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theme/themeOverride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4.xml" ContentType="application/vnd.openxmlformats-officedocument.themeOverride+xml"/>
  <Override PartName="/word/charts/chart27.xml" ContentType="application/vnd.openxmlformats-officedocument.drawingml.chart+xml"/>
  <Override PartName="/word/theme/themeOverride5.xml" ContentType="application/vnd.openxmlformats-officedocument.themeOverride+xml"/>
  <Override PartName="/word/charts/chart28.xml" ContentType="application/vnd.openxmlformats-officedocument.drawingml.chart+xml"/>
  <Override PartName="/word/theme/themeOverride6.xml" ContentType="application/vnd.openxmlformats-officedocument.themeOverride+xml"/>
  <Override PartName="/word/charts/chart29.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theme/themeOverride10.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33.xml" ContentType="application/vnd.openxmlformats-officedocument.drawingml.chart+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charts/chart34.xml" ContentType="application/vnd.openxmlformats-officedocument.drawingml.chart+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CF4" w:rsidRDefault="00385065">
      <w:r>
        <w:rPr>
          <w:noProof/>
        </w:rPr>
        <mc:AlternateContent>
          <mc:Choice Requires="wps">
            <w:drawing>
              <wp:anchor distT="0" distB="0" distL="114300" distR="114300" simplePos="0" relativeHeight="252049408" behindDoc="0" locked="0" layoutInCell="1" allowOverlap="1" wp14:anchorId="30FFE42E" wp14:editId="63E17939">
                <wp:simplePos x="0" y="0"/>
                <wp:positionH relativeFrom="column">
                  <wp:posOffset>5338445</wp:posOffset>
                </wp:positionH>
                <wp:positionV relativeFrom="paragraph">
                  <wp:posOffset>-300355</wp:posOffset>
                </wp:positionV>
                <wp:extent cx="911225" cy="323850"/>
                <wp:effectExtent l="0" t="0" r="22225" b="19050"/>
                <wp:wrapNone/>
                <wp:docPr id="14" name="テキスト ボックス 14"/>
                <wp:cNvGraphicFramePr/>
                <a:graphic xmlns:a="http://schemas.openxmlformats.org/drawingml/2006/main">
                  <a:graphicData uri="http://schemas.microsoft.com/office/word/2010/wordprocessingShape">
                    <wps:wsp>
                      <wps:cNvSpPr txBox="1"/>
                      <wps:spPr>
                        <a:xfrm>
                          <a:off x="0" y="0"/>
                          <a:ext cx="9112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572E" w:rsidRPr="00E7572E" w:rsidRDefault="00E7572E" w:rsidP="00385065">
                            <w:pPr>
                              <w:jc w:val="center"/>
                              <w:rPr>
                                <w:rFonts w:hint="eastAsia"/>
                                <w:b/>
                              </w:rPr>
                            </w:pPr>
                            <w:r w:rsidRPr="00E7572E">
                              <w:rPr>
                                <w:rFonts w:hint="eastAsia"/>
                                <w:b/>
                                <w:sz w:val="24"/>
                              </w:rPr>
                              <w:t>資料</w:t>
                            </w:r>
                            <w:r w:rsidRPr="00E7572E">
                              <w:rPr>
                                <w:b/>
                                <w:sz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FE42E" id="_x0000_t202" coordsize="21600,21600" o:spt="202" path="m,l,21600r21600,l21600,xe">
                <v:stroke joinstyle="miter"/>
                <v:path gradientshapeok="t" o:connecttype="rect"/>
              </v:shapetype>
              <v:shape id="テキスト ボックス 14" o:spid="_x0000_s1026" type="#_x0000_t202" style="position:absolute;left:0;text-align:left;margin-left:420.35pt;margin-top:-23.65pt;width:71.75pt;height:2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" fillcolor="white [3201]" strokeweight=".5pt">
                <v:textbox>
                  <w:txbxContent>
                    <w:p w:rsidR="00E7572E" w:rsidRPr="00E7572E" w:rsidRDefault="00E7572E" w:rsidP="00385065">
                      <w:pPr>
                        <w:jc w:val="center"/>
                        <w:rPr>
                          <w:rFonts w:hint="eastAsia"/>
                          <w:b/>
                        </w:rPr>
                      </w:pPr>
                      <w:r w:rsidRPr="00E7572E">
                        <w:rPr>
                          <w:rFonts w:hint="eastAsia"/>
                          <w:b/>
                          <w:sz w:val="24"/>
                        </w:rPr>
                        <w:t>資料</w:t>
                      </w:r>
                      <w:r w:rsidRPr="00E7572E">
                        <w:rPr>
                          <w:b/>
                          <w:sz w:val="24"/>
                        </w:rPr>
                        <w:t>１</w:t>
                      </w:r>
                    </w:p>
                  </w:txbxContent>
                </v:textbox>
              </v:shape>
            </w:pict>
          </mc:Fallback>
        </mc:AlternateContent>
      </w:r>
    </w:p>
    <w:p w:rsidR="002A3F77" w:rsidRDefault="002A3F77"/>
    <w:p w:rsidR="002A3F77" w:rsidRDefault="002A3F77"/>
    <w:p w:rsidR="002A3F77" w:rsidRDefault="002A3F77"/>
    <w:p w:rsidR="000A64C9" w:rsidRDefault="000A64C9"/>
    <w:p w:rsidR="000A64C9" w:rsidRDefault="000A64C9"/>
    <w:p w:rsidR="000A64C9" w:rsidRDefault="000A64C9"/>
    <w:p w:rsidR="000A64C9" w:rsidRDefault="000A64C9"/>
    <w:p w:rsidR="000A64C9" w:rsidRDefault="000A64C9"/>
    <w:p w:rsidR="000A64C9" w:rsidRDefault="000A64C9"/>
    <w:p w:rsidR="000A64C9" w:rsidRPr="000A64C9" w:rsidRDefault="00E329A9" w:rsidP="000A64C9">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大東市</w:t>
      </w:r>
    </w:p>
    <w:p w:rsidR="000A64C9" w:rsidRDefault="000A64C9" w:rsidP="000A64C9">
      <w:pPr>
        <w:jc w:val="center"/>
        <w:rPr>
          <w:rFonts w:ascii="HGS創英角ｺﾞｼｯｸUB" w:eastAsia="HGS創英角ｺﾞｼｯｸUB" w:hAnsi="HGS創英角ｺﾞｼｯｸUB"/>
          <w:sz w:val="52"/>
          <w:szCs w:val="52"/>
        </w:rPr>
      </w:pPr>
      <w:r w:rsidRPr="000A64C9">
        <w:rPr>
          <w:rFonts w:ascii="HGS創英角ｺﾞｼｯｸUB" w:eastAsia="HGS創英角ｺﾞｼｯｸUB" w:hAnsi="HGS創英角ｺﾞｼｯｸUB" w:hint="eastAsia"/>
          <w:sz w:val="52"/>
          <w:szCs w:val="52"/>
        </w:rPr>
        <w:t>子ども・子育て支援</w:t>
      </w:r>
      <w:r w:rsidR="00E329A9">
        <w:rPr>
          <w:rFonts w:ascii="HGS創英角ｺﾞｼｯｸUB" w:eastAsia="HGS創英角ｺﾞｼｯｸUB" w:hAnsi="HGS創英角ｺﾞｼｯｸUB" w:hint="eastAsia"/>
          <w:sz w:val="52"/>
          <w:szCs w:val="52"/>
        </w:rPr>
        <w:t>新制度における</w:t>
      </w:r>
      <w:r w:rsidR="00042A0C">
        <w:rPr>
          <w:rFonts w:ascii="HGS創英角ｺﾞｼｯｸUB" w:eastAsia="HGS創英角ｺﾞｼｯｸUB" w:hAnsi="HGS創英角ｺﾞｼｯｸUB"/>
          <w:sz w:val="52"/>
          <w:szCs w:val="52"/>
        </w:rPr>
        <w:br/>
      </w:r>
      <w:r w:rsidRPr="000A64C9">
        <w:rPr>
          <w:rFonts w:ascii="HGS創英角ｺﾞｼｯｸUB" w:eastAsia="HGS創英角ｺﾞｼｯｸUB" w:hAnsi="HGS創英角ｺﾞｼｯｸUB" w:hint="eastAsia"/>
          <w:sz w:val="52"/>
          <w:szCs w:val="52"/>
        </w:rPr>
        <w:t>ニーズ調査結果報告書</w:t>
      </w:r>
      <w:r w:rsidR="00385065">
        <w:rPr>
          <w:rFonts w:ascii="HGS創英角ｺﾞｼｯｸUB" w:eastAsia="HGS創英角ｺﾞｼｯｸUB" w:hAnsi="HGS創英角ｺﾞｼｯｸUB" w:hint="eastAsia"/>
          <w:sz w:val="52"/>
          <w:szCs w:val="52"/>
        </w:rPr>
        <w:t>（素案）</w:t>
      </w:r>
    </w:p>
    <w:p w:rsidR="000A64C9" w:rsidRDefault="000A64C9" w:rsidP="000A64C9"/>
    <w:p w:rsidR="000A64C9" w:rsidRDefault="000A64C9" w:rsidP="000A64C9"/>
    <w:p w:rsidR="00385065" w:rsidRPr="00F723A8" w:rsidRDefault="00385065" w:rsidP="00385065">
      <w:pPr>
        <w:jc w:val="center"/>
        <w:rPr>
          <w:rFonts w:ascii="HGS創英角ｺﾞｼｯｸUB" w:eastAsia="HGS創英角ｺﾞｼｯｸUB" w:hAnsi="HGS創英角ｺﾞｼｯｸUB"/>
          <w:sz w:val="32"/>
          <w:szCs w:val="32"/>
          <w:bdr w:val="single" w:sz="4" w:space="0" w:color="auto"/>
        </w:rPr>
      </w:pPr>
      <w:r w:rsidRPr="00F723A8">
        <w:rPr>
          <w:rFonts w:ascii="HGS創英角ｺﾞｼｯｸUB" w:eastAsia="HGS創英角ｺﾞｼｯｸUB" w:hAnsi="HGS創英角ｺﾞｼｯｸUB" w:hint="eastAsia"/>
          <w:sz w:val="32"/>
          <w:szCs w:val="32"/>
          <w:bdr w:val="single" w:sz="4" w:space="0" w:color="auto"/>
        </w:rPr>
        <w:t>第</w:t>
      </w:r>
      <w:r>
        <w:rPr>
          <w:rFonts w:ascii="HGS創英角ｺﾞｼｯｸUB" w:eastAsia="HGS創英角ｺﾞｼｯｸUB" w:hAnsi="HGS創英角ｺﾞｼｯｸUB" w:hint="eastAsia"/>
          <w:sz w:val="32"/>
          <w:szCs w:val="32"/>
          <w:bdr w:val="single" w:sz="4" w:space="0" w:color="auto"/>
        </w:rPr>
        <w:t>３</w:t>
      </w:r>
      <w:r w:rsidRPr="00F723A8">
        <w:rPr>
          <w:rFonts w:ascii="HGS創英角ｺﾞｼｯｸUB" w:eastAsia="HGS創英角ｺﾞｼｯｸUB" w:hAnsi="HGS創英角ｺﾞｼｯｸUB" w:hint="eastAsia"/>
          <w:sz w:val="32"/>
          <w:szCs w:val="32"/>
          <w:bdr w:val="single" w:sz="4" w:space="0" w:color="auto"/>
        </w:rPr>
        <w:t>回子ども・子育て会議 配布資料</w:t>
      </w:r>
    </w:p>
    <w:p w:rsidR="000A64C9" w:rsidRPr="00385065"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334FDF" w:rsidRDefault="00334FDF" w:rsidP="000A64C9"/>
    <w:p w:rsidR="000A64C9" w:rsidRDefault="000A64C9" w:rsidP="000A64C9"/>
    <w:p w:rsidR="000A64C9" w:rsidRDefault="000A64C9" w:rsidP="000A64C9"/>
    <w:p w:rsidR="000A64C9" w:rsidRPr="000A64C9" w:rsidRDefault="000A64C9" w:rsidP="000A64C9">
      <w:pPr>
        <w:jc w:val="center"/>
        <w:rPr>
          <w:rFonts w:ascii="HGS創英角ｺﾞｼｯｸUB" w:eastAsia="HGS創英角ｺﾞｼｯｸUB" w:hAnsi="HGS創英角ｺﾞｼｯｸUB"/>
          <w:sz w:val="44"/>
          <w:szCs w:val="44"/>
        </w:rPr>
      </w:pPr>
      <w:r w:rsidRPr="000A64C9">
        <w:rPr>
          <w:rFonts w:ascii="HGS創英角ｺﾞｼｯｸUB" w:eastAsia="HGS創英角ｺﾞｼｯｸUB" w:hAnsi="HGS創英角ｺﾞｼｯｸUB" w:hint="eastAsia"/>
          <w:sz w:val="44"/>
          <w:szCs w:val="44"/>
        </w:rPr>
        <w:t>平成31年</w:t>
      </w:r>
      <w:r w:rsidR="002E3CD2">
        <w:rPr>
          <w:rFonts w:ascii="HGS創英角ｺﾞｼｯｸUB" w:eastAsia="HGS創英角ｺﾞｼｯｸUB" w:hAnsi="HGS創英角ｺﾞｼｯｸUB" w:hint="eastAsia"/>
          <w:sz w:val="44"/>
          <w:szCs w:val="44"/>
        </w:rPr>
        <w:t>３</w:t>
      </w:r>
      <w:r w:rsidRPr="000A64C9">
        <w:rPr>
          <w:rFonts w:ascii="HGS創英角ｺﾞｼｯｸUB" w:eastAsia="HGS創英角ｺﾞｼｯｸUB" w:hAnsi="HGS創英角ｺﾞｼｯｸUB" w:hint="eastAsia"/>
          <w:sz w:val="44"/>
          <w:szCs w:val="44"/>
        </w:rPr>
        <w:t>月</w:t>
      </w:r>
    </w:p>
    <w:p w:rsidR="000A64C9" w:rsidRDefault="00E329A9" w:rsidP="000A64C9">
      <w:pPr>
        <w:jc w:val="center"/>
        <w:rPr>
          <w:rFonts w:ascii="HGS創英角ｺﾞｼｯｸUB" w:eastAsia="HGS創英角ｺﾞｼｯｸUB" w:hAnsi="HGS創英角ｺﾞｼｯｸUB"/>
          <w:sz w:val="44"/>
          <w:szCs w:val="44"/>
        </w:rPr>
      </w:pPr>
      <w:r>
        <w:rPr>
          <w:rFonts w:ascii="HGS創英角ｺﾞｼｯｸUB" w:eastAsia="HGS創英角ｺﾞｼｯｸUB" w:hAnsi="HGS創英角ｺﾞｼｯｸUB" w:hint="eastAsia"/>
          <w:sz w:val="44"/>
          <w:szCs w:val="44"/>
        </w:rPr>
        <w:t>大阪府</w:t>
      </w:r>
      <w:r w:rsidR="000A64C9" w:rsidRPr="000A64C9">
        <w:rPr>
          <w:rFonts w:ascii="HGS創英角ｺﾞｼｯｸUB" w:eastAsia="HGS創英角ｺﾞｼｯｸUB" w:hAnsi="HGS創英角ｺﾞｼｯｸUB" w:hint="eastAsia"/>
          <w:sz w:val="44"/>
          <w:szCs w:val="44"/>
        </w:rPr>
        <w:t xml:space="preserve">　</w:t>
      </w:r>
      <w:r>
        <w:rPr>
          <w:rFonts w:ascii="HGS創英角ｺﾞｼｯｸUB" w:eastAsia="HGS創英角ｺﾞｼｯｸUB" w:hAnsi="HGS創英角ｺﾞｼｯｸUB" w:hint="eastAsia"/>
          <w:sz w:val="44"/>
          <w:szCs w:val="44"/>
        </w:rPr>
        <w:t>大東市</w:t>
      </w:r>
    </w:p>
    <w:p w:rsidR="000A64C9" w:rsidRDefault="000A64C9" w:rsidP="000A64C9"/>
    <w:p w:rsidR="000A64C9" w:rsidRDefault="000A64C9" w:rsidP="000A64C9">
      <w:pPr>
        <w:sectPr w:rsidR="000A64C9" w:rsidSect="003E6519">
          <w:pgSz w:w="11906" w:h="16838" w:code="9"/>
          <w:pgMar w:top="1418" w:right="1418" w:bottom="1418" w:left="1418" w:header="851" w:footer="992" w:gutter="0"/>
          <w:cols w:space="425"/>
          <w:docGrid w:type="linesAndChars" w:linePitch="360" w:charSpace="249"/>
        </w:sectPr>
      </w:pPr>
      <w:bookmarkStart w:id="0" w:name="_GoBack"/>
      <w:bookmarkEnd w:id="0"/>
    </w:p>
    <w:p w:rsidR="000A64C9" w:rsidRDefault="000A64C9" w:rsidP="000A64C9">
      <w:pPr>
        <w:jc w:val="center"/>
        <w:rPr>
          <w:rFonts w:ascii="HGS創英角ｺﾞｼｯｸUB" w:eastAsia="HGS創英角ｺﾞｼｯｸUB" w:hAnsi="HGS創英角ｺﾞｼｯｸUB"/>
          <w:sz w:val="36"/>
          <w:szCs w:val="36"/>
        </w:rPr>
      </w:pPr>
      <w:r w:rsidRPr="000A64C9">
        <w:rPr>
          <w:rFonts w:ascii="HGS創英角ｺﾞｼｯｸUB" w:eastAsia="HGS創英角ｺﾞｼｯｸUB" w:hAnsi="HGS創英角ｺﾞｼｯｸUB" w:hint="eastAsia"/>
          <w:sz w:val="36"/>
          <w:szCs w:val="36"/>
        </w:rPr>
        <w:lastRenderedPageBreak/>
        <w:t>目　　次</w:t>
      </w:r>
    </w:p>
    <w:p w:rsidR="00F57F29" w:rsidRDefault="00F57F29">
      <w:pPr>
        <w:pStyle w:val="11"/>
        <w:rPr>
          <w:rFonts w:asciiTheme="minorHAnsi" w:eastAsiaTheme="minorEastAsia"/>
          <w:b w:val="0"/>
          <w:sz w:val="21"/>
          <w:szCs w:val="22"/>
        </w:rPr>
      </w:pPr>
      <w:r>
        <w:rPr>
          <w:rFonts w:hint="eastAsia"/>
        </w:rPr>
        <w:t>第１章　調査実施の概要</w:t>
      </w:r>
      <w:r>
        <w:tab/>
      </w:r>
      <w:r w:rsidR="00767ED0">
        <w:t>3</w:t>
      </w:r>
    </w:p>
    <w:p w:rsidR="00F57F29" w:rsidRDefault="00F57F29" w:rsidP="00F57F29">
      <w:pPr>
        <w:pStyle w:val="23"/>
        <w:spacing w:before="72"/>
        <w:ind w:left="630" w:right="420"/>
        <w:rPr>
          <w:rFonts w:asciiTheme="minorHAnsi" w:eastAsiaTheme="minorEastAsia"/>
          <w:sz w:val="21"/>
          <w:szCs w:val="22"/>
        </w:rPr>
      </w:pPr>
      <w:r>
        <w:rPr>
          <w:rFonts w:hint="eastAsia"/>
        </w:rPr>
        <w:t>１　調査の目的</w:t>
      </w:r>
      <w:r>
        <w:tab/>
      </w:r>
      <w:r w:rsidR="00767ED0">
        <w:t>3</w:t>
      </w:r>
    </w:p>
    <w:p w:rsidR="00F57F29" w:rsidRDefault="00F57F29" w:rsidP="00F57F29">
      <w:pPr>
        <w:pStyle w:val="23"/>
        <w:spacing w:before="72"/>
        <w:ind w:left="630" w:right="420"/>
        <w:rPr>
          <w:rFonts w:asciiTheme="minorHAnsi" w:eastAsiaTheme="minorEastAsia"/>
          <w:sz w:val="21"/>
          <w:szCs w:val="22"/>
        </w:rPr>
      </w:pPr>
      <w:r>
        <w:rPr>
          <w:rFonts w:hint="eastAsia"/>
        </w:rPr>
        <w:t>２　調査の設計</w:t>
      </w:r>
      <w:r>
        <w:tab/>
      </w:r>
      <w:r w:rsidR="00767ED0">
        <w:t>3</w:t>
      </w:r>
    </w:p>
    <w:p w:rsidR="00F57F29" w:rsidRDefault="00F57F29" w:rsidP="00F57F29">
      <w:pPr>
        <w:pStyle w:val="23"/>
        <w:spacing w:before="72"/>
        <w:ind w:left="630" w:right="420"/>
        <w:rPr>
          <w:rFonts w:asciiTheme="minorHAnsi" w:eastAsiaTheme="minorEastAsia"/>
          <w:sz w:val="21"/>
          <w:szCs w:val="22"/>
        </w:rPr>
      </w:pPr>
      <w:r>
        <w:rPr>
          <w:rFonts w:hint="eastAsia"/>
        </w:rPr>
        <w:t>３　調査票の配布と回収状況</w:t>
      </w:r>
      <w:r>
        <w:tab/>
      </w:r>
      <w:r w:rsidR="00767ED0">
        <w:t>4</w:t>
      </w:r>
    </w:p>
    <w:p w:rsidR="00F57F29" w:rsidRDefault="00F57F29" w:rsidP="00F57F29">
      <w:pPr>
        <w:pStyle w:val="23"/>
        <w:spacing w:before="72"/>
        <w:ind w:left="630" w:right="420"/>
        <w:rPr>
          <w:rFonts w:asciiTheme="minorHAnsi" w:eastAsiaTheme="minorEastAsia"/>
          <w:sz w:val="21"/>
          <w:szCs w:val="22"/>
        </w:rPr>
      </w:pPr>
      <w:r>
        <w:rPr>
          <w:rFonts w:hint="eastAsia"/>
        </w:rPr>
        <w:t>４　報告書の見方について</w:t>
      </w:r>
      <w:r>
        <w:tab/>
      </w:r>
      <w:r w:rsidR="00767ED0">
        <w:t>4</w:t>
      </w:r>
    </w:p>
    <w:p w:rsidR="00F57F29" w:rsidRDefault="00F57F29">
      <w:pPr>
        <w:pStyle w:val="31"/>
        <w:rPr>
          <w:rFonts w:asciiTheme="minorHAnsi" w:eastAsiaTheme="minorEastAsia"/>
          <w:szCs w:val="22"/>
        </w:rPr>
      </w:pPr>
      <w:r>
        <w:rPr>
          <w:rFonts w:hint="eastAsia"/>
        </w:rPr>
        <w:t>（１）年齢・学年の定義</w:t>
      </w:r>
      <w:r>
        <w:tab/>
      </w:r>
      <w:r w:rsidR="00767ED0">
        <w:t>4</w:t>
      </w:r>
    </w:p>
    <w:p w:rsidR="00F57F29" w:rsidRDefault="00F57F29">
      <w:pPr>
        <w:pStyle w:val="31"/>
        <w:rPr>
          <w:rFonts w:asciiTheme="minorHAnsi" w:eastAsiaTheme="minorEastAsia"/>
          <w:szCs w:val="22"/>
        </w:rPr>
      </w:pPr>
      <w:r>
        <w:rPr>
          <w:rFonts w:hint="eastAsia"/>
        </w:rPr>
        <w:t>（２）電算処理の注意点</w:t>
      </w:r>
      <w:r>
        <w:tab/>
      </w:r>
      <w:r w:rsidR="00767ED0">
        <w:t>4</w:t>
      </w:r>
    </w:p>
    <w:p w:rsidR="00F57F29" w:rsidRDefault="00F57F29">
      <w:pPr>
        <w:pStyle w:val="31"/>
        <w:rPr>
          <w:rFonts w:asciiTheme="minorHAnsi" w:eastAsiaTheme="minorEastAsia"/>
          <w:szCs w:val="22"/>
        </w:rPr>
      </w:pPr>
      <w:r>
        <w:rPr>
          <w:rFonts w:hint="eastAsia"/>
        </w:rPr>
        <w:t>（３）グラフの見方について</w:t>
      </w:r>
      <w:r>
        <w:tab/>
      </w:r>
      <w:r w:rsidR="00767ED0">
        <w:t>5</w:t>
      </w:r>
    </w:p>
    <w:p w:rsidR="00F57F29" w:rsidRDefault="00F57F29" w:rsidP="00F57F29">
      <w:pPr>
        <w:pStyle w:val="23"/>
        <w:spacing w:before="72"/>
        <w:ind w:left="630" w:right="420"/>
        <w:rPr>
          <w:rFonts w:asciiTheme="minorHAnsi" w:eastAsiaTheme="minorEastAsia"/>
          <w:sz w:val="21"/>
          <w:szCs w:val="22"/>
        </w:rPr>
      </w:pPr>
      <w:r>
        <w:rPr>
          <w:rFonts w:hint="eastAsia"/>
        </w:rPr>
        <w:t>５　調査対象者の属性・家族状況</w:t>
      </w:r>
      <w:r>
        <w:tab/>
      </w:r>
      <w:r w:rsidR="00767ED0">
        <w:t>5</w:t>
      </w:r>
    </w:p>
    <w:p w:rsidR="00F57F29" w:rsidRDefault="00F57F29">
      <w:pPr>
        <w:pStyle w:val="31"/>
        <w:rPr>
          <w:rFonts w:asciiTheme="minorHAnsi" w:eastAsiaTheme="minorEastAsia"/>
          <w:szCs w:val="22"/>
        </w:rPr>
      </w:pPr>
      <w:r>
        <w:rPr>
          <w:rFonts w:hint="eastAsia"/>
        </w:rPr>
        <w:t>（１）就学前児童の属性</w:t>
      </w:r>
      <w:r>
        <w:tab/>
      </w:r>
      <w:r w:rsidR="00767ED0">
        <w:t>5</w:t>
      </w:r>
    </w:p>
    <w:p w:rsidR="00F57F29" w:rsidRDefault="00F57F29">
      <w:pPr>
        <w:pStyle w:val="31"/>
        <w:rPr>
          <w:rFonts w:asciiTheme="minorHAnsi" w:eastAsiaTheme="minorEastAsia"/>
          <w:szCs w:val="22"/>
        </w:rPr>
      </w:pPr>
      <w:r>
        <w:rPr>
          <w:rFonts w:hint="eastAsia"/>
        </w:rPr>
        <w:t>（２）就学児童の属性</w:t>
      </w:r>
      <w:r>
        <w:tab/>
      </w:r>
      <w:r w:rsidR="00767ED0">
        <w:t>6</w:t>
      </w:r>
    </w:p>
    <w:p w:rsidR="00F57F29" w:rsidRDefault="00F57F29">
      <w:pPr>
        <w:pStyle w:val="31"/>
        <w:rPr>
          <w:rFonts w:asciiTheme="minorHAnsi" w:eastAsiaTheme="minorEastAsia"/>
          <w:szCs w:val="22"/>
        </w:rPr>
      </w:pPr>
      <w:r>
        <w:rPr>
          <w:rFonts w:hint="eastAsia"/>
        </w:rPr>
        <w:t>（３）居住地域の状況</w:t>
      </w:r>
      <w:r>
        <w:tab/>
      </w:r>
      <w:r w:rsidR="00767ED0">
        <w:t>6</w:t>
      </w:r>
    </w:p>
    <w:p w:rsidR="00F57F29" w:rsidRDefault="00F57F29">
      <w:pPr>
        <w:pStyle w:val="31"/>
        <w:rPr>
          <w:rFonts w:asciiTheme="minorHAnsi" w:eastAsiaTheme="minorEastAsia"/>
          <w:szCs w:val="22"/>
        </w:rPr>
      </w:pPr>
      <w:r>
        <w:rPr>
          <w:rFonts w:hint="eastAsia"/>
        </w:rPr>
        <w:t>（４）調査回答者の状況</w:t>
      </w:r>
      <w:r>
        <w:tab/>
      </w:r>
      <w:r w:rsidR="00767ED0">
        <w:t>7</w:t>
      </w:r>
    </w:p>
    <w:p w:rsidR="00F57F29" w:rsidRDefault="00F57F29">
      <w:pPr>
        <w:pStyle w:val="31"/>
        <w:rPr>
          <w:rFonts w:asciiTheme="minorHAnsi" w:eastAsiaTheme="minorEastAsia"/>
          <w:szCs w:val="22"/>
        </w:rPr>
      </w:pPr>
      <w:r>
        <w:rPr>
          <w:rFonts w:hint="eastAsia"/>
        </w:rPr>
        <w:t>（５）将来の希望</w:t>
      </w:r>
      <w:r>
        <w:tab/>
      </w:r>
      <w:r w:rsidR="00767ED0">
        <w:t>7</w:t>
      </w:r>
    </w:p>
    <w:p w:rsidR="00F57F29" w:rsidRDefault="00F57F29" w:rsidP="00F57F29">
      <w:pPr>
        <w:pStyle w:val="23"/>
        <w:spacing w:before="72"/>
        <w:ind w:left="630" w:right="420"/>
        <w:rPr>
          <w:rFonts w:asciiTheme="minorHAnsi" w:eastAsiaTheme="minorEastAsia"/>
          <w:sz w:val="21"/>
          <w:szCs w:val="22"/>
        </w:rPr>
      </w:pPr>
      <w:r>
        <w:rPr>
          <w:rFonts w:hint="eastAsia"/>
        </w:rPr>
        <w:t>６　調査結果からみた課題・分析</w:t>
      </w:r>
      <w:r>
        <w:tab/>
      </w:r>
      <w:r w:rsidR="00767ED0">
        <w:t>9</w:t>
      </w:r>
    </w:p>
    <w:p w:rsidR="000A64C9" w:rsidRDefault="000A64C9" w:rsidP="000A64C9"/>
    <w:p w:rsidR="000A64C9" w:rsidRDefault="000A64C9" w:rsidP="000A64C9"/>
    <w:p w:rsidR="000A64C9" w:rsidRDefault="00DE4726" w:rsidP="000A64C9">
      <w:pPr>
        <w:sectPr w:rsidR="000A64C9" w:rsidSect="00C16946">
          <w:headerReference w:type="default" r:id="rId8"/>
          <w:footerReference w:type="default" r:id="rId9"/>
          <w:type w:val="continuous"/>
          <w:pgSz w:w="11906" w:h="16838" w:code="9"/>
          <w:pgMar w:top="1985" w:right="1418" w:bottom="1701" w:left="1418" w:header="851" w:footer="992" w:gutter="0"/>
          <w:cols w:space="425"/>
          <w:docGrid w:type="linesAndChars" w:linePitch="360"/>
        </w:sectPr>
      </w:pPr>
      <w:r>
        <w:rPr>
          <w:rFonts w:hint="eastAsia"/>
          <w:noProof/>
          <w:color w:val="00B050"/>
        </w:rPr>
        <mc:AlternateContent>
          <mc:Choice Requires="wps">
            <w:drawing>
              <wp:anchor distT="0" distB="0" distL="114300" distR="114300" simplePos="0" relativeHeight="252053504" behindDoc="0" locked="0" layoutInCell="1" allowOverlap="1" wp14:anchorId="29AEAF69" wp14:editId="2D8C0CD0">
                <wp:simplePos x="0" y="0"/>
                <wp:positionH relativeFrom="column">
                  <wp:posOffset>1071493</wp:posOffset>
                </wp:positionH>
                <wp:positionV relativeFrom="paragraph">
                  <wp:posOffset>869480</wp:posOffset>
                </wp:positionV>
                <wp:extent cx="4267200" cy="1677725"/>
                <wp:effectExtent l="0" t="0" r="19050" b="17780"/>
                <wp:wrapNone/>
                <wp:docPr id="20" name="角丸四角形 20"/>
                <wp:cNvGraphicFramePr/>
                <a:graphic xmlns:a="http://schemas.openxmlformats.org/drawingml/2006/main">
                  <a:graphicData uri="http://schemas.microsoft.com/office/word/2010/wordprocessingShape">
                    <wps:wsp>
                      <wps:cNvSpPr/>
                      <wps:spPr>
                        <a:xfrm>
                          <a:off x="0" y="0"/>
                          <a:ext cx="4267200" cy="1677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7572E" w:rsidRDefault="00E7572E" w:rsidP="00227512">
                            <w:pPr>
                              <w:jc w:val="left"/>
                              <w:rPr>
                                <w:sz w:val="28"/>
                                <w:szCs w:val="28"/>
                              </w:rPr>
                            </w:pPr>
                            <w:r w:rsidRPr="00DE4726">
                              <w:rPr>
                                <w:rFonts w:hint="eastAsia"/>
                                <w:sz w:val="28"/>
                                <w:szCs w:val="28"/>
                              </w:rPr>
                              <w:t>第</w:t>
                            </w:r>
                            <w:r>
                              <w:rPr>
                                <w:rFonts w:hint="eastAsia"/>
                                <w:sz w:val="28"/>
                                <w:szCs w:val="28"/>
                              </w:rPr>
                              <w:t>２</w:t>
                            </w:r>
                            <w:r w:rsidRPr="00DE4726">
                              <w:rPr>
                                <w:rFonts w:hint="eastAsia"/>
                                <w:sz w:val="28"/>
                                <w:szCs w:val="28"/>
                              </w:rPr>
                              <w:t>章</w:t>
                            </w:r>
                            <w:r>
                              <w:rPr>
                                <w:rFonts w:hint="eastAsia"/>
                                <w:sz w:val="28"/>
                                <w:szCs w:val="28"/>
                              </w:rPr>
                              <w:t>以降の目次については、次ページ以降に</w:t>
                            </w:r>
                          </w:p>
                          <w:p w:rsidR="00E7572E" w:rsidRDefault="00E7572E" w:rsidP="00227512">
                            <w:pPr>
                              <w:jc w:val="left"/>
                              <w:rPr>
                                <w:sz w:val="28"/>
                                <w:szCs w:val="28"/>
                              </w:rPr>
                            </w:pPr>
                            <w:r>
                              <w:rPr>
                                <w:rFonts w:hint="eastAsia"/>
                                <w:sz w:val="28"/>
                                <w:szCs w:val="28"/>
                              </w:rPr>
                              <w:t>参考として記載し</w:t>
                            </w:r>
                            <w:r w:rsidRPr="00DE4726">
                              <w:rPr>
                                <w:rFonts w:hint="eastAsia"/>
                                <w:sz w:val="28"/>
                                <w:szCs w:val="28"/>
                              </w:rPr>
                              <w:t>て</w:t>
                            </w:r>
                            <w:r>
                              <w:rPr>
                                <w:rFonts w:hint="eastAsia"/>
                                <w:sz w:val="28"/>
                                <w:szCs w:val="28"/>
                              </w:rPr>
                              <w:t>いま</w:t>
                            </w:r>
                            <w:r w:rsidRPr="00DE4726">
                              <w:rPr>
                                <w:rFonts w:hint="eastAsia"/>
                                <w:sz w:val="28"/>
                                <w:szCs w:val="28"/>
                              </w:rPr>
                              <w:t>す。</w:t>
                            </w:r>
                          </w:p>
                          <w:p w:rsidR="00E7572E" w:rsidRPr="00227512" w:rsidRDefault="00E7572E" w:rsidP="00227512">
                            <w:pPr>
                              <w:jc w:val="left"/>
                              <w:rPr>
                                <w:b/>
                                <w:sz w:val="28"/>
                                <w:szCs w:val="28"/>
                              </w:rPr>
                            </w:pPr>
                            <w:r w:rsidRPr="00227512">
                              <w:rPr>
                                <w:rFonts w:hint="eastAsia"/>
                                <w:b/>
                                <w:sz w:val="28"/>
                                <w:szCs w:val="28"/>
                              </w:rPr>
                              <w:t>（ページ数の記載がある項目のみ本資料で提示）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AEAF69" id="角丸四角形 20" o:spid="_x0000_s1027" style="position:absolute;left:0;text-align:left;margin-left:84.35pt;margin-top:68.45pt;width:336pt;height:132.1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" fillcolor="white [3201]" strokecolor="#f79646 [3209]" strokeweight="2pt">
                <v:textbox>
                  <w:txbxContent>
                    <w:p w:rsidR="00E7572E" w:rsidRDefault="00E7572E" w:rsidP="00227512">
                      <w:pPr>
                        <w:jc w:val="left"/>
                        <w:rPr>
                          <w:sz w:val="28"/>
                          <w:szCs w:val="28"/>
                        </w:rPr>
                      </w:pPr>
                      <w:r w:rsidRPr="00DE4726">
                        <w:rPr>
                          <w:rFonts w:hint="eastAsia"/>
                          <w:sz w:val="28"/>
                          <w:szCs w:val="28"/>
                        </w:rPr>
                        <w:t>第</w:t>
                      </w:r>
                      <w:r>
                        <w:rPr>
                          <w:rFonts w:hint="eastAsia"/>
                          <w:sz w:val="28"/>
                          <w:szCs w:val="28"/>
                        </w:rPr>
                        <w:t>２</w:t>
                      </w:r>
                      <w:r w:rsidRPr="00DE4726">
                        <w:rPr>
                          <w:rFonts w:hint="eastAsia"/>
                          <w:sz w:val="28"/>
                          <w:szCs w:val="28"/>
                        </w:rPr>
                        <w:t>章</w:t>
                      </w:r>
                      <w:r>
                        <w:rPr>
                          <w:rFonts w:hint="eastAsia"/>
                          <w:sz w:val="28"/>
                          <w:szCs w:val="28"/>
                        </w:rPr>
                        <w:t>以降の目次については、次ページ以降に</w:t>
                      </w:r>
                    </w:p>
                    <w:p w:rsidR="00E7572E" w:rsidRDefault="00E7572E" w:rsidP="00227512">
                      <w:pPr>
                        <w:jc w:val="left"/>
                        <w:rPr>
                          <w:sz w:val="28"/>
                          <w:szCs w:val="28"/>
                        </w:rPr>
                      </w:pPr>
                      <w:r>
                        <w:rPr>
                          <w:rFonts w:hint="eastAsia"/>
                          <w:sz w:val="28"/>
                          <w:szCs w:val="28"/>
                        </w:rPr>
                        <w:t>参考として記載し</w:t>
                      </w:r>
                      <w:r w:rsidRPr="00DE4726">
                        <w:rPr>
                          <w:rFonts w:hint="eastAsia"/>
                          <w:sz w:val="28"/>
                          <w:szCs w:val="28"/>
                        </w:rPr>
                        <w:t>て</w:t>
                      </w:r>
                      <w:r>
                        <w:rPr>
                          <w:rFonts w:hint="eastAsia"/>
                          <w:sz w:val="28"/>
                          <w:szCs w:val="28"/>
                        </w:rPr>
                        <w:t>いま</w:t>
                      </w:r>
                      <w:r w:rsidRPr="00DE4726">
                        <w:rPr>
                          <w:rFonts w:hint="eastAsia"/>
                          <w:sz w:val="28"/>
                          <w:szCs w:val="28"/>
                        </w:rPr>
                        <w:t>す。</w:t>
                      </w:r>
                    </w:p>
                    <w:p w:rsidR="00E7572E" w:rsidRPr="00227512" w:rsidRDefault="00E7572E" w:rsidP="00227512">
                      <w:pPr>
                        <w:jc w:val="left"/>
                        <w:rPr>
                          <w:b/>
                          <w:sz w:val="28"/>
                          <w:szCs w:val="28"/>
                        </w:rPr>
                      </w:pPr>
                      <w:r w:rsidRPr="00227512">
                        <w:rPr>
                          <w:rFonts w:hint="eastAsia"/>
                          <w:b/>
                          <w:sz w:val="28"/>
                          <w:szCs w:val="28"/>
                        </w:rPr>
                        <w:t>（ページ数の記載がある項目のみ本資料で提示）</w:t>
                      </w:r>
                    </w:p>
                  </w:txbxContent>
                </v:textbox>
              </v:roundrect>
            </w:pict>
          </mc:Fallback>
        </mc:AlternateContent>
      </w:r>
    </w:p>
    <w:p w:rsidR="0025223A" w:rsidRPr="00227512" w:rsidRDefault="0025223A" w:rsidP="0025223A">
      <w:pPr>
        <w:pStyle w:val="11"/>
        <w:rPr>
          <w:rFonts w:asciiTheme="minorHAnsi" w:eastAsiaTheme="minorEastAsia"/>
          <w:b w:val="0"/>
          <w:sz w:val="21"/>
          <w:szCs w:val="22"/>
          <w:highlight w:val="lightGray"/>
        </w:rPr>
      </w:pPr>
      <w:r w:rsidRPr="00227512">
        <w:rPr>
          <w:rFonts w:hint="eastAsia"/>
          <w:highlight w:val="lightGray"/>
        </w:rPr>
        <w:lastRenderedPageBreak/>
        <w:t>第２章　子育て家庭を取り巻く環境</w:t>
      </w:r>
      <w:r w:rsidRPr="00227512">
        <w:rPr>
          <w:highlight w:val="lightGray"/>
        </w:rPr>
        <w:tab/>
        <w:t>13</w:t>
      </w:r>
    </w:p>
    <w:p w:rsidR="0025223A" w:rsidRPr="00227512" w:rsidRDefault="0025223A" w:rsidP="0025223A">
      <w:pPr>
        <w:pStyle w:val="23"/>
        <w:spacing w:before="72"/>
        <w:ind w:left="630" w:right="420"/>
        <w:rPr>
          <w:rFonts w:asciiTheme="minorHAnsi" w:eastAsiaTheme="minorEastAsia"/>
          <w:sz w:val="21"/>
          <w:szCs w:val="22"/>
          <w:highlight w:val="lightGray"/>
        </w:rPr>
      </w:pPr>
      <w:r w:rsidRPr="00227512">
        <w:rPr>
          <w:rFonts w:hint="eastAsia"/>
          <w:highlight w:val="lightGray"/>
        </w:rPr>
        <w:t>１　子育ての環境について</w:t>
      </w:r>
      <w:r w:rsidRPr="00227512">
        <w:rPr>
          <w:highlight w:val="lightGray"/>
        </w:rPr>
        <w:tab/>
        <w:t>13</w:t>
      </w:r>
    </w:p>
    <w:p w:rsidR="0025223A" w:rsidRPr="00227512" w:rsidRDefault="0025223A" w:rsidP="0025223A">
      <w:pPr>
        <w:pStyle w:val="31"/>
        <w:rPr>
          <w:rFonts w:asciiTheme="minorHAnsi" w:eastAsiaTheme="minorEastAsia"/>
          <w:szCs w:val="22"/>
          <w:highlight w:val="lightGray"/>
        </w:rPr>
      </w:pPr>
      <w:r w:rsidRPr="00227512">
        <w:rPr>
          <w:rFonts w:hint="eastAsia"/>
          <w:highlight w:val="lightGray"/>
        </w:rPr>
        <w:t>（１）</w:t>
      </w:r>
      <w:r w:rsidR="00227512" w:rsidRPr="00227512">
        <w:rPr>
          <w:rFonts w:hint="eastAsia"/>
          <w:highlight w:val="lightGray"/>
        </w:rPr>
        <w:t>同居・近所の状況</w:t>
      </w:r>
      <w:r w:rsidRPr="00227512">
        <w:rPr>
          <w:highlight w:val="lightGray"/>
        </w:rPr>
        <w:tab/>
        <w:t>13</w:t>
      </w:r>
    </w:p>
    <w:p w:rsidR="0025223A" w:rsidRPr="00227512" w:rsidRDefault="0025223A" w:rsidP="0025223A">
      <w:pPr>
        <w:pStyle w:val="31"/>
        <w:rPr>
          <w:rFonts w:asciiTheme="minorHAnsi" w:eastAsiaTheme="minorEastAsia"/>
          <w:szCs w:val="22"/>
          <w:highlight w:val="lightGray"/>
        </w:rPr>
      </w:pPr>
      <w:r w:rsidRPr="00227512">
        <w:rPr>
          <w:rFonts w:hint="eastAsia"/>
          <w:highlight w:val="lightGray"/>
        </w:rPr>
        <w:t>（２）子育てに関する相談者の状況</w:t>
      </w:r>
      <w:r w:rsidRPr="00227512">
        <w:rPr>
          <w:highlight w:val="lightGray"/>
        </w:rPr>
        <w:tab/>
        <w:t>1</w:t>
      </w:r>
      <w:r w:rsidR="00227512" w:rsidRPr="00227512">
        <w:rPr>
          <w:rFonts w:hint="eastAsia"/>
          <w:highlight w:val="lightGray"/>
        </w:rPr>
        <w:t>4</w:t>
      </w:r>
    </w:p>
    <w:p w:rsidR="0025223A" w:rsidRPr="00227512" w:rsidRDefault="0025223A" w:rsidP="0025223A">
      <w:pPr>
        <w:pStyle w:val="23"/>
        <w:spacing w:before="72"/>
        <w:ind w:left="630" w:right="420"/>
        <w:rPr>
          <w:rFonts w:asciiTheme="minorHAnsi" w:eastAsiaTheme="minorEastAsia"/>
          <w:sz w:val="21"/>
          <w:szCs w:val="22"/>
          <w:highlight w:val="lightGray"/>
        </w:rPr>
      </w:pPr>
      <w:r w:rsidRPr="00227512">
        <w:rPr>
          <w:rFonts w:hint="eastAsia"/>
          <w:highlight w:val="lightGray"/>
        </w:rPr>
        <w:t>２　保育者の就労状況</w:t>
      </w:r>
      <w:r w:rsidRPr="00227512">
        <w:rPr>
          <w:highlight w:val="lightGray"/>
        </w:rPr>
        <w:tab/>
        <w:t>1</w:t>
      </w:r>
      <w:r w:rsidR="00227512" w:rsidRPr="00227512">
        <w:rPr>
          <w:rFonts w:hint="eastAsia"/>
          <w:highlight w:val="lightGray"/>
        </w:rPr>
        <w:t>6</w:t>
      </w:r>
    </w:p>
    <w:p w:rsidR="0025223A" w:rsidRPr="00227512" w:rsidRDefault="0025223A" w:rsidP="0025223A">
      <w:pPr>
        <w:pStyle w:val="31"/>
        <w:rPr>
          <w:rFonts w:asciiTheme="minorHAnsi" w:eastAsiaTheme="minorEastAsia"/>
          <w:szCs w:val="22"/>
          <w:highlight w:val="lightGray"/>
        </w:rPr>
      </w:pPr>
      <w:r w:rsidRPr="00227512">
        <w:rPr>
          <w:rFonts w:hint="eastAsia"/>
          <w:highlight w:val="lightGray"/>
        </w:rPr>
        <w:t>（１）母親の就労状況</w:t>
      </w:r>
      <w:r w:rsidRPr="00227512">
        <w:rPr>
          <w:highlight w:val="lightGray"/>
        </w:rPr>
        <w:tab/>
        <w:t>1</w:t>
      </w:r>
      <w:r w:rsidR="00227512" w:rsidRPr="00227512">
        <w:rPr>
          <w:rFonts w:hint="eastAsia"/>
          <w:highlight w:val="lightGray"/>
        </w:rPr>
        <w:t>6</w:t>
      </w:r>
    </w:p>
    <w:p w:rsidR="0025223A" w:rsidRDefault="0025223A" w:rsidP="0025223A">
      <w:pPr>
        <w:pStyle w:val="31"/>
        <w:rPr>
          <w:rFonts w:asciiTheme="minorHAnsi" w:eastAsiaTheme="minorEastAsia"/>
          <w:szCs w:val="22"/>
        </w:rPr>
      </w:pPr>
      <w:r w:rsidRPr="00227512">
        <w:rPr>
          <w:rFonts w:hint="eastAsia"/>
          <w:highlight w:val="lightGray"/>
        </w:rPr>
        <w:t>（２）父親の就労状況</w:t>
      </w:r>
      <w:r w:rsidRPr="00227512">
        <w:rPr>
          <w:highlight w:val="lightGray"/>
        </w:rPr>
        <w:tab/>
      </w:r>
      <w:r w:rsidR="00227512" w:rsidRPr="00227512">
        <w:rPr>
          <w:rFonts w:hint="eastAsia"/>
          <w:highlight w:val="lightGray"/>
        </w:rPr>
        <w:t>16</w:t>
      </w:r>
    </w:p>
    <w:p w:rsidR="0025223A" w:rsidRDefault="0025223A" w:rsidP="0025223A">
      <w:pPr>
        <w:pStyle w:val="31"/>
        <w:rPr>
          <w:rFonts w:asciiTheme="minorHAnsi" w:eastAsiaTheme="minorEastAsia"/>
          <w:szCs w:val="22"/>
        </w:rPr>
      </w:pPr>
      <w:r>
        <w:rPr>
          <w:rFonts w:hint="eastAsia"/>
        </w:rPr>
        <w:t>（３）世帯収入</w:t>
      </w:r>
      <w:r>
        <w:tab/>
      </w:r>
      <w:r w:rsidRPr="00227512">
        <w:rPr>
          <w:color w:val="FFFFFF" w:themeColor="background1"/>
        </w:rPr>
        <w:t>24</w:t>
      </w:r>
    </w:p>
    <w:p w:rsidR="0025223A" w:rsidRPr="00227512" w:rsidRDefault="0025223A" w:rsidP="0025223A">
      <w:pPr>
        <w:pStyle w:val="23"/>
        <w:spacing w:before="72"/>
        <w:ind w:left="630" w:right="420"/>
        <w:rPr>
          <w:rFonts w:asciiTheme="minorHAnsi" w:eastAsiaTheme="minorEastAsia"/>
          <w:sz w:val="21"/>
          <w:szCs w:val="22"/>
          <w:highlight w:val="lightGray"/>
        </w:rPr>
      </w:pPr>
      <w:r w:rsidRPr="00227512">
        <w:rPr>
          <w:rFonts w:hint="eastAsia"/>
          <w:highlight w:val="lightGray"/>
        </w:rPr>
        <w:t>３　子育てに対する意識について</w:t>
      </w:r>
      <w:r w:rsidRPr="00227512">
        <w:rPr>
          <w:highlight w:val="lightGray"/>
        </w:rPr>
        <w:tab/>
      </w:r>
      <w:r w:rsidR="00227512" w:rsidRPr="00227512">
        <w:rPr>
          <w:rFonts w:hint="eastAsia"/>
          <w:highlight w:val="lightGray"/>
        </w:rPr>
        <w:t>17</w:t>
      </w:r>
    </w:p>
    <w:p w:rsidR="0025223A" w:rsidRDefault="0025223A" w:rsidP="0025223A">
      <w:pPr>
        <w:pStyle w:val="31"/>
        <w:rPr>
          <w:rFonts w:asciiTheme="minorHAnsi" w:eastAsiaTheme="minorEastAsia"/>
          <w:szCs w:val="22"/>
        </w:rPr>
      </w:pPr>
      <w:r w:rsidRPr="00227512">
        <w:rPr>
          <w:rFonts w:hint="eastAsia"/>
          <w:highlight w:val="lightGray"/>
        </w:rPr>
        <w:t>（１）子育てに対する意識</w:t>
      </w:r>
      <w:r w:rsidRPr="00227512">
        <w:rPr>
          <w:highlight w:val="lightGray"/>
        </w:rPr>
        <w:tab/>
      </w:r>
      <w:r w:rsidR="00227512" w:rsidRPr="00227512">
        <w:rPr>
          <w:rFonts w:hint="eastAsia"/>
          <w:highlight w:val="lightGray"/>
        </w:rPr>
        <w:t>17</w:t>
      </w:r>
    </w:p>
    <w:p w:rsidR="0025223A" w:rsidRDefault="0025223A" w:rsidP="0025223A">
      <w:pPr>
        <w:pStyle w:val="31"/>
        <w:rPr>
          <w:rFonts w:ascii="HGS創英角ｺﾞｼｯｸUB" w:eastAsia="HGS創英角ｺﾞｼｯｸUB" w:hAnsi="HGS創英角ｺﾞｼｯｸUB"/>
          <w:sz w:val="36"/>
          <w:szCs w:val="36"/>
        </w:rPr>
      </w:pPr>
      <w:r>
        <w:rPr>
          <w:rFonts w:hint="eastAsia"/>
        </w:rPr>
        <w:t>（２）地域での子育てについて</w:t>
      </w:r>
      <w:r>
        <w:tab/>
      </w:r>
      <w:r w:rsidRPr="00227512">
        <w:rPr>
          <w:color w:val="FFFFFF" w:themeColor="background1"/>
        </w:rPr>
        <w:t>28</w:t>
      </w:r>
    </w:p>
    <w:p w:rsidR="0025223A" w:rsidRPr="00227512" w:rsidRDefault="0025223A" w:rsidP="0025223A">
      <w:pPr>
        <w:pStyle w:val="11"/>
        <w:rPr>
          <w:spacing w:val="-14"/>
          <w:highlight w:val="lightGray"/>
        </w:rPr>
      </w:pPr>
      <w:r w:rsidRPr="00227512">
        <w:rPr>
          <w:rFonts w:hint="eastAsia"/>
          <w:highlight w:val="lightGray"/>
        </w:rPr>
        <w:t>第３章　子育て支援サービスの現状と今後の利用希望</w:t>
      </w:r>
      <w:r w:rsidRPr="00227512">
        <w:rPr>
          <w:webHidden/>
          <w:spacing w:val="-14"/>
          <w:highlight w:val="lightGray"/>
        </w:rPr>
        <w:tab/>
      </w:r>
      <w:r w:rsidR="00227512" w:rsidRPr="00227512">
        <w:rPr>
          <w:rFonts w:hint="eastAsia"/>
          <w:webHidden/>
          <w:spacing w:val="-14"/>
          <w:highlight w:val="lightGray"/>
        </w:rPr>
        <w:t>19</w:t>
      </w:r>
    </w:p>
    <w:p w:rsidR="0025223A" w:rsidRPr="00227512" w:rsidRDefault="0025223A" w:rsidP="0025223A">
      <w:pPr>
        <w:pStyle w:val="23"/>
        <w:spacing w:before="72"/>
        <w:ind w:left="630" w:right="420"/>
        <w:rPr>
          <w:highlight w:val="lightGray"/>
        </w:rPr>
      </w:pPr>
      <w:r w:rsidRPr="00227512">
        <w:rPr>
          <w:rFonts w:hint="eastAsia"/>
          <w:highlight w:val="lightGray"/>
        </w:rPr>
        <w:t>１　平日の定期的な教育・保育事業の現状と今後の利用希望</w:t>
      </w:r>
      <w:r w:rsidRPr="00227512">
        <w:rPr>
          <w:webHidden/>
          <w:highlight w:val="lightGray"/>
        </w:rPr>
        <w:tab/>
      </w:r>
      <w:r w:rsidR="00227512" w:rsidRPr="00227512">
        <w:rPr>
          <w:rFonts w:hint="eastAsia"/>
          <w:webHidden/>
          <w:highlight w:val="lightGray"/>
        </w:rPr>
        <w:t>19</w:t>
      </w:r>
    </w:p>
    <w:p w:rsidR="0025223A" w:rsidRPr="00227512" w:rsidRDefault="0025223A" w:rsidP="0025223A">
      <w:pPr>
        <w:pStyle w:val="31"/>
        <w:rPr>
          <w:highlight w:val="lightGray"/>
        </w:rPr>
      </w:pPr>
      <w:r w:rsidRPr="00227512">
        <w:rPr>
          <w:rFonts w:hint="eastAsia"/>
          <w:highlight w:val="lightGray"/>
        </w:rPr>
        <w:t>（１）平日の定期的な教育・保育事業</w:t>
      </w:r>
      <w:r w:rsidRPr="00227512">
        <w:rPr>
          <w:webHidden/>
          <w:highlight w:val="lightGray"/>
        </w:rPr>
        <w:tab/>
      </w:r>
      <w:r w:rsidR="00227512" w:rsidRPr="00227512">
        <w:rPr>
          <w:rFonts w:hint="eastAsia"/>
          <w:webHidden/>
          <w:highlight w:val="lightGray"/>
        </w:rPr>
        <w:t>19</w:t>
      </w:r>
    </w:p>
    <w:p w:rsidR="0025223A" w:rsidRPr="007311BB" w:rsidRDefault="0025223A" w:rsidP="0025223A">
      <w:pPr>
        <w:pStyle w:val="31"/>
      </w:pPr>
      <w:r w:rsidRPr="00227512">
        <w:rPr>
          <w:rFonts w:hint="eastAsia"/>
          <w:highlight w:val="lightGray"/>
        </w:rPr>
        <w:t>（２）定期的な教育・保育事業の利用理由と未利用の理由</w:t>
      </w:r>
      <w:r w:rsidRPr="00227512">
        <w:rPr>
          <w:webHidden/>
          <w:highlight w:val="lightGray"/>
        </w:rPr>
        <w:tab/>
      </w:r>
      <w:r w:rsidR="00227512" w:rsidRPr="00227512">
        <w:rPr>
          <w:rFonts w:hint="eastAsia"/>
          <w:webHidden/>
          <w:highlight w:val="lightGray"/>
        </w:rPr>
        <w:t>20</w:t>
      </w:r>
    </w:p>
    <w:p w:rsidR="0025223A" w:rsidRPr="00227512" w:rsidRDefault="0025223A" w:rsidP="0025223A">
      <w:pPr>
        <w:pStyle w:val="23"/>
        <w:spacing w:before="72"/>
        <w:ind w:left="630" w:right="420"/>
        <w:rPr>
          <w:color w:val="FFFFFF" w:themeColor="background1"/>
        </w:rPr>
      </w:pPr>
      <w:r w:rsidRPr="007311BB">
        <w:rPr>
          <w:rFonts w:hint="eastAsia"/>
        </w:rPr>
        <w:t>２　休日の定期的な教育・保育事業の利用希望</w:t>
      </w:r>
      <w:r>
        <w:rPr>
          <w:webHidden/>
        </w:rPr>
        <w:tab/>
      </w:r>
      <w:r w:rsidRPr="00227512">
        <w:rPr>
          <w:webHidden/>
          <w:color w:val="FFFFFF" w:themeColor="background1"/>
        </w:rPr>
        <w:t>52</w:t>
      </w:r>
    </w:p>
    <w:p w:rsidR="0025223A" w:rsidRPr="007311BB" w:rsidRDefault="0025223A" w:rsidP="0025223A">
      <w:pPr>
        <w:pStyle w:val="31"/>
      </w:pPr>
      <w:r w:rsidRPr="007311BB">
        <w:rPr>
          <w:rFonts w:hint="eastAsia"/>
        </w:rPr>
        <w:t>（１）土曜と日曜・祝日の定期的な教育・保育事業の利用希望</w:t>
      </w:r>
      <w:r>
        <w:rPr>
          <w:webHidden/>
        </w:rPr>
        <w:tab/>
      </w:r>
      <w:r w:rsidRPr="00227512">
        <w:rPr>
          <w:webHidden/>
          <w:color w:val="FFFFFF" w:themeColor="background1"/>
        </w:rPr>
        <w:t>52</w:t>
      </w:r>
    </w:p>
    <w:p w:rsidR="0025223A" w:rsidRPr="007311BB" w:rsidRDefault="0025223A" w:rsidP="0025223A">
      <w:pPr>
        <w:pStyle w:val="31"/>
      </w:pPr>
      <w:r w:rsidRPr="007311BB">
        <w:rPr>
          <w:rFonts w:hint="eastAsia"/>
        </w:rPr>
        <w:t>（２）長期休暇中の教育・保育事業の利用希望</w:t>
      </w:r>
      <w:r>
        <w:rPr>
          <w:webHidden/>
        </w:rPr>
        <w:tab/>
      </w:r>
      <w:r w:rsidRPr="00227512">
        <w:rPr>
          <w:webHidden/>
          <w:color w:val="FFFFFF" w:themeColor="background1"/>
        </w:rPr>
        <w:t>54</w:t>
      </w:r>
    </w:p>
    <w:p w:rsidR="0025223A" w:rsidRPr="00E11FD8" w:rsidRDefault="0025223A" w:rsidP="0025223A">
      <w:pPr>
        <w:pStyle w:val="23"/>
        <w:spacing w:before="72"/>
        <w:ind w:left="630" w:right="420"/>
        <w:rPr>
          <w:highlight w:val="lightGray"/>
        </w:rPr>
      </w:pPr>
      <w:r w:rsidRPr="00E11FD8">
        <w:rPr>
          <w:rFonts w:hint="eastAsia"/>
          <w:highlight w:val="lightGray"/>
        </w:rPr>
        <w:t>３　病児・病後児保育事業の潜在ニーズ</w:t>
      </w:r>
      <w:r w:rsidRPr="00E11FD8">
        <w:rPr>
          <w:webHidden/>
          <w:highlight w:val="lightGray"/>
        </w:rPr>
        <w:tab/>
      </w:r>
      <w:r w:rsidR="00227512" w:rsidRPr="00E11FD8">
        <w:rPr>
          <w:rFonts w:hint="eastAsia"/>
          <w:webHidden/>
          <w:highlight w:val="lightGray"/>
        </w:rPr>
        <w:t>21</w:t>
      </w:r>
    </w:p>
    <w:p w:rsidR="0025223A" w:rsidRPr="00E11FD8" w:rsidRDefault="0025223A" w:rsidP="0025223A">
      <w:pPr>
        <w:pStyle w:val="23"/>
        <w:spacing w:before="72"/>
        <w:ind w:left="630" w:right="420"/>
        <w:rPr>
          <w:highlight w:val="lightGray"/>
        </w:rPr>
      </w:pPr>
      <w:r w:rsidRPr="00E11FD8">
        <w:rPr>
          <w:rFonts w:hint="eastAsia"/>
          <w:highlight w:val="lightGray"/>
        </w:rPr>
        <w:t>４　不定期の一時保育の利用について</w:t>
      </w:r>
      <w:r w:rsidRPr="00E11FD8">
        <w:rPr>
          <w:webHidden/>
          <w:highlight w:val="lightGray"/>
        </w:rPr>
        <w:tab/>
      </w:r>
      <w:r w:rsidR="00227512" w:rsidRPr="00E11FD8">
        <w:rPr>
          <w:rFonts w:hint="eastAsia"/>
          <w:webHidden/>
          <w:highlight w:val="lightGray"/>
        </w:rPr>
        <w:t>24</w:t>
      </w:r>
    </w:p>
    <w:p w:rsidR="0025223A" w:rsidRPr="00E11FD8" w:rsidRDefault="0025223A" w:rsidP="0025223A">
      <w:pPr>
        <w:pStyle w:val="31"/>
        <w:rPr>
          <w:highlight w:val="lightGray"/>
        </w:rPr>
      </w:pPr>
      <w:r w:rsidRPr="00E11FD8">
        <w:rPr>
          <w:rFonts w:hint="eastAsia"/>
          <w:highlight w:val="lightGray"/>
        </w:rPr>
        <w:t>（１）不定期に利用している教育・保育事業の状況</w:t>
      </w:r>
      <w:r w:rsidRPr="00E11FD8">
        <w:rPr>
          <w:webHidden/>
          <w:highlight w:val="lightGray"/>
        </w:rPr>
        <w:tab/>
      </w:r>
      <w:r w:rsidR="00227512" w:rsidRPr="00E11FD8">
        <w:rPr>
          <w:rFonts w:hint="eastAsia"/>
          <w:webHidden/>
          <w:highlight w:val="lightGray"/>
        </w:rPr>
        <w:t>24</w:t>
      </w:r>
    </w:p>
    <w:p w:rsidR="0025223A" w:rsidRPr="00E11FD8" w:rsidRDefault="0025223A" w:rsidP="0025223A">
      <w:pPr>
        <w:pStyle w:val="31"/>
        <w:rPr>
          <w:highlight w:val="lightGray"/>
        </w:rPr>
      </w:pPr>
      <w:r w:rsidRPr="00E11FD8">
        <w:rPr>
          <w:rFonts w:hint="eastAsia"/>
          <w:highlight w:val="lightGray"/>
        </w:rPr>
        <w:t>（２）宿泊を伴う一時保育の利用状況</w:t>
      </w:r>
      <w:r w:rsidRPr="00E11FD8">
        <w:rPr>
          <w:webHidden/>
          <w:highlight w:val="lightGray"/>
        </w:rPr>
        <w:tab/>
      </w:r>
      <w:r w:rsidR="00227512" w:rsidRPr="00E11FD8">
        <w:rPr>
          <w:rFonts w:hint="eastAsia"/>
          <w:webHidden/>
          <w:highlight w:val="lightGray"/>
        </w:rPr>
        <w:t>25</w:t>
      </w:r>
    </w:p>
    <w:p w:rsidR="0025223A" w:rsidRPr="007311BB" w:rsidRDefault="0025223A" w:rsidP="0025223A">
      <w:pPr>
        <w:pStyle w:val="31"/>
      </w:pPr>
      <w:r w:rsidRPr="00E11FD8">
        <w:rPr>
          <w:rFonts w:hint="eastAsia"/>
          <w:highlight w:val="lightGray"/>
        </w:rPr>
        <w:t>（３）地域支援サービスについて</w:t>
      </w:r>
      <w:r w:rsidRPr="00E11FD8">
        <w:rPr>
          <w:webHidden/>
          <w:highlight w:val="lightGray"/>
        </w:rPr>
        <w:tab/>
      </w:r>
      <w:r w:rsidR="00E11FD8" w:rsidRPr="00E11FD8">
        <w:rPr>
          <w:rFonts w:hint="eastAsia"/>
          <w:webHidden/>
          <w:color w:val="000000" w:themeColor="text1"/>
          <w:highlight w:val="lightGray"/>
        </w:rPr>
        <w:t>26</w:t>
      </w:r>
    </w:p>
    <w:p w:rsidR="0025223A" w:rsidRPr="007311BB" w:rsidRDefault="0025223A" w:rsidP="0025223A">
      <w:pPr>
        <w:pStyle w:val="23"/>
        <w:spacing w:before="72"/>
        <w:ind w:left="630" w:right="420"/>
      </w:pPr>
      <w:r w:rsidRPr="007311BB">
        <w:rPr>
          <w:rFonts w:hint="eastAsia"/>
        </w:rPr>
        <w:t>５　放課後児童クラブの現状と今後の利用希望</w:t>
      </w:r>
      <w:r>
        <w:rPr>
          <w:webHidden/>
        </w:rPr>
        <w:tab/>
      </w:r>
      <w:r w:rsidRPr="00227512">
        <w:rPr>
          <w:webHidden/>
          <w:color w:val="FFFFFF" w:themeColor="background1"/>
        </w:rPr>
        <w:t>74</w:t>
      </w:r>
    </w:p>
    <w:p w:rsidR="0025223A" w:rsidRPr="007311BB" w:rsidRDefault="0025223A" w:rsidP="0025223A">
      <w:pPr>
        <w:pStyle w:val="31"/>
      </w:pPr>
      <w:r w:rsidRPr="007311BB">
        <w:rPr>
          <w:rFonts w:hint="eastAsia"/>
        </w:rPr>
        <w:t>（１）平日の放課後児童クラブの利用状況と利用希望</w:t>
      </w:r>
      <w:r>
        <w:rPr>
          <w:webHidden/>
        </w:rPr>
        <w:tab/>
      </w:r>
      <w:r w:rsidRPr="00227512">
        <w:rPr>
          <w:webHidden/>
          <w:color w:val="FFFFFF" w:themeColor="background1"/>
        </w:rPr>
        <w:t>74</w:t>
      </w:r>
    </w:p>
    <w:p w:rsidR="0025223A" w:rsidRDefault="0025223A" w:rsidP="0025223A">
      <w:pPr>
        <w:pStyle w:val="31"/>
      </w:pPr>
      <w:r w:rsidRPr="007311BB">
        <w:rPr>
          <w:rFonts w:hint="eastAsia"/>
        </w:rPr>
        <w:t>（２）土曜日、日曜日・祝日、長期休暇期間中の</w:t>
      </w:r>
    </w:p>
    <w:p w:rsidR="0025223A" w:rsidRPr="007311BB" w:rsidRDefault="0025223A" w:rsidP="0025223A">
      <w:pPr>
        <w:pStyle w:val="31"/>
        <w:ind w:firstLineChars="400" w:firstLine="840"/>
      </w:pPr>
      <w:r w:rsidRPr="007311BB">
        <w:rPr>
          <w:rFonts w:hint="eastAsia"/>
        </w:rPr>
        <w:t>放課後児童クラブの利用希望</w:t>
      </w:r>
      <w:r>
        <w:rPr>
          <w:webHidden/>
        </w:rPr>
        <w:tab/>
      </w:r>
      <w:r w:rsidRPr="00227512">
        <w:rPr>
          <w:webHidden/>
          <w:color w:val="FFFFFF" w:themeColor="background1"/>
        </w:rPr>
        <w:t>86</w:t>
      </w:r>
    </w:p>
    <w:p w:rsidR="0025223A" w:rsidRPr="00227512" w:rsidRDefault="0025223A" w:rsidP="0025223A">
      <w:pPr>
        <w:pStyle w:val="23"/>
        <w:spacing w:before="72"/>
        <w:ind w:left="630" w:right="420"/>
        <w:rPr>
          <w:highlight w:val="lightGray"/>
        </w:rPr>
      </w:pPr>
      <w:r w:rsidRPr="00227512">
        <w:rPr>
          <w:rFonts w:hint="eastAsia"/>
          <w:highlight w:val="lightGray"/>
        </w:rPr>
        <w:t>６　普段の過ごし方と地域について</w:t>
      </w:r>
      <w:r w:rsidRPr="00227512">
        <w:rPr>
          <w:webHidden/>
          <w:highlight w:val="lightGray"/>
        </w:rPr>
        <w:tab/>
      </w:r>
      <w:r w:rsidR="00227512" w:rsidRPr="00227512">
        <w:rPr>
          <w:rFonts w:hint="eastAsia"/>
          <w:webHidden/>
          <w:highlight w:val="lightGray"/>
        </w:rPr>
        <w:t>28</w:t>
      </w:r>
    </w:p>
    <w:p w:rsidR="0025223A" w:rsidRPr="007311BB" w:rsidRDefault="0025223A" w:rsidP="0025223A">
      <w:pPr>
        <w:pStyle w:val="31"/>
      </w:pPr>
      <w:r w:rsidRPr="00227512">
        <w:rPr>
          <w:rFonts w:hint="eastAsia"/>
          <w:highlight w:val="lightGray"/>
        </w:rPr>
        <w:t>（１）普段の過ごし方について</w:t>
      </w:r>
      <w:r w:rsidRPr="00227512">
        <w:rPr>
          <w:webHidden/>
          <w:highlight w:val="lightGray"/>
        </w:rPr>
        <w:tab/>
      </w:r>
      <w:r w:rsidR="00227512" w:rsidRPr="00227512">
        <w:rPr>
          <w:rFonts w:hint="eastAsia"/>
          <w:webHidden/>
          <w:highlight w:val="lightGray"/>
        </w:rPr>
        <w:t>28</w:t>
      </w:r>
    </w:p>
    <w:p w:rsidR="0025223A" w:rsidRPr="007311BB" w:rsidRDefault="0025223A" w:rsidP="0025223A">
      <w:pPr>
        <w:pStyle w:val="31"/>
      </w:pPr>
      <w:r w:rsidRPr="007311BB">
        <w:rPr>
          <w:rFonts w:hint="eastAsia"/>
        </w:rPr>
        <w:t>（２）地域への参加について</w:t>
      </w:r>
      <w:r>
        <w:rPr>
          <w:webHidden/>
        </w:rPr>
        <w:tab/>
      </w:r>
      <w:r w:rsidRPr="00227512">
        <w:rPr>
          <w:webHidden/>
          <w:color w:val="FFFFFF" w:themeColor="background1"/>
        </w:rPr>
        <w:t>94</w:t>
      </w:r>
    </w:p>
    <w:p w:rsidR="0025223A" w:rsidRPr="00A318B7" w:rsidRDefault="0025223A" w:rsidP="0025223A">
      <w:pPr>
        <w:pStyle w:val="11"/>
        <w:rPr>
          <w:rFonts w:asciiTheme="minorHAnsi" w:eastAsiaTheme="minorEastAsia"/>
          <w:b w:val="0"/>
          <w:szCs w:val="22"/>
          <w:highlight w:val="lightGray"/>
        </w:rPr>
      </w:pPr>
      <w:r w:rsidRPr="00A318B7">
        <w:rPr>
          <w:rFonts w:hint="eastAsia"/>
          <w:spacing w:val="-14"/>
          <w:highlight w:val="lightGray"/>
        </w:rPr>
        <w:t>第４章　育児休業制度の利用状況等</w:t>
      </w:r>
      <w:r w:rsidRPr="00A318B7">
        <w:rPr>
          <w:highlight w:val="lightGray"/>
        </w:rPr>
        <w:tab/>
      </w:r>
      <w:r w:rsidR="00227512" w:rsidRPr="00A318B7">
        <w:rPr>
          <w:rFonts w:hint="eastAsia"/>
          <w:highlight w:val="lightGray"/>
        </w:rPr>
        <w:t>31</w:t>
      </w:r>
    </w:p>
    <w:p w:rsidR="0025223A" w:rsidRPr="00A318B7" w:rsidRDefault="0025223A" w:rsidP="0025223A">
      <w:pPr>
        <w:pStyle w:val="23"/>
        <w:spacing w:before="72"/>
        <w:ind w:left="630" w:right="420"/>
        <w:rPr>
          <w:rFonts w:asciiTheme="minorHAnsi" w:eastAsiaTheme="minorEastAsia"/>
          <w:szCs w:val="22"/>
          <w:highlight w:val="lightGray"/>
        </w:rPr>
      </w:pPr>
      <w:r w:rsidRPr="00A318B7">
        <w:rPr>
          <w:rFonts w:hint="eastAsia"/>
          <w:highlight w:val="lightGray"/>
        </w:rPr>
        <w:t>１　育児と仕事の両立支援制度について</w:t>
      </w:r>
      <w:r w:rsidRPr="00A318B7">
        <w:rPr>
          <w:highlight w:val="lightGray"/>
        </w:rPr>
        <w:tab/>
      </w:r>
      <w:r w:rsidR="00227512" w:rsidRPr="00A318B7">
        <w:rPr>
          <w:rFonts w:hint="eastAsia"/>
          <w:highlight w:val="lightGray"/>
        </w:rPr>
        <w:t>31</w:t>
      </w:r>
    </w:p>
    <w:p w:rsidR="0025223A" w:rsidRDefault="0025223A" w:rsidP="0025223A">
      <w:pPr>
        <w:pStyle w:val="31"/>
        <w:rPr>
          <w:rFonts w:asciiTheme="minorHAnsi" w:eastAsiaTheme="minorEastAsia"/>
          <w:szCs w:val="22"/>
        </w:rPr>
      </w:pPr>
      <w:r w:rsidRPr="00A318B7">
        <w:rPr>
          <w:rFonts w:hint="eastAsia"/>
          <w:highlight w:val="lightGray"/>
        </w:rPr>
        <w:t>（１）育児休業制度の利用状況</w:t>
      </w:r>
      <w:r w:rsidRPr="00A318B7">
        <w:rPr>
          <w:highlight w:val="lightGray"/>
        </w:rPr>
        <w:tab/>
      </w:r>
      <w:r w:rsidR="00227512" w:rsidRPr="00A318B7">
        <w:rPr>
          <w:rFonts w:hint="eastAsia"/>
          <w:highlight w:val="lightGray"/>
        </w:rPr>
        <w:t>31</w:t>
      </w:r>
    </w:p>
    <w:p w:rsidR="0025223A" w:rsidRDefault="0025223A" w:rsidP="0025223A">
      <w:pPr>
        <w:pStyle w:val="31"/>
        <w:rPr>
          <w:rFonts w:asciiTheme="minorHAnsi" w:eastAsiaTheme="minorEastAsia"/>
          <w:szCs w:val="22"/>
        </w:rPr>
      </w:pPr>
      <w:r>
        <w:rPr>
          <w:rFonts w:hint="eastAsia"/>
        </w:rPr>
        <w:t>（２）職場復帰の状況</w:t>
      </w:r>
      <w:r>
        <w:tab/>
      </w:r>
      <w:r w:rsidRPr="00227512">
        <w:rPr>
          <w:color w:val="FFFFFF" w:themeColor="background1"/>
        </w:rPr>
        <w:t>101</w:t>
      </w:r>
    </w:p>
    <w:p w:rsidR="0025223A" w:rsidRPr="00227512" w:rsidRDefault="0025223A" w:rsidP="0025223A">
      <w:pPr>
        <w:pStyle w:val="23"/>
        <w:spacing w:before="72"/>
        <w:ind w:left="630" w:right="420"/>
        <w:rPr>
          <w:rFonts w:asciiTheme="minorHAnsi" w:eastAsiaTheme="minorEastAsia"/>
          <w:color w:val="FFFFFF" w:themeColor="background1"/>
          <w:szCs w:val="22"/>
        </w:rPr>
      </w:pPr>
      <w:r>
        <w:rPr>
          <w:rFonts w:hint="eastAsia"/>
        </w:rPr>
        <w:t>２　仕事と子育ての両立について</w:t>
      </w:r>
      <w:r>
        <w:tab/>
      </w:r>
      <w:r w:rsidRPr="00227512">
        <w:rPr>
          <w:color w:val="FFFFFF" w:themeColor="background1"/>
        </w:rPr>
        <w:t>103</w:t>
      </w:r>
    </w:p>
    <w:p w:rsidR="0025223A" w:rsidRDefault="0025223A" w:rsidP="0025223A">
      <w:pPr>
        <w:pStyle w:val="11"/>
        <w:rPr>
          <w:rFonts w:asciiTheme="minorHAnsi" w:eastAsiaTheme="minorEastAsia"/>
          <w:b w:val="0"/>
          <w:szCs w:val="22"/>
        </w:rPr>
      </w:pPr>
      <w:r w:rsidRPr="00A318B7">
        <w:rPr>
          <w:rFonts w:hint="eastAsia"/>
          <w:spacing w:val="-14"/>
          <w:highlight w:val="lightGray"/>
        </w:rPr>
        <w:lastRenderedPageBreak/>
        <w:t>第５章　生活環境と市への要望</w:t>
      </w:r>
      <w:r w:rsidRPr="00A318B7">
        <w:rPr>
          <w:highlight w:val="lightGray"/>
        </w:rPr>
        <w:tab/>
      </w:r>
      <w:r w:rsidR="00A318B7" w:rsidRPr="00A318B7">
        <w:rPr>
          <w:rFonts w:hint="eastAsia"/>
          <w:highlight w:val="lightGray"/>
        </w:rPr>
        <w:t>35</w:t>
      </w:r>
    </w:p>
    <w:p w:rsidR="0025223A" w:rsidRDefault="0025223A" w:rsidP="0025223A">
      <w:pPr>
        <w:pStyle w:val="23"/>
        <w:spacing w:before="72"/>
        <w:ind w:left="630" w:right="420"/>
        <w:rPr>
          <w:rFonts w:asciiTheme="minorHAnsi" w:eastAsiaTheme="minorEastAsia"/>
          <w:szCs w:val="22"/>
        </w:rPr>
      </w:pPr>
      <w:r>
        <w:rPr>
          <w:rFonts w:hint="eastAsia"/>
        </w:rPr>
        <w:t>１　生活環境の整備と安全の確保について</w:t>
      </w:r>
      <w:r>
        <w:tab/>
      </w:r>
      <w:r w:rsidRPr="00A318B7">
        <w:rPr>
          <w:color w:val="FFFFFF" w:themeColor="background1"/>
        </w:rPr>
        <w:t>109</w:t>
      </w:r>
    </w:p>
    <w:p w:rsidR="0025223A" w:rsidRDefault="0025223A" w:rsidP="0025223A">
      <w:pPr>
        <w:pStyle w:val="31"/>
        <w:rPr>
          <w:rFonts w:asciiTheme="minorHAnsi" w:eastAsiaTheme="minorEastAsia"/>
          <w:szCs w:val="22"/>
        </w:rPr>
      </w:pPr>
      <w:r>
        <w:rPr>
          <w:rFonts w:hint="eastAsia"/>
        </w:rPr>
        <w:t>（１）外出について</w:t>
      </w:r>
      <w:r>
        <w:tab/>
      </w:r>
      <w:r w:rsidRPr="00A318B7">
        <w:rPr>
          <w:color w:val="FFFFFF" w:themeColor="background1"/>
        </w:rPr>
        <w:t>109</w:t>
      </w:r>
    </w:p>
    <w:p w:rsidR="0025223A" w:rsidRDefault="0025223A" w:rsidP="0025223A">
      <w:pPr>
        <w:pStyle w:val="31"/>
        <w:rPr>
          <w:rFonts w:ascii="HGS創英角ｺﾞｼｯｸUB" w:eastAsia="HGS創英角ｺﾞｼｯｸUB" w:hAnsi="HGS創英角ｺﾞｼｯｸUB"/>
          <w:sz w:val="36"/>
          <w:szCs w:val="36"/>
        </w:rPr>
      </w:pPr>
      <w:r>
        <w:rPr>
          <w:rFonts w:hint="eastAsia"/>
        </w:rPr>
        <w:t>（２）地域への要望</w:t>
      </w:r>
      <w:r>
        <w:tab/>
      </w:r>
      <w:r w:rsidRPr="00A318B7">
        <w:rPr>
          <w:color w:val="FFFFFF" w:themeColor="background1"/>
        </w:rPr>
        <w:t>111</w:t>
      </w:r>
    </w:p>
    <w:p w:rsidR="0025223A" w:rsidRPr="00A318B7" w:rsidRDefault="0025223A" w:rsidP="0025223A">
      <w:pPr>
        <w:pStyle w:val="23"/>
        <w:spacing w:before="72"/>
        <w:ind w:left="630" w:right="420"/>
        <w:rPr>
          <w:rFonts w:asciiTheme="minorHAnsi" w:eastAsiaTheme="minorEastAsia"/>
          <w:szCs w:val="22"/>
          <w:highlight w:val="lightGray"/>
        </w:rPr>
      </w:pPr>
      <w:r w:rsidRPr="00A318B7">
        <w:rPr>
          <w:rFonts w:hint="eastAsia"/>
          <w:highlight w:val="lightGray"/>
        </w:rPr>
        <w:t>２　市役所などへの要望と住居について</w:t>
      </w:r>
      <w:r w:rsidRPr="00A318B7">
        <w:rPr>
          <w:highlight w:val="lightGray"/>
        </w:rPr>
        <w:tab/>
      </w:r>
      <w:r w:rsidR="00A318B7" w:rsidRPr="00A318B7">
        <w:rPr>
          <w:rFonts w:hint="eastAsia"/>
          <w:highlight w:val="lightGray"/>
        </w:rPr>
        <w:t>35</w:t>
      </w:r>
    </w:p>
    <w:p w:rsidR="0025223A" w:rsidRDefault="0025223A" w:rsidP="0025223A">
      <w:pPr>
        <w:pStyle w:val="31"/>
        <w:rPr>
          <w:rFonts w:asciiTheme="minorHAnsi" w:eastAsiaTheme="minorEastAsia"/>
          <w:szCs w:val="22"/>
        </w:rPr>
      </w:pPr>
      <w:r w:rsidRPr="00A318B7">
        <w:rPr>
          <w:rFonts w:hint="eastAsia"/>
          <w:highlight w:val="lightGray"/>
        </w:rPr>
        <w:t>（１）子育て支援サービスについて</w:t>
      </w:r>
      <w:r w:rsidRPr="00A318B7">
        <w:rPr>
          <w:highlight w:val="lightGray"/>
        </w:rPr>
        <w:tab/>
      </w:r>
      <w:r w:rsidR="00A318B7" w:rsidRPr="00A318B7">
        <w:rPr>
          <w:rFonts w:hint="eastAsia"/>
          <w:highlight w:val="lightGray"/>
        </w:rPr>
        <w:t>35</w:t>
      </w:r>
    </w:p>
    <w:p w:rsidR="0025223A" w:rsidRDefault="0025223A" w:rsidP="0025223A">
      <w:pPr>
        <w:pStyle w:val="31"/>
        <w:rPr>
          <w:rFonts w:asciiTheme="minorHAnsi" w:eastAsiaTheme="minorEastAsia"/>
          <w:szCs w:val="22"/>
        </w:rPr>
      </w:pPr>
      <w:r>
        <w:rPr>
          <w:rFonts w:hint="eastAsia"/>
        </w:rPr>
        <w:t>（２）大東市の住居について</w:t>
      </w:r>
      <w:r>
        <w:tab/>
      </w:r>
      <w:r w:rsidRPr="00A318B7">
        <w:rPr>
          <w:color w:val="FFFFFF" w:themeColor="background1"/>
        </w:rPr>
        <w:t>114</w:t>
      </w:r>
    </w:p>
    <w:p w:rsidR="0025223A" w:rsidRDefault="0025223A" w:rsidP="0025223A">
      <w:pPr>
        <w:pStyle w:val="11"/>
        <w:rPr>
          <w:rFonts w:asciiTheme="minorHAnsi" w:eastAsiaTheme="minorEastAsia"/>
          <w:b w:val="0"/>
          <w:szCs w:val="22"/>
        </w:rPr>
      </w:pPr>
      <w:r>
        <w:rPr>
          <w:rFonts w:hint="eastAsia"/>
        </w:rPr>
        <w:t>第６章　子ども・子育て支援に関する自由意見</w:t>
      </w:r>
      <w:r>
        <w:tab/>
      </w:r>
      <w:r w:rsidRPr="00A318B7">
        <w:rPr>
          <w:color w:val="FFFFFF" w:themeColor="background1"/>
        </w:rPr>
        <w:t>119</w:t>
      </w:r>
    </w:p>
    <w:p w:rsidR="0025223A" w:rsidRDefault="0025223A" w:rsidP="0025223A">
      <w:pPr>
        <w:pStyle w:val="23"/>
        <w:spacing w:before="72"/>
        <w:ind w:left="630" w:right="420"/>
        <w:rPr>
          <w:rFonts w:asciiTheme="minorHAnsi" w:eastAsiaTheme="minorEastAsia"/>
          <w:szCs w:val="22"/>
        </w:rPr>
      </w:pPr>
      <w:r>
        <w:rPr>
          <w:rFonts w:hint="eastAsia"/>
        </w:rPr>
        <w:t>１　就学前児童の保護者の自由意見</w:t>
      </w:r>
      <w:r>
        <w:tab/>
      </w:r>
      <w:r w:rsidRPr="00A318B7">
        <w:rPr>
          <w:color w:val="FFFFFF" w:themeColor="background1"/>
        </w:rPr>
        <w:t>119</w:t>
      </w:r>
    </w:p>
    <w:p w:rsidR="0025223A" w:rsidRDefault="0025223A" w:rsidP="0025223A">
      <w:pPr>
        <w:pStyle w:val="31"/>
        <w:rPr>
          <w:rFonts w:asciiTheme="minorHAnsi" w:eastAsiaTheme="minorEastAsia"/>
          <w:szCs w:val="22"/>
        </w:rPr>
      </w:pPr>
      <w:r>
        <w:rPr>
          <w:rFonts w:hint="eastAsia"/>
        </w:rPr>
        <w:t>（１）子育てサポートについての自由意見</w:t>
      </w:r>
      <w:r>
        <w:tab/>
      </w:r>
      <w:r w:rsidRPr="00A318B7">
        <w:rPr>
          <w:color w:val="FFFFFF" w:themeColor="background1"/>
        </w:rPr>
        <w:t>119</w:t>
      </w:r>
    </w:p>
    <w:p w:rsidR="0025223A" w:rsidRDefault="0025223A" w:rsidP="0025223A">
      <w:pPr>
        <w:pStyle w:val="31"/>
        <w:rPr>
          <w:rFonts w:asciiTheme="minorHAnsi" w:eastAsiaTheme="minorEastAsia"/>
          <w:szCs w:val="22"/>
        </w:rPr>
      </w:pPr>
      <w:r>
        <w:rPr>
          <w:rFonts w:hint="eastAsia"/>
        </w:rPr>
        <w:t>（２）教育・保育環境の充実についての自由意見</w:t>
      </w:r>
      <w:r>
        <w:tab/>
      </w:r>
      <w:r w:rsidRPr="00A318B7">
        <w:rPr>
          <w:color w:val="FFFFFF" w:themeColor="background1"/>
        </w:rPr>
        <w:t>121</w:t>
      </w:r>
    </w:p>
    <w:p w:rsidR="0025223A" w:rsidRDefault="0025223A" w:rsidP="0025223A">
      <w:pPr>
        <w:pStyle w:val="23"/>
        <w:spacing w:before="72"/>
        <w:ind w:left="630" w:right="420"/>
        <w:rPr>
          <w:rFonts w:asciiTheme="minorHAnsi" w:eastAsiaTheme="minorEastAsia"/>
          <w:szCs w:val="22"/>
        </w:rPr>
      </w:pPr>
      <w:r>
        <w:rPr>
          <w:rFonts w:hint="eastAsia"/>
        </w:rPr>
        <w:t>２　就学児童の保護者の自由意見</w:t>
      </w:r>
      <w:r>
        <w:tab/>
      </w:r>
      <w:r w:rsidRPr="00A318B7">
        <w:rPr>
          <w:color w:val="FFFFFF" w:themeColor="background1"/>
        </w:rPr>
        <w:t>123</w:t>
      </w:r>
    </w:p>
    <w:p w:rsidR="0025223A" w:rsidRDefault="0025223A" w:rsidP="0025223A">
      <w:pPr>
        <w:pStyle w:val="31"/>
        <w:rPr>
          <w:rFonts w:asciiTheme="minorHAnsi" w:eastAsiaTheme="minorEastAsia"/>
          <w:szCs w:val="22"/>
        </w:rPr>
      </w:pPr>
      <w:r>
        <w:rPr>
          <w:rFonts w:hint="eastAsia"/>
        </w:rPr>
        <w:t>（１）子育てサポートについての自由意見</w:t>
      </w:r>
      <w:r>
        <w:tab/>
      </w:r>
      <w:r w:rsidRPr="00A318B7">
        <w:rPr>
          <w:color w:val="FFFFFF" w:themeColor="background1"/>
        </w:rPr>
        <w:t>123</w:t>
      </w:r>
    </w:p>
    <w:p w:rsidR="0025223A" w:rsidRDefault="0025223A" w:rsidP="0025223A">
      <w:pPr>
        <w:pStyle w:val="11"/>
        <w:rPr>
          <w:rFonts w:asciiTheme="minorHAnsi" w:eastAsiaTheme="minorEastAsia"/>
          <w:b w:val="0"/>
          <w:szCs w:val="22"/>
        </w:rPr>
      </w:pPr>
      <w:r>
        <w:rPr>
          <w:rFonts w:hint="eastAsia"/>
        </w:rPr>
        <w:t>資料編</w:t>
      </w:r>
      <w:r>
        <w:tab/>
      </w:r>
      <w:r w:rsidRPr="00A318B7">
        <w:rPr>
          <w:color w:val="FFFFFF" w:themeColor="background1"/>
        </w:rPr>
        <w:t>125</w:t>
      </w:r>
    </w:p>
    <w:p w:rsidR="0025223A" w:rsidRDefault="0025223A" w:rsidP="0025223A">
      <w:pPr>
        <w:pStyle w:val="23"/>
        <w:spacing w:before="72"/>
        <w:ind w:left="630" w:right="420"/>
        <w:rPr>
          <w:rFonts w:asciiTheme="minorHAnsi" w:eastAsiaTheme="minorEastAsia"/>
          <w:szCs w:val="22"/>
        </w:rPr>
      </w:pPr>
      <w:r>
        <w:rPr>
          <w:rFonts w:hint="eastAsia"/>
        </w:rPr>
        <w:t>１　就学前児童の調査票</w:t>
      </w:r>
      <w:r>
        <w:tab/>
      </w:r>
      <w:r w:rsidRPr="00A318B7">
        <w:rPr>
          <w:color w:val="FFFFFF" w:themeColor="background1"/>
        </w:rPr>
        <w:t>125</w:t>
      </w:r>
    </w:p>
    <w:p w:rsidR="0025223A" w:rsidRDefault="0025223A" w:rsidP="0025223A">
      <w:pPr>
        <w:pStyle w:val="23"/>
        <w:spacing w:before="72"/>
        <w:ind w:left="630" w:right="420"/>
        <w:rPr>
          <w:rFonts w:asciiTheme="minorHAnsi" w:eastAsiaTheme="minorEastAsia"/>
          <w:szCs w:val="22"/>
        </w:rPr>
      </w:pPr>
      <w:r>
        <w:rPr>
          <w:rFonts w:hint="eastAsia"/>
        </w:rPr>
        <w:t>２　就学児童の調査票</w:t>
      </w:r>
      <w:r>
        <w:tab/>
      </w:r>
      <w:r w:rsidRPr="00A318B7">
        <w:rPr>
          <w:color w:val="FFFFFF" w:themeColor="background1"/>
        </w:rPr>
        <w:t>126</w:t>
      </w:r>
    </w:p>
    <w:p w:rsidR="0025223A" w:rsidRDefault="0025223A">
      <w:pPr>
        <w:widowControl/>
        <w:jc w:val="left"/>
      </w:pPr>
      <w:r>
        <w:br w:type="page"/>
      </w:r>
    </w:p>
    <w:p w:rsidR="0025223A" w:rsidRDefault="0025223A" w:rsidP="0025223A">
      <w:pPr>
        <w:widowControl/>
        <w:jc w:val="left"/>
      </w:pPr>
    </w:p>
    <w:p w:rsidR="000A64C9" w:rsidRDefault="000A64C9" w:rsidP="000A64C9"/>
    <w:p w:rsidR="00B23E85" w:rsidRDefault="00B23E85" w:rsidP="000A64C9"/>
    <w:p w:rsidR="00B23E85" w:rsidRDefault="00B23E85"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p w:rsidR="000A64C9" w:rsidRDefault="000A64C9" w:rsidP="000A64C9">
      <w:r>
        <w:rPr>
          <w:rFonts w:hint="eastAsia"/>
          <w:noProof/>
        </w:rPr>
        <mc:AlternateContent>
          <mc:Choice Requires="wps">
            <w:drawing>
              <wp:anchor distT="0" distB="0" distL="114300" distR="114300" simplePos="0" relativeHeight="251654144" behindDoc="0" locked="1" layoutInCell="1" allowOverlap="1" wp14:anchorId="169AB295" wp14:editId="47C1C4C9">
                <wp:simplePos x="0" y="0"/>
                <wp:positionH relativeFrom="column">
                  <wp:posOffset>132080</wp:posOffset>
                </wp:positionH>
                <wp:positionV relativeFrom="paragraph">
                  <wp:posOffset>114300</wp:posOffset>
                </wp:positionV>
                <wp:extent cx="5473080" cy="1600200"/>
                <wp:effectExtent l="0" t="0" r="13335" b="19050"/>
                <wp:wrapNone/>
                <wp:docPr id="1" name="角丸四角形 1"/>
                <wp:cNvGraphicFramePr/>
                <a:graphic xmlns:a="http://schemas.openxmlformats.org/drawingml/2006/main">
                  <a:graphicData uri="http://schemas.microsoft.com/office/word/2010/wordprocessingShape">
                    <wps:wsp>
                      <wps:cNvSpPr/>
                      <wps:spPr>
                        <a:xfrm>
                          <a:off x="0" y="0"/>
                          <a:ext cx="5473080" cy="1600200"/>
                        </a:xfrm>
                        <a:prstGeom prst="roundRect">
                          <a:avLst/>
                        </a:prstGeom>
                        <a:no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5A71E0" id="角丸四角形 1" o:spid="_x0000_s1026" style="position:absolute;left:0;text-align:left;margin-left:10.4pt;margin-top:9pt;width:430.95pt;height:12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" filled="f" strokecolor="#5a5a5a [2109]" strokeweight="2pt">
                <w10:anchorlock/>
              </v:roundrect>
            </w:pict>
          </mc:Fallback>
        </mc:AlternateContent>
      </w:r>
    </w:p>
    <w:p w:rsidR="000A64C9" w:rsidRDefault="000A64C9" w:rsidP="000A64C9"/>
    <w:p w:rsidR="000A64C9" w:rsidRPr="000A64C9" w:rsidRDefault="000A64C9" w:rsidP="000A64C9">
      <w:pPr>
        <w:jc w:val="center"/>
        <w:rPr>
          <w:rFonts w:ascii="HGS創英角ｺﾞｼｯｸUB" w:eastAsia="HGS創英角ｺﾞｼｯｸUB" w:hAnsi="HGS創英角ｺﾞｼｯｸUB"/>
          <w:sz w:val="48"/>
          <w:szCs w:val="48"/>
        </w:rPr>
      </w:pPr>
      <w:r w:rsidRPr="000A64C9">
        <w:rPr>
          <w:rFonts w:ascii="HGS創英角ｺﾞｼｯｸUB" w:eastAsia="HGS創英角ｺﾞｼｯｸUB" w:hAnsi="HGS創英角ｺﾞｼｯｸUB" w:hint="eastAsia"/>
          <w:sz w:val="48"/>
          <w:szCs w:val="48"/>
        </w:rPr>
        <w:t>第１章</w:t>
      </w:r>
    </w:p>
    <w:p w:rsidR="000A64C9" w:rsidRDefault="000A64C9" w:rsidP="000A64C9">
      <w:pPr>
        <w:jc w:val="center"/>
        <w:rPr>
          <w:rFonts w:ascii="HGS創英角ｺﾞｼｯｸUB" w:eastAsia="HGS創英角ｺﾞｼｯｸUB" w:hAnsi="HGS創英角ｺﾞｼｯｸUB"/>
          <w:sz w:val="48"/>
          <w:szCs w:val="48"/>
        </w:rPr>
      </w:pPr>
      <w:r w:rsidRPr="000A64C9">
        <w:rPr>
          <w:rFonts w:ascii="HGS創英角ｺﾞｼｯｸUB" w:eastAsia="HGS創英角ｺﾞｼｯｸUB" w:hAnsi="HGS創英角ｺﾞｼｯｸUB" w:hint="eastAsia"/>
          <w:sz w:val="48"/>
          <w:szCs w:val="48"/>
        </w:rPr>
        <w:t>調査実施概要</w:t>
      </w:r>
    </w:p>
    <w:p w:rsidR="00B23E85" w:rsidRDefault="00B23E85" w:rsidP="00B23E85"/>
    <w:p w:rsidR="00B23E85" w:rsidRDefault="00B23E85" w:rsidP="00B23E85"/>
    <w:p w:rsidR="00B23E85" w:rsidRDefault="00B23E85" w:rsidP="00B23E85"/>
    <w:p w:rsidR="00B23E85" w:rsidRDefault="00B23E85" w:rsidP="00B23E85"/>
    <w:p w:rsidR="00B23E85" w:rsidRDefault="00B23E85" w:rsidP="00B23E85"/>
    <w:p w:rsidR="00B23E85" w:rsidRDefault="00B23E85" w:rsidP="00B23E85"/>
    <w:p w:rsidR="00B23E85" w:rsidRDefault="00B23E85" w:rsidP="00B23E85">
      <w:pPr>
        <w:sectPr w:rsidR="00B23E85" w:rsidSect="00BD5053">
          <w:headerReference w:type="default" r:id="rId10"/>
          <w:footerReference w:type="default" r:id="rId11"/>
          <w:type w:val="oddPage"/>
          <w:pgSz w:w="11906" w:h="16838" w:code="9"/>
          <w:pgMar w:top="1418" w:right="1418" w:bottom="1418" w:left="1418" w:header="851" w:footer="992" w:gutter="0"/>
          <w:pgNumType w:start="1"/>
          <w:cols w:space="425"/>
          <w:docGrid w:type="linesAndChars" w:linePitch="360"/>
        </w:sectPr>
      </w:pPr>
    </w:p>
    <w:p w:rsidR="00B23E85" w:rsidRPr="00B23E85" w:rsidRDefault="00B23E85" w:rsidP="00B23E85">
      <w:pPr>
        <w:pStyle w:val="a5"/>
      </w:pPr>
      <w:bookmarkStart w:id="1" w:name="_Toc890393"/>
      <w:r w:rsidRPr="00B23E85">
        <w:rPr>
          <w:rFonts w:hint="eastAsia"/>
        </w:rPr>
        <w:lastRenderedPageBreak/>
        <w:t>第１章　調査実施の概要</w:t>
      </w:r>
      <w:bookmarkEnd w:id="1"/>
    </w:p>
    <w:p w:rsidR="00B23E85" w:rsidRPr="003D2869" w:rsidRDefault="00B23E85" w:rsidP="003D2869">
      <w:pPr>
        <w:pStyle w:val="1"/>
        <w:spacing w:before="360" w:after="72"/>
      </w:pPr>
      <w:bookmarkStart w:id="2" w:name="_Toc890394"/>
      <w:r w:rsidRPr="003D2869">
        <w:rPr>
          <w:rFonts w:hint="eastAsia"/>
        </w:rPr>
        <w:t>１　調査の目的</w:t>
      </w:r>
      <w:bookmarkEnd w:id="2"/>
    </w:p>
    <w:p w:rsidR="00B95AF9" w:rsidRDefault="00B95AF9" w:rsidP="00F26B93">
      <w:pPr>
        <w:pStyle w:val="12"/>
        <w:ind w:left="378" w:firstLine="220"/>
      </w:pPr>
      <w:r>
        <w:rPr>
          <w:rFonts w:hint="eastAsia"/>
        </w:rPr>
        <w:t>本市では</w:t>
      </w:r>
      <w:r w:rsidRPr="00B95AF9">
        <w:rPr>
          <w:rFonts w:hint="eastAsia"/>
        </w:rPr>
        <w:t>「子ども・子育て支援法」に基づき、全ての子どもや子育て家庭が健やかに成長することができる社会の実現を目指して、平成27年</w:t>
      </w:r>
      <w:r>
        <w:rPr>
          <w:rFonts w:hint="eastAsia"/>
        </w:rPr>
        <w:t>３月に</w:t>
      </w:r>
      <w:r w:rsidRPr="00B95AF9">
        <w:rPr>
          <w:rFonts w:hint="eastAsia"/>
        </w:rPr>
        <w:t>「</w:t>
      </w:r>
      <w:r w:rsidR="00E329A9">
        <w:rPr>
          <w:rFonts w:hint="eastAsia"/>
        </w:rPr>
        <w:t>大東市</w:t>
      </w:r>
      <w:r w:rsidRPr="00B95AF9">
        <w:rPr>
          <w:rFonts w:hint="eastAsia"/>
        </w:rPr>
        <w:t>子ども・子育て支援事業計画」を策定し</w:t>
      </w:r>
      <w:r>
        <w:rPr>
          <w:rFonts w:hint="eastAsia"/>
        </w:rPr>
        <w:t>、</w:t>
      </w:r>
      <w:r w:rsidRPr="00B95AF9">
        <w:rPr>
          <w:rFonts w:hint="eastAsia"/>
        </w:rPr>
        <w:t>様々な子育て支援事業に取り組んでいます</w:t>
      </w:r>
      <w:r>
        <w:rPr>
          <w:rFonts w:hint="eastAsia"/>
        </w:rPr>
        <w:t>が、本計画が</w:t>
      </w:r>
      <w:r w:rsidRPr="00B95AF9">
        <w:rPr>
          <w:rFonts w:hint="eastAsia"/>
        </w:rPr>
        <w:t>平成27年度から31年度までの５</w:t>
      </w:r>
      <w:r>
        <w:rPr>
          <w:rFonts w:hint="eastAsia"/>
        </w:rPr>
        <w:t>か</w:t>
      </w:r>
      <w:r w:rsidRPr="00B95AF9">
        <w:rPr>
          <w:rFonts w:hint="eastAsia"/>
        </w:rPr>
        <w:t>間</w:t>
      </w:r>
      <w:r w:rsidRPr="00D154E4">
        <w:rPr>
          <w:rFonts w:hint="eastAsia"/>
        </w:rPr>
        <w:t>計画であることから、2020年度を始期とする</w:t>
      </w:r>
      <w:r>
        <w:rPr>
          <w:rFonts w:hint="eastAsia"/>
        </w:rPr>
        <w:t>第２</w:t>
      </w:r>
      <w:r w:rsidRPr="00D154E4">
        <w:rPr>
          <w:rFonts w:hint="eastAsia"/>
        </w:rPr>
        <w:t>期計画の策定を予定しています。</w:t>
      </w:r>
    </w:p>
    <w:p w:rsidR="00B95AF9" w:rsidRDefault="00B95AF9" w:rsidP="00B95AF9">
      <w:pPr>
        <w:pStyle w:val="12"/>
        <w:ind w:left="378" w:firstLine="220"/>
      </w:pPr>
      <w:r>
        <w:rPr>
          <w:rFonts w:hint="eastAsia"/>
        </w:rPr>
        <w:t>第２</w:t>
      </w:r>
      <w:r w:rsidRPr="00D154E4">
        <w:rPr>
          <w:rFonts w:hint="eastAsia"/>
        </w:rPr>
        <w:t>期計画策定にあたり、</w:t>
      </w:r>
      <w:r>
        <w:rPr>
          <w:rFonts w:hint="eastAsia"/>
        </w:rPr>
        <w:t>必要な情報を得るため、子育て家庭ニーズの動向分析等を行い、市の現状と今後の子ども・子育て支援における課題を整理することを目的としたアンケート形式によるニーズ調査を実施しました。</w:t>
      </w:r>
    </w:p>
    <w:p w:rsidR="00B23E85" w:rsidRPr="00334FDF" w:rsidRDefault="00B23E85" w:rsidP="00B23E85"/>
    <w:p w:rsidR="00B23E85" w:rsidRPr="003D2869" w:rsidRDefault="00B23E85" w:rsidP="003D2869">
      <w:pPr>
        <w:pStyle w:val="1"/>
        <w:spacing w:before="360" w:after="72"/>
      </w:pPr>
      <w:bookmarkStart w:id="3" w:name="_Toc890395"/>
      <w:r w:rsidRPr="003D2869">
        <w:rPr>
          <w:rFonts w:hint="eastAsia"/>
        </w:rPr>
        <w:t>２　調査の設計</w:t>
      </w:r>
      <w:bookmarkEnd w:id="3"/>
    </w:p>
    <w:p w:rsidR="00334FDF" w:rsidRDefault="00334FDF" w:rsidP="00334FDF">
      <w:pPr>
        <w:pStyle w:val="12"/>
        <w:ind w:left="378" w:firstLine="220"/>
      </w:pPr>
      <w:r w:rsidRPr="0060639A">
        <w:rPr>
          <w:rFonts w:hint="eastAsia"/>
        </w:rPr>
        <w:t>調査票は調査対象者別に作成しており、</w:t>
      </w:r>
      <w:r>
        <w:rPr>
          <w:rFonts w:hint="eastAsia"/>
        </w:rPr>
        <w:t>各調査の件数および</w:t>
      </w:r>
      <w:r w:rsidRPr="00E26DA4">
        <w:rPr>
          <w:rFonts w:hint="eastAsia"/>
        </w:rPr>
        <w:t>調査期間・方法は、以下のとおりです。</w:t>
      </w:r>
    </w:p>
    <w:p w:rsidR="00334FDF" w:rsidRPr="0060639A" w:rsidRDefault="00334FDF" w:rsidP="00334FDF">
      <w:pPr>
        <w:pStyle w:val="ac"/>
        <w:ind w:left="420"/>
      </w:pPr>
      <w:r w:rsidRPr="0060639A">
        <w:rPr>
          <w:rFonts w:hint="eastAsia"/>
        </w:rPr>
        <w:t>■　調査票の種類と調査対象者及び調査の実施方法</w:t>
      </w:r>
    </w:p>
    <w:tbl>
      <w:tblPr>
        <w:tblStyle w:val="ad"/>
        <w:tblW w:w="0" w:type="auto"/>
        <w:tblInd w:w="447" w:type="dxa"/>
        <w:tblCellMar>
          <w:left w:w="0" w:type="dxa"/>
          <w:right w:w="0" w:type="dxa"/>
        </w:tblCellMar>
        <w:tblLook w:val="04A0" w:firstRow="1" w:lastRow="0" w:firstColumn="1" w:lastColumn="0" w:noHBand="0" w:noVBand="1"/>
      </w:tblPr>
      <w:tblGrid>
        <w:gridCol w:w="442"/>
        <w:gridCol w:w="1989"/>
        <w:gridCol w:w="6157"/>
      </w:tblGrid>
      <w:tr w:rsidR="00334FDF" w:rsidTr="005A25A3">
        <w:trPr>
          <w:trHeight w:val="397"/>
        </w:trPr>
        <w:tc>
          <w:tcPr>
            <w:tcW w:w="8588" w:type="dxa"/>
            <w:gridSpan w:val="3"/>
            <w:tcBorders>
              <w:bottom w:val="nil"/>
            </w:tcBorders>
            <w:shd w:val="clear" w:color="auto" w:fill="BFBFBF" w:themeFill="background1" w:themeFillShade="BF"/>
            <w:vAlign w:val="center"/>
          </w:tcPr>
          <w:p w:rsidR="00334FDF" w:rsidRPr="0067594A" w:rsidRDefault="00334FDF" w:rsidP="00E329A9">
            <w:pPr>
              <w:pStyle w:val="ae"/>
              <w:ind w:left="105" w:right="105"/>
            </w:pPr>
            <w:r w:rsidRPr="0067594A">
              <w:rPr>
                <w:rFonts w:hint="eastAsia"/>
              </w:rPr>
              <w:t>①調査票「</w:t>
            </w:r>
            <w:r w:rsidRPr="00334FDF">
              <w:rPr>
                <w:rFonts w:hint="eastAsia"/>
              </w:rPr>
              <w:t>子ども・子育て支援</w:t>
            </w:r>
            <w:r w:rsidR="00E329A9">
              <w:rPr>
                <w:rFonts w:hint="eastAsia"/>
              </w:rPr>
              <w:t>新制度における</w:t>
            </w:r>
            <w:r w:rsidRPr="00334FDF">
              <w:rPr>
                <w:rFonts w:hint="eastAsia"/>
              </w:rPr>
              <w:t>ニーズ調査</w:t>
            </w:r>
            <w:r w:rsidRPr="0067594A">
              <w:rPr>
                <w:rFonts w:hint="eastAsia"/>
              </w:rPr>
              <w:t>（</w:t>
            </w:r>
            <w:r w:rsidR="002E3CD2" w:rsidRPr="002E3CD2">
              <w:rPr>
                <w:rFonts w:hint="eastAsia"/>
              </w:rPr>
              <w:t>就学前児童用</w:t>
            </w:r>
            <w:r w:rsidRPr="0067594A">
              <w:rPr>
                <w:rFonts w:hint="eastAsia"/>
              </w:rPr>
              <w:t>）」</w:t>
            </w:r>
          </w:p>
        </w:tc>
      </w:tr>
      <w:tr w:rsidR="00334FDF" w:rsidTr="005A25A3">
        <w:trPr>
          <w:trHeight w:val="567"/>
        </w:trPr>
        <w:tc>
          <w:tcPr>
            <w:tcW w:w="442" w:type="dxa"/>
            <w:tcBorders>
              <w:top w:val="nil"/>
              <w:bottom w:val="nil"/>
            </w:tcBorders>
            <w:shd w:val="clear" w:color="auto" w:fill="BFBFBF" w:themeFill="background1" w:themeFillShade="BF"/>
          </w:tcPr>
          <w:p w:rsidR="00334FDF" w:rsidRDefault="00334FDF" w:rsidP="002355DE"/>
        </w:tc>
        <w:tc>
          <w:tcPr>
            <w:tcW w:w="1989" w:type="dxa"/>
            <w:tcBorders>
              <w:top w:val="single" w:sz="4" w:space="0" w:color="auto"/>
            </w:tcBorders>
            <w:vAlign w:val="center"/>
          </w:tcPr>
          <w:p w:rsidR="00334FDF" w:rsidRPr="0067594A" w:rsidRDefault="00334FDF" w:rsidP="002355DE">
            <w:pPr>
              <w:pStyle w:val="af"/>
            </w:pPr>
            <w:r w:rsidRPr="0067594A">
              <w:rPr>
                <w:rFonts w:hint="eastAsia"/>
              </w:rPr>
              <w:t>調査対象者</w:t>
            </w:r>
          </w:p>
        </w:tc>
        <w:tc>
          <w:tcPr>
            <w:tcW w:w="6157" w:type="dxa"/>
            <w:tcBorders>
              <w:top w:val="single" w:sz="4" w:space="0" w:color="auto"/>
            </w:tcBorders>
            <w:vAlign w:val="center"/>
          </w:tcPr>
          <w:p w:rsidR="00334FDF" w:rsidRPr="008A3E8D" w:rsidRDefault="003A25AC" w:rsidP="003A25AC">
            <w:pPr>
              <w:pStyle w:val="ae"/>
              <w:ind w:left="105" w:right="105"/>
            </w:pPr>
            <w:r w:rsidRPr="008A3E8D">
              <w:rPr>
                <w:rFonts w:hint="eastAsia"/>
              </w:rPr>
              <w:t>平成</w:t>
            </w:r>
            <w:r w:rsidRPr="008A3E8D">
              <w:rPr>
                <w:rFonts w:hint="eastAsia"/>
              </w:rPr>
              <w:t>30</w:t>
            </w:r>
            <w:r w:rsidRPr="008A3E8D">
              <w:rPr>
                <w:rFonts w:hint="eastAsia"/>
              </w:rPr>
              <w:t>年</w:t>
            </w:r>
            <w:r w:rsidRPr="008A3E8D">
              <w:rPr>
                <w:rFonts w:hint="eastAsia"/>
              </w:rPr>
              <w:t>1</w:t>
            </w:r>
            <w:r w:rsidR="00F71B47">
              <w:rPr>
                <w:rFonts w:hint="eastAsia"/>
              </w:rPr>
              <w:t>0</w:t>
            </w:r>
            <w:r w:rsidRPr="008A3E8D">
              <w:rPr>
                <w:rFonts w:hint="eastAsia"/>
              </w:rPr>
              <w:t>月１日時点で、</w:t>
            </w:r>
            <w:r w:rsidR="002E3CD2" w:rsidRPr="008A3E8D">
              <w:rPr>
                <w:rFonts w:hint="eastAsia"/>
              </w:rPr>
              <w:t>市</w:t>
            </w:r>
            <w:r w:rsidRPr="008A3E8D">
              <w:rPr>
                <w:rFonts w:hint="eastAsia"/>
              </w:rPr>
              <w:t>内</w:t>
            </w:r>
            <w:r w:rsidR="002E3CD2" w:rsidRPr="008A3E8D">
              <w:rPr>
                <w:rFonts w:hint="eastAsia"/>
              </w:rPr>
              <w:t>に居住する就学前児童の保護者</w:t>
            </w:r>
            <w:r w:rsidRPr="008A3E8D">
              <w:br/>
            </w:r>
            <w:r w:rsidRPr="008A3E8D">
              <w:rPr>
                <w:rFonts w:hint="eastAsia"/>
              </w:rPr>
              <w:t>（</w:t>
            </w:r>
            <w:r w:rsidR="00D12818" w:rsidRPr="008A3E8D">
              <w:rPr>
                <w:rFonts w:hint="eastAsia"/>
              </w:rPr>
              <w:t>無作為抽出</w:t>
            </w:r>
            <w:r w:rsidRPr="008A3E8D">
              <w:rPr>
                <w:rFonts w:hint="eastAsia"/>
              </w:rPr>
              <w:t>）</w:t>
            </w:r>
          </w:p>
        </w:tc>
      </w:tr>
      <w:tr w:rsidR="00334FDF" w:rsidTr="005A25A3">
        <w:trPr>
          <w:trHeight w:val="397"/>
        </w:trPr>
        <w:tc>
          <w:tcPr>
            <w:tcW w:w="442" w:type="dxa"/>
            <w:tcBorders>
              <w:top w:val="nil"/>
              <w:bottom w:val="nil"/>
            </w:tcBorders>
            <w:shd w:val="clear" w:color="auto" w:fill="BFBFBF" w:themeFill="background1" w:themeFillShade="BF"/>
          </w:tcPr>
          <w:p w:rsidR="00334FDF" w:rsidRDefault="00334FDF" w:rsidP="002355DE"/>
        </w:tc>
        <w:tc>
          <w:tcPr>
            <w:tcW w:w="1989" w:type="dxa"/>
            <w:vAlign w:val="center"/>
          </w:tcPr>
          <w:p w:rsidR="00334FDF" w:rsidRPr="0067594A" w:rsidRDefault="00334FDF" w:rsidP="00D12818">
            <w:pPr>
              <w:jc w:val="center"/>
              <w:rPr>
                <w:rFonts w:ascii="HGｺﾞｼｯｸM" w:eastAsia="HGｺﾞｼｯｸM"/>
                <w:sz w:val="20"/>
                <w:szCs w:val="20"/>
              </w:rPr>
            </w:pPr>
            <w:r w:rsidRPr="0067594A">
              <w:rPr>
                <w:rFonts w:ascii="HGｺﾞｼｯｸM" w:eastAsia="HGｺﾞｼｯｸM" w:hint="eastAsia"/>
                <w:sz w:val="20"/>
                <w:szCs w:val="20"/>
              </w:rPr>
              <w:t>調査</w:t>
            </w:r>
            <w:r w:rsidR="00D12818">
              <w:rPr>
                <w:rFonts w:ascii="HGｺﾞｼｯｸM" w:eastAsia="HGｺﾞｼｯｸM" w:hint="eastAsia"/>
                <w:sz w:val="20"/>
                <w:szCs w:val="20"/>
              </w:rPr>
              <w:t>票配布</w:t>
            </w:r>
            <w:r w:rsidRPr="0067594A">
              <w:rPr>
                <w:rFonts w:ascii="HGｺﾞｼｯｸM" w:eastAsia="HGｺﾞｼｯｸM" w:hint="eastAsia"/>
                <w:sz w:val="20"/>
                <w:szCs w:val="20"/>
              </w:rPr>
              <w:t>数</w:t>
            </w:r>
          </w:p>
        </w:tc>
        <w:tc>
          <w:tcPr>
            <w:tcW w:w="6157" w:type="dxa"/>
            <w:vAlign w:val="center"/>
          </w:tcPr>
          <w:p w:rsidR="00334FDF" w:rsidRPr="008A3E8D" w:rsidRDefault="002E3CD2" w:rsidP="00E329A9">
            <w:pPr>
              <w:pStyle w:val="ae"/>
              <w:ind w:left="105" w:right="105"/>
            </w:pPr>
            <w:r w:rsidRPr="008A3E8D">
              <w:rPr>
                <w:rFonts w:hint="eastAsia"/>
              </w:rPr>
              <w:t>1,</w:t>
            </w:r>
            <w:r w:rsidR="00E329A9" w:rsidRPr="008A3E8D">
              <w:rPr>
                <w:rFonts w:hint="eastAsia"/>
              </w:rPr>
              <w:t>8</w:t>
            </w:r>
            <w:r w:rsidRPr="008A3E8D">
              <w:rPr>
                <w:rFonts w:hint="eastAsia"/>
              </w:rPr>
              <w:t>00</w:t>
            </w:r>
            <w:r w:rsidRPr="008A3E8D">
              <w:rPr>
                <w:rFonts w:hint="eastAsia"/>
              </w:rPr>
              <w:t>人</w:t>
            </w:r>
          </w:p>
        </w:tc>
      </w:tr>
      <w:tr w:rsidR="00334FDF" w:rsidTr="005A25A3">
        <w:trPr>
          <w:trHeight w:val="397"/>
        </w:trPr>
        <w:tc>
          <w:tcPr>
            <w:tcW w:w="442" w:type="dxa"/>
            <w:tcBorders>
              <w:top w:val="nil"/>
              <w:bottom w:val="nil"/>
            </w:tcBorders>
            <w:shd w:val="clear" w:color="auto" w:fill="BFBFBF" w:themeFill="background1" w:themeFillShade="BF"/>
          </w:tcPr>
          <w:p w:rsidR="00334FDF" w:rsidRDefault="00334FDF" w:rsidP="002355DE"/>
        </w:tc>
        <w:tc>
          <w:tcPr>
            <w:tcW w:w="1989" w:type="dxa"/>
            <w:vAlign w:val="center"/>
          </w:tcPr>
          <w:p w:rsidR="00334FDF" w:rsidRPr="0067594A" w:rsidRDefault="00334FDF" w:rsidP="002355DE">
            <w:pPr>
              <w:jc w:val="center"/>
              <w:rPr>
                <w:rFonts w:ascii="HGｺﾞｼｯｸM" w:eastAsia="HGｺﾞｼｯｸM"/>
                <w:sz w:val="20"/>
                <w:szCs w:val="20"/>
              </w:rPr>
            </w:pPr>
            <w:r w:rsidRPr="0067594A">
              <w:rPr>
                <w:rFonts w:ascii="HGｺﾞｼｯｸM" w:eastAsia="HGｺﾞｼｯｸM" w:hint="eastAsia"/>
                <w:sz w:val="20"/>
                <w:szCs w:val="20"/>
              </w:rPr>
              <w:t>調査期間</w:t>
            </w:r>
          </w:p>
        </w:tc>
        <w:tc>
          <w:tcPr>
            <w:tcW w:w="6157" w:type="dxa"/>
            <w:vAlign w:val="center"/>
          </w:tcPr>
          <w:p w:rsidR="00334FDF" w:rsidRPr="008A3E8D" w:rsidRDefault="002E3CD2" w:rsidP="007A58AB">
            <w:pPr>
              <w:pStyle w:val="ae"/>
              <w:ind w:left="105" w:right="105"/>
              <w:rPr>
                <w:color w:val="FF0000"/>
              </w:rPr>
            </w:pPr>
            <w:r w:rsidRPr="008A3E8D">
              <w:rPr>
                <w:rFonts w:hint="eastAsia"/>
              </w:rPr>
              <w:t>平成</w:t>
            </w:r>
            <w:r w:rsidRPr="008A3E8D">
              <w:rPr>
                <w:rFonts w:hint="eastAsia"/>
              </w:rPr>
              <w:t>3</w:t>
            </w:r>
            <w:r w:rsidR="008A3E8D" w:rsidRPr="008A3E8D">
              <w:rPr>
                <w:rFonts w:hint="eastAsia"/>
              </w:rPr>
              <w:t>1</w:t>
            </w:r>
            <w:r w:rsidRPr="008A3E8D">
              <w:rPr>
                <w:rFonts w:hint="eastAsia"/>
              </w:rPr>
              <w:t>年</w:t>
            </w:r>
            <w:r w:rsidR="008A3E8D" w:rsidRPr="008A3E8D">
              <w:rPr>
                <w:rFonts w:hint="eastAsia"/>
              </w:rPr>
              <w:t>1</w:t>
            </w:r>
            <w:r w:rsidRPr="008A3E8D">
              <w:rPr>
                <w:rFonts w:hint="eastAsia"/>
              </w:rPr>
              <w:t>月</w:t>
            </w:r>
            <w:r w:rsidR="008A3E8D" w:rsidRPr="008A3E8D">
              <w:rPr>
                <w:rFonts w:hint="eastAsia"/>
              </w:rPr>
              <w:t>4</w:t>
            </w:r>
            <w:r w:rsidRPr="008A3E8D">
              <w:rPr>
                <w:rFonts w:hint="eastAsia"/>
              </w:rPr>
              <w:t>日～平成</w:t>
            </w:r>
            <w:r w:rsidRPr="008A3E8D">
              <w:rPr>
                <w:rFonts w:hint="eastAsia"/>
              </w:rPr>
              <w:t>30</w:t>
            </w:r>
            <w:r w:rsidRPr="008A3E8D">
              <w:rPr>
                <w:rFonts w:hint="eastAsia"/>
              </w:rPr>
              <w:t>年</w:t>
            </w:r>
            <w:r w:rsidRPr="008A3E8D">
              <w:rPr>
                <w:rFonts w:hint="eastAsia"/>
              </w:rPr>
              <w:t>1</w:t>
            </w:r>
            <w:r w:rsidRPr="008A3E8D">
              <w:rPr>
                <w:rFonts w:hint="eastAsia"/>
              </w:rPr>
              <w:t>月</w:t>
            </w:r>
            <w:r w:rsidR="008A3E8D" w:rsidRPr="008A3E8D">
              <w:rPr>
                <w:rFonts w:hint="eastAsia"/>
              </w:rPr>
              <w:t>28</w:t>
            </w:r>
            <w:r w:rsidRPr="008A3E8D">
              <w:rPr>
                <w:rFonts w:hint="eastAsia"/>
              </w:rPr>
              <w:t>日</w:t>
            </w:r>
          </w:p>
        </w:tc>
      </w:tr>
      <w:tr w:rsidR="00334FDF" w:rsidTr="007A58AB">
        <w:trPr>
          <w:trHeight w:val="454"/>
        </w:trPr>
        <w:tc>
          <w:tcPr>
            <w:tcW w:w="442" w:type="dxa"/>
            <w:tcBorders>
              <w:top w:val="nil"/>
              <w:bottom w:val="single" w:sz="4" w:space="0" w:color="auto"/>
            </w:tcBorders>
            <w:shd w:val="clear" w:color="auto" w:fill="BFBFBF" w:themeFill="background1" w:themeFillShade="BF"/>
          </w:tcPr>
          <w:p w:rsidR="00334FDF" w:rsidRDefault="00334FDF" w:rsidP="002355DE"/>
        </w:tc>
        <w:tc>
          <w:tcPr>
            <w:tcW w:w="1989" w:type="dxa"/>
            <w:tcBorders>
              <w:bottom w:val="single" w:sz="4" w:space="0" w:color="auto"/>
            </w:tcBorders>
            <w:vAlign w:val="center"/>
          </w:tcPr>
          <w:p w:rsidR="00334FDF" w:rsidRPr="0067594A" w:rsidRDefault="00334FDF" w:rsidP="002355DE">
            <w:pPr>
              <w:jc w:val="center"/>
              <w:rPr>
                <w:rFonts w:ascii="HGｺﾞｼｯｸM" w:eastAsia="HGｺﾞｼｯｸM"/>
                <w:sz w:val="20"/>
                <w:szCs w:val="20"/>
              </w:rPr>
            </w:pPr>
            <w:r w:rsidRPr="0067594A">
              <w:rPr>
                <w:rFonts w:ascii="HGｺﾞｼｯｸM" w:eastAsia="HGｺﾞｼｯｸM" w:hint="eastAsia"/>
                <w:sz w:val="20"/>
                <w:szCs w:val="20"/>
              </w:rPr>
              <w:t>調査方法</w:t>
            </w:r>
          </w:p>
        </w:tc>
        <w:tc>
          <w:tcPr>
            <w:tcW w:w="6157" w:type="dxa"/>
            <w:tcBorders>
              <w:bottom w:val="single" w:sz="4" w:space="0" w:color="auto"/>
            </w:tcBorders>
            <w:vAlign w:val="center"/>
          </w:tcPr>
          <w:p w:rsidR="00334FDF" w:rsidRPr="008A3E8D" w:rsidRDefault="008A3E8D" w:rsidP="00D12818">
            <w:pPr>
              <w:pStyle w:val="ae"/>
              <w:ind w:left="105" w:right="105"/>
            </w:pPr>
            <w:r w:rsidRPr="008A3E8D">
              <w:rPr>
                <w:rFonts w:hint="eastAsia"/>
              </w:rPr>
              <w:t>郵送による配布・回収（</w:t>
            </w:r>
            <w:r w:rsidRPr="008A3E8D">
              <w:rPr>
                <w:rFonts w:hint="eastAsia"/>
              </w:rPr>
              <w:t>1</w:t>
            </w:r>
            <w:r w:rsidRPr="008A3E8D">
              <w:rPr>
                <w:rFonts w:hint="eastAsia"/>
              </w:rPr>
              <w:t>月</w:t>
            </w:r>
            <w:r w:rsidRPr="008A3E8D">
              <w:rPr>
                <w:rFonts w:hint="eastAsia"/>
              </w:rPr>
              <w:t>21</w:t>
            </w:r>
            <w:r w:rsidRPr="008A3E8D">
              <w:rPr>
                <w:rFonts w:hint="eastAsia"/>
              </w:rPr>
              <w:t>日に督促状を発送）</w:t>
            </w:r>
          </w:p>
        </w:tc>
      </w:tr>
      <w:tr w:rsidR="00334FDF" w:rsidTr="005A25A3">
        <w:trPr>
          <w:trHeight w:val="397"/>
        </w:trPr>
        <w:tc>
          <w:tcPr>
            <w:tcW w:w="8588" w:type="dxa"/>
            <w:gridSpan w:val="3"/>
            <w:tcBorders>
              <w:bottom w:val="nil"/>
            </w:tcBorders>
            <w:shd w:val="clear" w:color="auto" w:fill="BFBFBF" w:themeFill="background1" w:themeFillShade="BF"/>
            <w:vAlign w:val="center"/>
          </w:tcPr>
          <w:p w:rsidR="00334FDF" w:rsidRDefault="00334FDF" w:rsidP="00685888">
            <w:pPr>
              <w:pStyle w:val="ae"/>
              <w:ind w:left="105" w:right="105"/>
            </w:pPr>
            <w:r w:rsidRPr="0067594A">
              <w:rPr>
                <w:rFonts w:hint="eastAsia"/>
              </w:rPr>
              <w:t>②調査票「</w:t>
            </w:r>
            <w:r w:rsidRPr="00334FDF">
              <w:rPr>
                <w:rFonts w:hint="eastAsia"/>
              </w:rPr>
              <w:t>子ども・子育て支援</w:t>
            </w:r>
            <w:r w:rsidR="00E329A9">
              <w:rPr>
                <w:rFonts w:hint="eastAsia"/>
              </w:rPr>
              <w:t>新制度における</w:t>
            </w:r>
            <w:r w:rsidRPr="00334FDF">
              <w:rPr>
                <w:rFonts w:hint="eastAsia"/>
              </w:rPr>
              <w:t>ニーズ調査</w:t>
            </w:r>
            <w:r w:rsidRPr="0067594A">
              <w:rPr>
                <w:rFonts w:hint="eastAsia"/>
              </w:rPr>
              <w:t>（</w:t>
            </w:r>
            <w:r w:rsidR="00685888">
              <w:rPr>
                <w:rFonts w:hint="eastAsia"/>
              </w:rPr>
              <w:t>就学児童</w:t>
            </w:r>
            <w:r w:rsidR="002E3CD2" w:rsidRPr="002E3CD2">
              <w:rPr>
                <w:rFonts w:hint="eastAsia"/>
              </w:rPr>
              <w:t>用</w:t>
            </w:r>
            <w:r w:rsidRPr="0067594A">
              <w:rPr>
                <w:rFonts w:hint="eastAsia"/>
              </w:rPr>
              <w:t>）」</w:t>
            </w:r>
          </w:p>
        </w:tc>
      </w:tr>
      <w:tr w:rsidR="008A3E8D" w:rsidTr="005A25A3">
        <w:trPr>
          <w:trHeight w:val="567"/>
        </w:trPr>
        <w:tc>
          <w:tcPr>
            <w:tcW w:w="442" w:type="dxa"/>
            <w:tcBorders>
              <w:top w:val="nil"/>
              <w:bottom w:val="nil"/>
            </w:tcBorders>
            <w:shd w:val="clear" w:color="auto" w:fill="BFBFBF" w:themeFill="background1" w:themeFillShade="BF"/>
          </w:tcPr>
          <w:p w:rsidR="008A3E8D" w:rsidRDefault="008A3E8D" w:rsidP="002355DE"/>
        </w:tc>
        <w:tc>
          <w:tcPr>
            <w:tcW w:w="1989" w:type="dxa"/>
            <w:tcBorders>
              <w:top w:val="single" w:sz="4" w:space="0" w:color="auto"/>
            </w:tcBorders>
            <w:vAlign w:val="center"/>
          </w:tcPr>
          <w:p w:rsidR="008A3E8D" w:rsidRPr="0067594A" w:rsidRDefault="008A3E8D" w:rsidP="002355DE">
            <w:pPr>
              <w:jc w:val="center"/>
              <w:rPr>
                <w:rFonts w:ascii="HGｺﾞｼｯｸM" w:eastAsia="HGｺﾞｼｯｸM"/>
                <w:sz w:val="20"/>
                <w:szCs w:val="20"/>
              </w:rPr>
            </w:pPr>
            <w:r w:rsidRPr="0067594A">
              <w:rPr>
                <w:rFonts w:ascii="HGｺﾞｼｯｸM" w:eastAsia="HGｺﾞｼｯｸM" w:hint="eastAsia"/>
                <w:sz w:val="20"/>
                <w:szCs w:val="20"/>
              </w:rPr>
              <w:t>調査対象者</w:t>
            </w:r>
          </w:p>
        </w:tc>
        <w:tc>
          <w:tcPr>
            <w:tcW w:w="6157" w:type="dxa"/>
            <w:tcBorders>
              <w:top w:val="single" w:sz="4" w:space="0" w:color="auto"/>
            </w:tcBorders>
            <w:vAlign w:val="center"/>
          </w:tcPr>
          <w:p w:rsidR="008A3E8D" w:rsidRPr="008A3E8D" w:rsidRDefault="008A3E8D" w:rsidP="00FF166B">
            <w:pPr>
              <w:pStyle w:val="ae"/>
              <w:ind w:left="105" w:right="105"/>
            </w:pPr>
            <w:r w:rsidRPr="008A3E8D">
              <w:rPr>
                <w:rFonts w:hint="eastAsia"/>
              </w:rPr>
              <w:t>平成</w:t>
            </w:r>
            <w:r w:rsidRPr="008A3E8D">
              <w:rPr>
                <w:rFonts w:hint="eastAsia"/>
              </w:rPr>
              <w:t>30</w:t>
            </w:r>
            <w:r w:rsidRPr="008A3E8D">
              <w:rPr>
                <w:rFonts w:hint="eastAsia"/>
              </w:rPr>
              <w:t>年</w:t>
            </w:r>
            <w:r w:rsidRPr="008A3E8D">
              <w:rPr>
                <w:rFonts w:hint="eastAsia"/>
              </w:rPr>
              <w:t>1</w:t>
            </w:r>
            <w:r w:rsidR="00F71B47">
              <w:rPr>
                <w:rFonts w:hint="eastAsia"/>
              </w:rPr>
              <w:t>0</w:t>
            </w:r>
            <w:r w:rsidRPr="008A3E8D">
              <w:rPr>
                <w:rFonts w:hint="eastAsia"/>
              </w:rPr>
              <w:t>月１日時点で、市内に居住する就学児童の保護者</w:t>
            </w:r>
            <w:r w:rsidRPr="008A3E8D">
              <w:br/>
            </w:r>
            <w:r w:rsidRPr="008A3E8D">
              <w:rPr>
                <w:rFonts w:hint="eastAsia"/>
              </w:rPr>
              <w:t>（無作為抽出）</w:t>
            </w:r>
          </w:p>
        </w:tc>
      </w:tr>
      <w:tr w:rsidR="008A3E8D" w:rsidTr="005A25A3">
        <w:trPr>
          <w:trHeight w:val="397"/>
        </w:trPr>
        <w:tc>
          <w:tcPr>
            <w:tcW w:w="442" w:type="dxa"/>
            <w:tcBorders>
              <w:top w:val="nil"/>
              <w:bottom w:val="nil"/>
            </w:tcBorders>
            <w:shd w:val="clear" w:color="auto" w:fill="BFBFBF" w:themeFill="background1" w:themeFillShade="BF"/>
          </w:tcPr>
          <w:p w:rsidR="008A3E8D" w:rsidRDefault="008A3E8D" w:rsidP="002355DE"/>
        </w:tc>
        <w:tc>
          <w:tcPr>
            <w:tcW w:w="1989" w:type="dxa"/>
            <w:vAlign w:val="center"/>
          </w:tcPr>
          <w:p w:rsidR="008A3E8D" w:rsidRPr="0067594A" w:rsidRDefault="008A3E8D" w:rsidP="002355DE">
            <w:pPr>
              <w:jc w:val="center"/>
              <w:rPr>
                <w:rFonts w:ascii="HGｺﾞｼｯｸM" w:eastAsia="HGｺﾞｼｯｸM"/>
                <w:sz w:val="20"/>
                <w:szCs w:val="20"/>
              </w:rPr>
            </w:pPr>
            <w:r w:rsidRPr="0067594A">
              <w:rPr>
                <w:rFonts w:ascii="HGｺﾞｼｯｸM" w:eastAsia="HGｺﾞｼｯｸM" w:hint="eastAsia"/>
                <w:sz w:val="20"/>
                <w:szCs w:val="20"/>
              </w:rPr>
              <w:t>調査</w:t>
            </w:r>
            <w:r>
              <w:rPr>
                <w:rFonts w:ascii="HGｺﾞｼｯｸM" w:eastAsia="HGｺﾞｼｯｸM" w:hint="eastAsia"/>
                <w:sz w:val="20"/>
                <w:szCs w:val="20"/>
              </w:rPr>
              <w:t>票配布</w:t>
            </w:r>
            <w:r w:rsidRPr="0067594A">
              <w:rPr>
                <w:rFonts w:ascii="HGｺﾞｼｯｸM" w:eastAsia="HGｺﾞｼｯｸM" w:hint="eastAsia"/>
                <w:sz w:val="20"/>
                <w:szCs w:val="20"/>
              </w:rPr>
              <w:t>数</w:t>
            </w:r>
          </w:p>
        </w:tc>
        <w:tc>
          <w:tcPr>
            <w:tcW w:w="6157" w:type="dxa"/>
            <w:vAlign w:val="center"/>
          </w:tcPr>
          <w:p w:rsidR="008A3E8D" w:rsidRPr="008A3E8D" w:rsidRDefault="00FF166B" w:rsidP="008A3E8D">
            <w:pPr>
              <w:pStyle w:val="ae"/>
              <w:ind w:left="105" w:right="105"/>
            </w:pPr>
            <w:r>
              <w:rPr>
                <w:rFonts w:hint="eastAsia"/>
              </w:rPr>
              <w:t>900</w:t>
            </w:r>
            <w:r w:rsidR="008A3E8D" w:rsidRPr="008A3E8D">
              <w:rPr>
                <w:rFonts w:hint="eastAsia"/>
              </w:rPr>
              <w:t>人</w:t>
            </w:r>
          </w:p>
        </w:tc>
      </w:tr>
      <w:tr w:rsidR="008A3E8D" w:rsidTr="005A25A3">
        <w:trPr>
          <w:trHeight w:val="397"/>
        </w:trPr>
        <w:tc>
          <w:tcPr>
            <w:tcW w:w="442" w:type="dxa"/>
            <w:tcBorders>
              <w:top w:val="nil"/>
              <w:bottom w:val="nil"/>
            </w:tcBorders>
            <w:shd w:val="clear" w:color="auto" w:fill="BFBFBF" w:themeFill="background1" w:themeFillShade="BF"/>
          </w:tcPr>
          <w:p w:rsidR="008A3E8D" w:rsidRDefault="008A3E8D" w:rsidP="002355DE"/>
        </w:tc>
        <w:tc>
          <w:tcPr>
            <w:tcW w:w="1989" w:type="dxa"/>
            <w:vAlign w:val="center"/>
          </w:tcPr>
          <w:p w:rsidR="008A3E8D" w:rsidRPr="0067594A" w:rsidRDefault="008A3E8D" w:rsidP="002355DE">
            <w:pPr>
              <w:jc w:val="center"/>
              <w:rPr>
                <w:rFonts w:ascii="HGｺﾞｼｯｸM" w:eastAsia="HGｺﾞｼｯｸM"/>
                <w:sz w:val="20"/>
                <w:szCs w:val="20"/>
              </w:rPr>
            </w:pPr>
            <w:r w:rsidRPr="0067594A">
              <w:rPr>
                <w:rFonts w:ascii="HGｺﾞｼｯｸM" w:eastAsia="HGｺﾞｼｯｸM" w:hint="eastAsia"/>
                <w:sz w:val="20"/>
                <w:szCs w:val="20"/>
              </w:rPr>
              <w:t>調査期間</w:t>
            </w:r>
          </w:p>
        </w:tc>
        <w:tc>
          <w:tcPr>
            <w:tcW w:w="6157" w:type="dxa"/>
            <w:vAlign w:val="center"/>
          </w:tcPr>
          <w:p w:rsidR="008A3E8D" w:rsidRPr="008A3E8D" w:rsidRDefault="008A3E8D" w:rsidP="007A58AB">
            <w:pPr>
              <w:pStyle w:val="ae"/>
              <w:ind w:left="105" w:right="105"/>
              <w:rPr>
                <w:color w:val="FF0000"/>
              </w:rPr>
            </w:pPr>
            <w:r w:rsidRPr="008A3E8D">
              <w:rPr>
                <w:rFonts w:hint="eastAsia"/>
              </w:rPr>
              <w:t>平成</w:t>
            </w:r>
            <w:r w:rsidRPr="008A3E8D">
              <w:rPr>
                <w:rFonts w:hint="eastAsia"/>
              </w:rPr>
              <w:t>31</w:t>
            </w:r>
            <w:r w:rsidRPr="008A3E8D">
              <w:rPr>
                <w:rFonts w:hint="eastAsia"/>
              </w:rPr>
              <w:t>年</w:t>
            </w:r>
            <w:r w:rsidRPr="008A3E8D">
              <w:rPr>
                <w:rFonts w:hint="eastAsia"/>
              </w:rPr>
              <w:t>1</w:t>
            </w:r>
            <w:r w:rsidRPr="008A3E8D">
              <w:rPr>
                <w:rFonts w:hint="eastAsia"/>
              </w:rPr>
              <w:t>月</w:t>
            </w:r>
            <w:r w:rsidRPr="008A3E8D">
              <w:rPr>
                <w:rFonts w:hint="eastAsia"/>
              </w:rPr>
              <w:t>4</w:t>
            </w:r>
            <w:r w:rsidRPr="008A3E8D">
              <w:rPr>
                <w:rFonts w:hint="eastAsia"/>
              </w:rPr>
              <w:t>日～平成</w:t>
            </w:r>
            <w:r w:rsidRPr="008A3E8D">
              <w:rPr>
                <w:rFonts w:hint="eastAsia"/>
              </w:rPr>
              <w:t>30</w:t>
            </w:r>
            <w:r w:rsidRPr="008A3E8D">
              <w:rPr>
                <w:rFonts w:hint="eastAsia"/>
              </w:rPr>
              <w:t>年</w:t>
            </w:r>
            <w:r w:rsidRPr="008A3E8D">
              <w:rPr>
                <w:rFonts w:hint="eastAsia"/>
              </w:rPr>
              <w:t>1</w:t>
            </w:r>
            <w:r w:rsidRPr="008A3E8D">
              <w:rPr>
                <w:rFonts w:hint="eastAsia"/>
              </w:rPr>
              <w:t>月</w:t>
            </w:r>
            <w:r w:rsidRPr="008A3E8D">
              <w:rPr>
                <w:rFonts w:hint="eastAsia"/>
              </w:rPr>
              <w:t>28</w:t>
            </w:r>
            <w:r w:rsidRPr="008A3E8D">
              <w:rPr>
                <w:rFonts w:hint="eastAsia"/>
              </w:rPr>
              <w:t>日</w:t>
            </w:r>
          </w:p>
        </w:tc>
      </w:tr>
      <w:tr w:rsidR="008A3E8D" w:rsidTr="005A25A3">
        <w:trPr>
          <w:trHeight w:val="397"/>
        </w:trPr>
        <w:tc>
          <w:tcPr>
            <w:tcW w:w="442" w:type="dxa"/>
            <w:tcBorders>
              <w:top w:val="nil"/>
            </w:tcBorders>
            <w:shd w:val="clear" w:color="auto" w:fill="BFBFBF" w:themeFill="background1" w:themeFillShade="BF"/>
          </w:tcPr>
          <w:p w:rsidR="008A3E8D" w:rsidRDefault="008A3E8D" w:rsidP="002355DE"/>
        </w:tc>
        <w:tc>
          <w:tcPr>
            <w:tcW w:w="1989" w:type="dxa"/>
            <w:vAlign w:val="center"/>
          </w:tcPr>
          <w:p w:rsidR="008A3E8D" w:rsidRPr="0067594A" w:rsidRDefault="008A3E8D" w:rsidP="002355DE">
            <w:pPr>
              <w:jc w:val="center"/>
              <w:rPr>
                <w:rFonts w:ascii="HGｺﾞｼｯｸM" w:eastAsia="HGｺﾞｼｯｸM"/>
                <w:sz w:val="20"/>
                <w:szCs w:val="20"/>
              </w:rPr>
            </w:pPr>
            <w:r w:rsidRPr="0067594A">
              <w:rPr>
                <w:rFonts w:ascii="HGｺﾞｼｯｸM" w:eastAsia="HGｺﾞｼｯｸM" w:hint="eastAsia"/>
                <w:sz w:val="20"/>
                <w:szCs w:val="20"/>
              </w:rPr>
              <w:t>調査方法</w:t>
            </w:r>
          </w:p>
        </w:tc>
        <w:tc>
          <w:tcPr>
            <w:tcW w:w="6157" w:type="dxa"/>
            <w:vAlign w:val="center"/>
          </w:tcPr>
          <w:p w:rsidR="008A3E8D" w:rsidRPr="008A3E8D" w:rsidRDefault="008A3E8D" w:rsidP="008A3E8D">
            <w:pPr>
              <w:pStyle w:val="ae"/>
              <w:ind w:left="105" w:right="105"/>
            </w:pPr>
            <w:r w:rsidRPr="008A3E8D">
              <w:rPr>
                <w:rFonts w:hint="eastAsia"/>
              </w:rPr>
              <w:t>郵送による配布・回収（</w:t>
            </w:r>
            <w:r w:rsidRPr="008A3E8D">
              <w:rPr>
                <w:rFonts w:hint="eastAsia"/>
              </w:rPr>
              <w:t>1</w:t>
            </w:r>
            <w:r w:rsidRPr="008A3E8D">
              <w:rPr>
                <w:rFonts w:hint="eastAsia"/>
              </w:rPr>
              <w:t>月</w:t>
            </w:r>
            <w:r w:rsidRPr="008A3E8D">
              <w:rPr>
                <w:rFonts w:hint="eastAsia"/>
              </w:rPr>
              <w:t>21</w:t>
            </w:r>
            <w:r w:rsidRPr="008A3E8D">
              <w:rPr>
                <w:rFonts w:hint="eastAsia"/>
              </w:rPr>
              <w:t>日に督促状を発送）</w:t>
            </w:r>
          </w:p>
        </w:tc>
      </w:tr>
    </w:tbl>
    <w:p w:rsidR="00334FDF" w:rsidRDefault="003D6442" w:rsidP="00334FDF">
      <w:r>
        <w:rPr>
          <w:rFonts w:hint="eastAsia"/>
        </w:rPr>
        <w:t xml:space="preserve">　　</w:t>
      </w:r>
    </w:p>
    <w:p w:rsidR="00B95AF9" w:rsidRDefault="00B95AF9">
      <w:pPr>
        <w:widowControl/>
        <w:jc w:val="left"/>
        <w:rPr>
          <w:rFonts w:ascii="HGｺﾞｼｯｸE" w:eastAsia="HGｺﾞｼｯｸE"/>
          <w:sz w:val="30"/>
          <w:szCs w:val="30"/>
        </w:rPr>
      </w:pPr>
      <w:r>
        <w:br w:type="page"/>
      </w:r>
    </w:p>
    <w:p w:rsidR="00B23E85" w:rsidRPr="003D2869" w:rsidRDefault="00B23E85" w:rsidP="003D2869">
      <w:pPr>
        <w:pStyle w:val="1"/>
        <w:spacing w:before="360" w:after="72"/>
      </w:pPr>
      <w:bookmarkStart w:id="4" w:name="_Toc890396"/>
      <w:r w:rsidRPr="003D2869">
        <w:rPr>
          <w:rFonts w:hint="eastAsia"/>
        </w:rPr>
        <w:lastRenderedPageBreak/>
        <w:t>３　調査票の配布と回収状況</w:t>
      </w:r>
      <w:bookmarkEnd w:id="4"/>
    </w:p>
    <w:p w:rsidR="00D12818" w:rsidRPr="00BA4EEA" w:rsidRDefault="00D12818" w:rsidP="00BA4EEA">
      <w:pPr>
        <w:pStyle w:val="12"/>
        <w:ind w:left="378" w:firstLine="220"/>
      </w:pPr>
      <w:r w:rsidRPr="00BA4EEA">
        <w:rPr>
          <w:rFonts w:hint="eastAsia"/>
        </w:rPr>
        <w:t>調査によるそれぞれの配布・回答状況は、以下のとおりです。</w:t>
      </w:r>
    </w:p>
    <w:p w:rsidR="00F57866" w:rsidRPr="00F57866" w:rsidRDefault="00F57866" w:rsidP="00F57866">
      <w:pPr>
        <w:pStyle w:val="ac"/>
        <w:ind w:left="420"/>
      </w:pPr>
      <w:r w:rsidRPr="0060639A">
        <w:rPr>
          <w:rFonts w:hint="eastAsia"/>
        </w:rPr>
        <w:t xml:space="preserve">■　</w:t>
      </w:r>
      <w:r w:rsidRPr="00F94416">
        <w:rPr>
          <w:rFonts w:hint="eastAsia"/>
        </w:rPr>
        <w:t>調査票の配布・回収状況</w:t>
      </w:r>
    </w:p>
    <w:tbl>
      <w:tblPr>
        <w:tblStyle w:val="ad"/>
        <w:tblW w:w="0" w:type="auto"/>
        <w:tblInd w:w="441" w:type="dxa"/>
        <w:tblCellMar>
          <w:left w:w="0" w:type="dxa"/>
          <w:right w:w="0" w:type="dxa"/>
        </w:tblCellMar>
        <w:tblLook w:val="04A0" w:firstRow="1" w:lastRow="0" w:firstColumn="1" w:lastColumn="0" w:noHBand="0" w:noVBand="1"/>
      </w:tblPr>
      <w:tblGrid>
        <w:gridCol w:w="2420"/>
        <w:gridCol w:w="1822"/>
        <w:gridCol w:w="2410"/>
        <w:gridCol w:w="1942"/>
      </w:tblGrid>
      <w:tr w:rsidR="00F57866" w:rsidTr="008A3E8D">
        <w:trPr>
          <w:trHeight w:val="397"/>
        </w:trPr>
        <w:tc>
          <w:tcPr>
            <w:tcW w:w="2420" w:type="dxa"/>
            <w:shd w:val="clear" w:color="auto" w:fill="BFBFBF" w:themeFill="background1" w:themeFillShade="BF"/>
            <w:vAlign w:val="center"/>
          </w:tcPr>
          <w:p w:rsidR="00F57866" w:rsidRDefault="00F57866" w:rsidP="003D2869">
            <w:pPr>
              <w:pStyle w:val="af7"/>
            </w:pPr>
            <w:r>
              <w:rPr>
                <w:rFonts w:hint="eastAsia"/>
              </w:rPr>
              <w:t>調査対象者</w:t>
            </w:r>
          </w:p>
        </w:tc>
        <w:tc>
          <w:tcPr>
            <w:tcW w:w="1822" w:type="dxa"/>
            <w:shd w:val="clear" w:color="auto" w:fill="BFBFBF" w:themeFill="background1" w:themeFillShade="BF"/>
            <w:vAlign w:val="center"/>
          </w:tcPr>
          <w:p w:rsidR="00F57866" w:rsidRPr="00F57866" w:rsidRDefault="00F57866" w:rsidP="003D2869">
            <w:pPr>
              <w:pStyle w:val="af7"/>
            </w:pPr>
            <w:r w:rsidRPr="00F57866">
              <w:rPr>
                <w:rFonts w:hint="eastAsia"/>
              </w:rPr>
              <w:t>配布数</w:t>
            </w:r>
            <w:r w:rsidRPr="00F57866">
              <w:t>(</w:t>
            </w:r>
            <w:r w:rsidRPr="00F57866">
              <w:rPr>
                <w:rFonts w:hint="eastAsia"/>
              </w:rPr>
              <w:t>人</w:t>
            </w:r>
            <w:r w:rsidRPr="00F57866">
              <w:t>)</w:t>
            </w:r>
          </w:p>
        </w:tc>
        <w:tc>
          <w:tcPr>
            <w:tcW w:w="2410" w:type="dxa"/>
            <w:shd w:val="clear" w:color="auto" w:fill="BFBFBF" w:themeFill="background1" w:themeFillShade="BF"/>
            <w:vAlign w:val="center"/>
          </w:tcPr>
          <w:p w:rsidR="00F57866" w:rsidRDefault="00F57866" w:rsidP="003D2869">
            <w:pPr>
              <w:pStyle w:val="af7"/>
            </w:pPr>
            <w:r w:rsidRPr="00F57866">
              <w:rPr>
                <w:rFonts w:hint="eastAsia"/>
              </w:rPr>
              <w:t>回収数</w:t>
            </w:r>
            <w:r w:rsidRPr="00F57866">
              <w:t>(</w:t>
            </w:r>
            <w:r w:rsidRPr="00F57866">
              <w:rPr>
                <w:rFonts w:hint="eastAsia"/>
              </w:rPr>
              <w:t>人</w:t>
            </w:r>
            <w:r w:rsidRPr="00F57866">
              <w:t>)</w:t>
            </w:r>
          </w:p>
          <w:p w:rsidR="008A3E8D" w:rsidRDefault="008A3E8D" w:rsidP="008A3E8D">
            <w:pPr>
              <w:pStyle w:val="af7"/>
              <w:ind w:firstLineChars="100" w:firstLine="200"/>
              <w:jc w:val="left"/>
            </w:pPr>
            <w:r>
              <w:rPr>
                <w:rFonts w:hint="eastAsia"/>
              </w:rPr>
              <w:t>上段：</w:t>
            </w:r>
            <w:r>
              <w:rPr>
                <w:rFonts w:hint="eastAsia"/>
              </w:rPr>
              <w:t>1/2</w:t>
            </w:r>
            <w:r w:rsidR="00B934EE">
              <w:rPr>
                <w:rFonts w:hint="eastAsia"/>
              </w:rPr>
              <w:t>9</w:t>
            </w:r>
            <w:r>
              <w:rPr>
                <w:rFonts w:hint="eastAsia"/>
              </w:rPr>
              <w:t>時点回収分※</w:t>
            </w:r>
          </w:p>
          <w:p w:rsidR="008A3E8D" w:rsidRPr="00F57866" w:rsidRDefault="008A3E8D" w:rsidP="008A3E8D">
            <w:pPr>
              <w:pStyle w:val="af7"/>
              <w:ind w:firstLineChars="100" w:firstLine="200"/>
              <w:jc w:val="left"/>
            </w:pPr>
            <w:r>
              <w:rPr>
                <w:rFonts w:hint="eastAsia"/>
              </w:rPr>
              <w:t>下段：</w:t>
            </w:r>
            <w:r w:rsidRPr="003D6442">
              <w:rPr>
                <w:rFonts w:hint="eastAsia"/>
                <w:bdr w:val="single" w:sz="4" w:space="0" w:color="auto"/>
              </w:rPr>
              <w:t>最終回収分</w:t>
            </w:r>
          </w:p>
        </w:tc>
        <w:tc>
          <w:tcPr>
            <w:tcW w:w="1942" w:type="dxa"/>
            <w:shd w:val="clear" w:color="auto" w:fill="BFBFBF" w:themeFill="background1" w:themeFillShade="BF"/>
            <w:vAlign w:val="center"/>
          </w:tcPr>
          <w:p w:rsidR="00F57866" w:rsidRDefault="00F57866" w:rsidP="003D2869">
            <w:pPr>
              <w:pStyle w:val="af7"/>
            </w:pPr>
            <w:r w:rsidRPr="00F57866">
              <w:rPr>
                <w:rFonts w:hint="eastAsia"/>
              </w:rPr>
              <w:t>回収率</w:t>
            </w:r>
            <w:r w:rsidRPr="00F57866">
              <w:t>(</w:t>
            </w:r>
            <w:r w:rsidRPr="00F57866">
              <w:rPr>
                <w:rFonts w:hint="eastAsia"/>
              </w:rPr>
              <w:t>％</w:t>
            </w:r>
            <w:r w:rsidRPr="00F57866">
              <w:t>)</w:t>
            </w:r>
          </w:p>
          <w:p w:rsidR="008A3E8D" w:rsidRPr="00F57866" w:rsidRDefault="008A3E8D" w:rsidP="003D2869">
            <w:pPr>
              <w:pStyle w:val="af7"/>
            </w:pPr>
          </w:p>
        </w:tc>
      </w:tr>
      <w:tr w:rsidR="00F57866" w:rsidRPr="00B934EE" w:rsidTr="008A3E8D">
        <w:trPr>
          <w:trHeight w:val="397"/>
        </w:trPr>
        <w:tc>
          <w:tcPr>
            <w:tcW w:w="2420" w:type="dxa"/>
            <w:vAlign w:val="center"/>
          </w:tcPr>
          <w:p w:rsidR="00F57866" w:rsidRPr="00B934EE" w:rsidRDefault="00F57866" w:rsidP="00F57866">
            <w:pPr>
              <w:pStyle w:val="ae"/>
              <w:ind w:left="105" w:right="105"/>
            </w:pPr>
            <w:r w:rsidRPr="00B934EE">
              <w:rPr>
                <w:rFonts w:hint="eastAsia"/>
              </w:rPr>
              <w:t>就学前児童の保護者</w:t>
            </w:r>
          </w:p>
        </w:tc>
        <w:tc>
          <w:tcPr>
            <w:tcW w:w="1822" w:type="dxa"/>
            <w:vAlign w:val="center"/>
          </w:tcPr>
          <w:p w:rsidR="00F57866" w:rsidRPr="00B934EE" w:rsidRDefault="002E3CD2" w:rsidP="00E329A9">
            <w:pPr>
              <w:pStyle w:val="af9"/>
            </w:pPr>
            <w:r w:rsidRPr="00B934EE">
              <w:rPr>
                <w:rFonts w:hint="eastAsia"/>
              </w:rPr>
              <w:t>1,</w:t>
            </w:r>
            <w:r w:rsidR="00E329A9" w:rsidRPr="00B934EE">
              <w:rPr>
                <w:rFonts w:hint="eastAsia"/>
              </w:rPr>
              <w:t>8</w:t>
            </w:r>
            <w:r w:rsidRPr="00B934EE">
              <w:rPr>
                <w:rFonts w:hint="eastAsia"/>
              </w:rPr>
              <w:t>00</w:t>
            </w:r>
          </w:p>
        </w:tc>
        <w:tc>
          <w:tcPr>
            <w:tcW w:w="2410" w:type="dxa"/>
            <w:vAlign w:val="center"/>
          </w:tcPr>
          <w:p w:rsidR="00F57866" w:rsidRPr="00B934EE" w:rsidRDefault="001969BE" w:rsidP="008A3E8D">
            <w:pPr>
              <w:pStyle w:val="af9"/>
              <w:spacing w:line="240" w:lineRule="exact"/>
              <w:rPr>
                <w:color w:val="000000" w:themeColor="text1"/>
              </w:rPr>
            </w:pPr>
            <w:r w:rsidRPr="00B934EE">
              <w:rPr>
                <w:rFonts w:hint="eastAsia"/>
                <w:color w:val="000000" w:themeColor="text1"/>
              </w:rPr>
              <w:t>781</w:t>
            </w:r>
          </w:p>
          <w:p w:rsidR="008A3E8D" w:rsidRPr="00B934EE" w:rsidRDefault="002F4428" w:rsidP="002F4428">
            <w:pPr>
              <w:pStyle w:val="af9"/>
              <w:spacing w:line="240" w:lineRule="exact"/>
              <w:rPr>
                <w:color w:val="000000" w:themeColor="text1"/>
              </w:rPr>
            </w:pPr>
            <w:r w:rsidRPr="00B934EE">
              <w:rPr>
                <w:rFonts w:hint="eastAsia"/>
                <w:color w:val="000000" w:themeColor="text1"/>
                <w:bdr w:val="single" w:sz="4" w:space="0" w:color="auto"/>
              </w:rPr>
              <w:t>8</w:t>
            </w:r>
            <w:r w:rsidR="00D3384C" w:rsidRPr="00B934EE">
              <w:rPr>
                <w:rFonts w:hint="eastAsia"/>
                <w:color w:val="000000" w:themeColor="text1"/>
                <w:bdr w:val="single" w:sz="4" w:space="0" w:color="auto"/>
              </w:rPr>
              <w:t>82</w:t>
            </w:r>
          </w:p>
        </w:tc>
        <w:tc>
          <w:tcPr>
            <w:tcW w:w="1942" w:type="dxa"/>
            <w:vAlign w:val="center"/>
          </w:tcPr>
          <w:p w:rsidR="00F57866" w:rsidRPr="00B934EE" w:rsidRDefault="001969BE" w:rsidP="008A3E8D">
            <w:pPr>
              <w:pStyle w:val="af9"/>
              <w:spacing w:line="240" w:lineRule="exact"/>
              <w:rPr>
                <w:color w:val="000000" w:themeColor="text1"/>
              </w:rPr>
            </w:pPr>
            <w:r w:rsidRPr="00B934EE">
              <w:rPr>
                <w:rFonts w:hint="eastAsia"/>
                <w:color w:val="000000" w:themeColor="text1"/>
              </w:rPr>
              <w:t>43.4</w:t>
            </w:r>
          </w:p>
          <w:p w:rsidR="008A3E8D" w:rsidRPr="00B934EE" w:rsidRDefault="00D3384C" w:rsidP="002F4428">
            <w:pPr>
              <w:pStyle w:val="af9"/>
              <w:spacing w:line="240" w:lineRule="exact"/>
              <w:rPr>
                <w:color w:val="000000" w:themeColor="text1"/>
              </w:rPr>
            </w:pPr>
            <w:r w:rsidRPr="00B934EE">
              <w:rPr>
                <w:rFonts w:hint="eastAsia"/>
                <w:color w:val="000000" w:themeColor="text1"/>
                <w:bdr w:val="single" w:sz="4" w:space="0" w:color="auto"/>
              </w:rPr>
              <w:t>49.0</w:t>
            </w:r>
          </w:p>
        </w:tc>
      </w:tr>
      <w:tr w:rsidR="00F57866" w:rsidRPr="00B934EE" w:rsidTr="008A3E8D">
        <w:trPr>
          <w:trHeight w:val="397"/>
        </w:trPr>
        <w:tc>
          <w:tcPr>
            <w:tcW w:w="2420" w:type="dxa"/>
            <w:vAlign w:val="center"/>
          </w:tcPr>
          <w:p w:rsidR="00F57866" w:rsidRPr="00B934EE" w:rsidRDefault="00685888" w:rsidP="00F57866">
            <w:pPr>
              <w:pStyle w:val="ae"/>
              <w:ind w:left="105" w:right="105"/>
            </w:pPr>
            <w:r w:rsidRPr="00B934EE">
              <w:rPr>
                <w:rFonts w:hint="eastAsia"/>
              </w:rPr>
              <w:t>就学児童</w:t>
            </w:r>
            <w:r w:rsidR="00F57866" w:rsidRPr="00B934EE">
              <w:rPr>
                <w:rFonts w:hint="eastAsia"/>
              </w:rPr>
              <w:t>の保護者</w:t>
            </w:r>
          </w:p>
        </w:tc>
        <w:tc>
          <w:tcPr>
            <w:tcW w:w="1822" w:type="dxa"/>
            <w:vAlign w:val="center"/>
          </w:tcPr>
          <w:p w:rsidR="00F57866" w:rsidRPr="00B934EE" w:rsidRDefault="00E329A9" w:rsidP="00E329A9">
            <w:pPr>
              <w:pStyle w:val="af9"/>
            </w:pPr>
            <w:r w:rsidRPr="00B934EE">
              <w:rPr>
                <w:rFonts w:hint="eastAsia"/>
              </w:rPr>
              <w:t>9</w:t>
            </w:r>
            <w:r w:rsidR="002E3CD2" w:rsidRPr="00B934EE">
              <w:rPr>
                <w:rFonts w:hint="eastAsia"/>
              </w:rPr>
              <w:t>00</w:t>
            </w:r>
          </w:p>
        </w:tc>
        <w:tc>
          <w:tcPr>
            <w:tcW w:w="2410" w:type="dxa"/>
            <w:vAlign w:val="center"/>
          </w:tcPr>
          <w:p w:rsidR="00F57866" w:rsidRPr="00B934EE" w:rsidRDefault="001969BE" w:rsidP="008A3E8D">
            <w:pPr>
              <w:pStyle w:val="af9"/>
              <w:spacing w:line="240" w:lineRule="exact"/>
              <w:rPr>
                <w:color w:val="000000" w:themeColor="text1"/>
              </w:rPr>
            </w:pPr>
            <w:r w:rsidRPr="00B934EE">
              <w:rPr>
                <w:rFonts w:hint="eastAsia"/>
                <w:color w:val="000000" w:themeColor="text1"/>
              </w:rPr>
              <w:t>349</w:t>
            </w:r>
          </w:p>
          <w:p w:rsidR="008A3E8D" w:rsidRPr="00B934EE" w:rsidRDefault="00D3384C" w:rsidP="008A3E8D">
            <w:pPr>
              <w:pStyle w:val="af9"/>
              <w:spacing w:line="240" w:lineRule="exact"/>
              <w:rPr>
                <w:color w:val="000000" w:themeColor="text1"/>
              </w:rPr>
            </w:pPr>
            <w:r w:rsidRPr="00B934EE">
              <w:rPr>
                <w:rFonts w:hint="eastAsia"/>
                <w:color w:val="000000" w:themeColor="text1"/>
                <w:bdr w:val="single" w:sz="4" w:space="0" w:color="auto"/>
              </w:rPr>
              <w:t>403</w:t>
            </w:r>
          </w:p>
        </w:tc>
        <w:tc>
          <w:tcPr>
            <w:tcW w:w="1942" w:type="dxa"/>
            <w:vAlign w:val="center"/>
          </w:tcPr>
          <w:p w:rsidR="00F57866" w:rsidRPr="00B934EE" w:rsidRDefault="001969BE" w:rsidP="008A3E8D">
            <w:pPr>
              <w:pStyle w:val="af9"/>
              <w:spacing w:line="240" w:lineRule="exact"/>
              <w:rPr>
                <w:color w:val="000000" w:themeColor="text1"/>
              </w:rPr>
            </w:pPr>
            <w:r w:rsidRPr="00B934EE">
              <w:rPr>
                <w:rFonts w:hint="eastAsia"/>
                <w:color w:val="000000" w:themeColor="text1"/>
              </w:rPr>
              <w:t>38.8</w:t>
            </w:r>
          </w:p>
          <w:p w:rsidR="008A3E8D" w:rsidRPr="00B934EE" w:rsidRDefault="002F4428" w:rsidP="002F4428">
            <w:pPr>
              <w:pStyle w:val="af9"/>
              <w:spacing w:line="240" w:lineRule="exact"/>
              <w:rPr>
                <w:color w:val="000000" w:themeColor="text1"/>
              </w:rPr>
            </w:pPr>
            <w:r w:rsidRPr="00B934EE">
              <w:rPr>
                <w:rFonts w:hint="eastAsia"/>
                <w:color w:val="000000" w:themeColor="text1"/>
                <w:bdr w:val="single" w:sz="4" w:space="0" w:color="auto"/>
              </w:rPr>
              <w:t>44.</w:t>
            </w:r>
            <w:r w:rsidR="00D3384C" w:rsidRPr="00B934EE">
              <w:rPr>
                <w:rFonts w:hint="eastAsia"/>
                <w:color w:val="000000" w:themeColor="text1"/>
                <w:bdr w:val="single" w:sz="4" w:space="0" w:color="auto"/>
              </w:rPr>
              <w:t>8</w:t>
            </w:r>
          </w:p>
        </w:tc>
      </w:tr>
    </w:tbl>
    <w:p w:rsidR="00B23E85" w:rsidRPr="00D12818" w:rsidRDefault="008A3E8D" w:rsidP="008A3E8D">
      <w:pPr>
        <w:pStyle w:val="af7"/>
        <w:ind w:leftChars="100" w:left="210"/>
        <w:jc w:val="left"/>
      </w:pPr>
      <w:r w:rsidRPr="00B934EE">
        <w:rPr>
          <w:rFonts w:hint="eastAsia"/>
        </w:rPr>
        <w:t xml:space="preserve">　　※第３回会議資料としては、１月</w:t>
      </w:r>
      <w:r w:rsidRPr="00B934EE">
        <w:rPr>
          <w:rFonts w:hint="eastAsia"/>
        </w:rPr>
        <w:t>2</w:t>
      </w:r>
      <w:r w:rsidR="00B934EE" w:rsidRPr="00B934EE">
        <w:rPr>
          <w:rFonts w:hint="eastAsia"/>
        </w:rPr>
        <w:t>9</w:t>
      </w:r>
      <w:r w:rsidRPr="00B934EE">
        <w:rPr>
          <w:rFonts w:hint="eastAsia"/>
        </w:rPr>
        <w:t>日時点回収分</w:t>
      </w:r>
      <w:r w:rsidR="00E11FD8">
        <w:rPr>
          <w:rFonts w:hint="eastAsia"/>
        </w:rPr>
        <w:t>の</w:t>
      </w:r>
      <w:r w:rsidRPr="00B934EE">
        <w:rPr>
          <w:rFonts w:hint="eastAsia"/>
        </w:rPr>
        <w:t>暫定的な集計を速報値として提示</w:t>
      </w:r>
    </w:p>
    <w:p w:rsidR="00B23E85" w:rsidRPr="003D2869" w:rsidRDefault="00B23E85" w:rsidP="003D2869">
      <w:pPr>
        <w:pStyle w:val="1"/>
        <w:spacing w:before="360" w:after="72"/>
      </w:pPr>
      <w:bookmarkStart w:id="5" w:name="_Toc890397"/>
      <w:r w:rsidRPr="003D2869">
        <w:rPr>
          <w:rFonts w:hint="eastAsia"/>
        </w:rPr>
        <w:t>４　報告書の見方について</w:t>
      </w:r>
      <w:bookmarkEnd w:id="5"/>
    </w:p>
    <w:p w:rsidR="00B23E85" w:rsidRPr="003D2869" w:rsidRDefault="00E37786" w:rsidP="003D2869">
      <w:pPr>
        <w:pStyle w:val="2"/>
        <w:ind w:left="-105"/>
      </w:pPr>
      <w:bookmarkStart w:id="6" w:name="_Toc890398"/>
      <w:r w:rsidRPr="003D2869">
        <w:rPr>
          <w:rFonts w:hint="eastAsia"/>
        </w:rPr>
        <w:t>（１）年齢・学年の定義</w:t>
      </w:r>
      <w:bookmarkEnd w:id="6"/>
    </w:p>
    <w:p w:rsidR="00F57866" w:rsidRDefault="00F57866" w:rsidP="00BA4EEA">
      <w:pPr>
        <w:pStyle w:val="21"/>
        <w:ind w:left="483" w:firstLine="220"/>
      </w:pPr>
      <w:r w:rsidRPr="000F1185">
        <w:rPr>
          <w:rFonts w:hint="eastAsia"/>
        </w:rPr>
        <w:t>就学前児童・</w:t>
      </w:r>
      <w:r w:rsidR="00685888">
        <w:rPr>
          <w:rFonts w:hint="eastAsia"/>
        </w:rPr>
        <w:t>就学児童</w:t>
      </w:r>
      <w:r w:rsidRPr="000F1185">
        <w:rPr>
          <w:rFonts w:hint="eastAsia"/>
        </w:rPr>
        <w:t>の年齢定義は、アンケート調査において誕生日の年月を回答しているため、下表による年齢区分により集計を行いました。</w:t>
      </w:r>
    </w:p>
    <w:p w:rsidR="00C67127" w:rsidRPr="00BA4EEA" w:rsidRDefault="00C67127" w:rsidP="00C67127"/>
    <w:tbl>
      <w:tblPr>
        <w:tblStyle w:val="ad"/>
        <w:tblW w:w="8595" w:type="dxa"/>
        <w:tblInd w:w="451" w:type="dxa"/>
        <w:tblCellMar>
          <w:left w:w="0" w:type="dxa"/>
          <w:right w:w="0" w:type="dxa"/>
        </w:tblCellMar>
        <w:tblLook w:val="04A0" w:firstRow="1" w:lastRow="0" w:firstColumn="1" w:lastColumn="0" w:noHBand="0" w:noVBand="1"/>
      </w:tblPr>
      <w:tblGrid>
        <w:gridCol w:w="1024"/>
        <w:gridCol w:w="3268"/>
        <w:gridCol w:w="1026"/>
        <w:gridCol w:w="3277"/>
      </w:tblGrid>
      <w:tr w:rsidR="00C67127" w:rsidRPr="004E2187" w:rsidTr="005A25A3">
        <w:trPr>
          <w:trHeight w:val="397"/>
        </w:trPr>
        <w:tc>
          <w:tcPr>
            <w:tcW w:w="1024" w:type="dxa"/>
            <w:shd w:val="clear" w:color="auto" w:fill="BFBFBF" w:themeFill="background1" w:themeFillShade="BF"/>
            <w:vAlign w:val="center"/>
          </w:tcPr>
          <w:p w:rsidR="00C67127" w:rsidRPr="003D2869" w:rsidRDefault="00C67127" w:rsidP="00DE00A3">
            <w:pPr>
              <w:pStyle w:val="af7"/>
            </w:pPr>
            <w:r w:rsidRPr="003D2869">
              <w:rPr>
                <w:rFonts w:hint="eastAsia"/>
              </w:rPr>
              <w:t>年齢区分</w:t>
            </w:r>
          </w:p>
        </w:tc>
        <w:tc>
          <w:tcPr>
            <w:tcW w:w="3268" w:type="dxa"/>
            <w:shd w:val="clear" w:color="auto" w:fill="BFBFBF" w:themeFill="background1" w:themeFillShade="BF"/>
            <w:vAlign w:val="center"/>
          </w:tcPr>
          <w:p w:rsidR="00C67127" w:rsidRPr="003D2869" w:rsidRDefault="00C67127" w:rsidP="00DE00A3">
            <w:pPr>
              <w:pStyle w:val="af7"/>
            </w:pPr>
            <w:r w:rsidRPr="003D2869">
              <w:rPr>
                <w:rFonts w:hint="eastAsia"/>
              </w:rPr>
              <w:t>該当する生年月</w:t>
            </w:r>
          </w:p>
        </w:tc>
        <w:tc>
          <w:tcPr>
            <w:tcW w:w="1026" w:type="dxa"/>
            <w:shd w:val="clear" w:color="auto" w:fill="BFBFBF" w:themeFill="background1" w:themeFillShade="BF"/>
            <w:vAlign w:val="center"/>
          </w:tcPr>
          <w:p w:rsidR="00C67127" w:rsidRPr="003D2869" w:rsidRDefault="00C67127" w:rsidP="00DE00A3">
            <w:pPr>
              <w:pStyle w:val="af7"/>
            </w:pPr>
            <w:r w:rsidRPr="003D2869">
              <w:rPr>
                <w:rFonts w:hint="eastAsia"/>
              </w:rPr>
              <w:t>年齢区分</w:t>
            </w:r>
          </w:p>
        </w:tc>
        <w:tc>
          <w:tcPr>
            <w:tcW w:w="3277" w:type="dxa"/>
            <w:shd w:val="clear" w:color="auto" w:fill="BFBFBF" w:themeFill="background1" w:themeFillShade="BF"/>
            <w:vAlign w:val="center"/>
          </w:tcPr>
          <w:p w:rsidR="00C67127" w:rsidRPr="003D2869" w:rsidRDefault="00C67127" w:rsidP="00DE00A3">
            <w:pPr>
              <w:pStyle w:val="af7"/>
            </w:pPr>
            <w:r w:rsidRPr="003D2869">
              <w:rPr>
                <w:rFonts w:hint="eastAsia"/>
              </w:rPr>
              <w:t>該当する生年月</w:t>
            </w:r>
          </w:p>
        </w:tc>
      </w:tr>
      <w:tr w:rsidR="00C67127" w:rsidTr="005A25A3">
        <w:trPr>
          <w:trHeight w:val="397"/>
        </w:trPr>
        <w:tc>
          <w:tcPr>
            <w:tcW w:w="1024" w:type="dxa"/>
            <w:vAlign w:val="center"/>
          </w:tcPr>
          <w:p w:rsidR="00C67127" w:rsidRPr="00FF3C52" w:rsidRDefault="00C67127" w:rsidP="00DE00A3">
            <w:pPr>
              <w:pStyle w:val="af4"/>
            </w:pPr>
            <w:r w:rsidRPr="00FF3C52">
              <w:rPr>
                <w:rFonts w:hint="eastAsia"/>
              </w:rPr>
              <w:t>０歳児</w:t>
            </w:r>
          </w:p>
        </w:tc>
        <w:tc>
          <w:tcPr>
            <w:tcW w:w="3268" w:type="dxa"/>
            <w:vAlign w:val="center"/>
          </w:tcPr>
          <w:p w:rsidR="00C67127" w:rsidRPr="00DA0D63" w:rsidRDefault="00C67127" w:rsidP="00DE00A3">
            <w:pPr>
              <w:pStyle w:val="af3"/>
              <w:spacing w:before="24" w:after="24"/>
              <w:ind w:left="105" w:right="105"/>
            </w:pPr>
            <w:r w:rsidRPr="00DA0D63">
              <w:rPr>
                <w:rFonts w:hint="eastAsia"/>
              </w:rPr>
              <w:t>平成</w:t>
            </w:r>
            <w:r w:rsidR="00DA0D63" w:rsidRPr="00DA0D63">
              <w:rPr>
                <w:rFonts w:hint="eastAsia"/>
              </w:rPr>
              <w:t>29</w:t>
            </w:r>
            <w:r w:rsidRPr="00DA0D63">
              <w:rPr>
                <w:rFonts w:hint="eastAsia"/>
              </w:rPr>
              <w:t>年４月以降</w:t>
            </w:r>
          </w:p>
        </w:tc>
        <w:tc>
          <w:tcPr>
            <w:tcW w:w="1026" w:type="dxa"/>
            <w:vAlign w:val="center"/>
          </w:tcPr>
          <w:p w:rsidR="00C67127" w:rsidRPr="00DA0D63" w:rsidRDefault="00C67127" w:rsidP="00DE00A3">
            <w:pPr>
              <w:pStyle w:val="af4"/>
            </w:pPr>
            <w:r w:rsidRPr="00DA0D63">
              <w:rPr>
                <w:rFonts w:hint="eastAsia"/>
              </w:rPr>
              <w:t>６歳児</w:t>
            </w:r>
          </w:p>
        </w:tc>
        <w:tc>
          <w:tcPr>
            <w:tcW w:w="3277" w:type="dxa"/>
            <w:vAlign w:val="center"/>
          </w:tcPr>
          <w:p w:rsidR="00C67127" w:rsidRPr="00DA0D63" w:rsidRDefault="00DA0D63" w:rsidP="00DE00A3">
            <w:pPr>
              <w:pStyle w:val="af3"/>
              <w:spacing w:before="24" w:after="24"/>
              <w:ind w:left="105" w:right="105"/>
            </w:pPr>
            <w:r w:rsidRPr="00DA0D63">
              <w:rPr>
                <w:rFonts w:hint="eastAsia"/>
              </w:rPr>
              <w:t>平成23年４月～平成24年３月</w:t>
            </w:r>
          </w:p>
        </w:tc>
      </w:tr>
      <w:tr w:rsidR="00C67127" w:rsidTr="005A25A3">
        <w:trPr>
          <w:trHeight w:val="397"/>
        </w:trPr>
        <w:tc>
          <w:tcPr>
            <w:tcW w:w="1024" w:type="dxa"/>
            <w:vAlign w:val="center"/>
          </w:tcPr>
          <w:p w:rsidR="00C67127" w:rsidRPr="00FF3C52" w:rsidRDefault="00C67127" w:rsidP="00DE00A3">
            <w:pPr>
              <w:pStyle w:val="af4"/>
            </w:pPr>
            <w:r w:rsidRPr="00FF3C52">
              <w:rPr>
                <w:rFonts w:hint="eastAsia"/>
              </w:rPr>
              <w:t>１歳児</w:t>
            </w:r>
          </w:p>
        </w:tc>
        <w:tc>
          <w:tcPr>
            <w:tcW w:w="3268" w:type="dxa"/>
            <w:vAlign w:val="center"/>
          </w:tcPr>
          <w:p w:rsidR="00C67127" w:rsidRPr="00DA0D63" w:rsidRDefault="00DA0D63" w:rsidP="00DE00A3">
            <w:pPr>
              <w:pStyle w:val="af3"/>
              <w:spacing w:before="24" w:after="24"/>
              <w:ind w:left="105" w:right="105"/>
            </w:pPr>
            <w:r w:rsidRPr="00DA0D63">
              <w:rPr>
                <w:rFonts w:hint="eastAsia"/>
              </w:rPr>
              <w:t>平成28年４月～平成29年３月</w:t>
            </w:r>
          </w:p>
        </w:tc>
        <w:tc>
          <w:tcPr>
            <w:tcW w:w="1026" w:type="dxa"/>
            <w:vAlign w:val="center"/>
          </w:tcPr>
          <w:p w:rsidR="00C67127" w:rsidRPr="00DA0D63" w:rsidRDefault="00C67127" w:rsidP="00DE00A3">
            <w:pPr>
              <w:pStyle w:val="af4"/>
            </w:pPr>
            <w:r w:rsidRPr="00DA0D63">
              <w:rPr>
                <w:rFonts w:hint="eastAsia"/>
              </w:rPr>
              <w:t>７歳児</w:t>
            </w:r>
          </w:p>
        </w:tc>
        <w:tc>
          <w:tcPr>
            <w:tcW w:w="3277" w:type="dxa"/>
            <w:vAlign w:val="center"/>
          </w:tcPr>
          <w:p w:rsidR="00C67127" w:rsidRPr="00DA0D63" w:rsidRDefault="00DA0D63" w:rsidP="00DE00A3">
            <w:pPr>
              <w:pStyle w:val="af3"/>
              <w:spacing w:before="24" w:after="24"/>
              <w:ind w:left="105" w:right="105"/>
            </w:pPr>
            <w:r w:rsidRPr="00DA0D63">
              <w:rPr>
                <w:rFonts w:hint="eastAsia"/>
              </w:rPr>
              <w:t>平成22年４月～平成23年３月</w:t>
            </w:r>
          </w:p>
        </w:tc>
      </w:tr>
      <w:tr w:rsidR="00C67127" w:rsidTr="005A25A3">
        <w:trPr>
          <w:trHeight w:val="397"/>
        </w:trPr>
        <w:tc>
          <w:tcPr>
            <w:tcW w:w="1024" w:type="dxa"/>
            <w:vAlign w:val="center"/>
          </w:tcPr>
          <w:p w:rsidR="00C67127" w:rsidRPr="00FF3C52" w:rsidRDefault="00C67127" w:rsidP="00DE00A3">
            <w:pPr>
              <w:pStyle w:val="af4"/>
            </w:pPr>
            <w:r w:rsidRPr="00FF3C52">
              <w:rPr>
                <w:rFonts w:hint="eastAsia"/>
              </w:rPr>
              <w:t>２歳児</w:t>
            </w:r>
          </w:p>
        </w:tc>
        <w:tc>
          <w:tcPr>
            <w:tcW w:w="3268" w:type="dxa"/>
            <w:vAlign w:val="center"/>
          </w:tcPr>
          <w:p w:rsidR="00C67127" w:rsidRPr="00DA0D63" w:rsidRDefault="00DA0D63" w:rsidP="00DE00A3">
            <w:pPr>
              <w:pStyle w:val="af3"/>
              <w:spacing w:before="24" w:after="24"/>
              <w:ind w:left="105" w:right="105"/>
            </w:pPr>
            <w:r w:rsidRPr="00DA0D63">
              <w:rPr>
                <w:rFonts w:hint="eastAsia"/>
              </w:rPr>
              <w:t>平成27年４月～平成28年３月</w:t>
            </w:r>
          </w:p>
        </w:tc>
        <w:tc>
          <w:tcPr>
            <w:tcW w:w="1026" w:type="dxa"/>
            <w:vAlign w:val="center"/>
          </w:tcPr>
          <w:p w:rsidR="00C67127" w:rsidRPr="00DA0D63" w:rsidRDefault="00C67127" w:rsidP="00DE00A3">
            <w:pPr>
              <w:pStyle w:val="af4"/>
            </w:pPr>
            <w:r w:rsidRPr="00DA0D63">
              <w:rPr>
                <w:rFonts w:hint="eastAsia"/>
              </w:rPr>
              <w:t>８歳児</w:t>
            </w:r>
          </w:p>
        </w:tc>
        <w:tc>
          <w:tcPr>
            <w:tcW w:w="3277" w:type="dxa"/>
            <w:vAlign w:val="center"/>
          </w:tcPr>
          <w:p w:rsidR="00C67127" w:rsidRPr="00DA0D63" w:rsidRDefault="00DA0D63" w:rsidP="00DE00A3">
            <w:pPr>
              <w:pStyle w:val="af3"/>
              <w:spacing w:before="24" w:after="24"/>
              <w:ind w:left="105" w:right="105"/>
            </w:pPr>
            <w:r w:rsidRPr="00DA0D63">
              <w:rPr>
                <w:rFonts w:hint="eastAsia"/>
              </w:rPr>
              <w:t>平成21年４月～平成22年３月</w:t>
            </w:r>
          </w:p>
        </w:tc>
      </w:tr>
      <w:tr w:rsidR="00C67127" w:rsidTr="005A25A3">
        <w:trPr>
          <w:trHeight w:val="397"/>
        </w:trPr>
        <w:tc>
          <w:tcPr>
            <w:tcW w:w="1024" w:type="dxa"/>
            <w:vAlign w:val="center"/>
          </w:tcPr>
          <w:p w:rsidR="00C67127" w:rsidRPr="00FF3C52" w:rsidRDefault="00C67127" w:rsidP="00DE00A3">
            <w:pPr>
              <w:pStyle w:val="af4"/>
            </w:pPr>
            <w:r w:rsidRPr="00FF3C52">
              <w:rPr>
                <w:rFonts w:hint="eastAsia"/>
              </w:rPr>
              <w:t>３歳児</w:t>
            </w:r>
          </w:p>
        </w:tc>
        <w:tc>
          <w:tcPr>
            <w:tcW w:w="3268" w:type="dxa"/>
            <w:vAlign w:val="center"/>
          </w:tcPr>
          <w:p w:rsidR="00C67127" w:rsidRPr="00DA0D63" w:rsidRDefault="00DA0D63" w:rsidP="00DE00A3">
            <w:pPr>
              <w:pStyle w:val="af3"/>
              <w:spacing w:before="24" w:after="24"/>
              <w:ind w:left="105" w:right="105"/>
            </w:pPr>
            <w:r w:rsidRPr="00DA0D63">
              <w:rPr>
                <w:rFonts w:hint="eastAsia"/>
              </w:rPr>
              <w:t>平成26年４月～平成27年３月</w:t>
            </w:r>
          </w:p>
        </w:tc>
        <w:tc>
          <w:tcPr>
            <w:tcW w:w="1026" w:type="dxa"/>
            <w:vAlign w:val="center"/>
          </w:tcPr>
          <w:p w:rsidR="00C67127" w:rsidRPr="00DA0D63" w:rsidRDefault="00C67127" w:rsidP="00DE00A3">
            <w:pPr>
              <w:pStyle w:val="af4"/>
            </w:pPr>
            <w:r w:rsidRPr="00DA0D63">
              <w:rPr>
                <w:rFonts w:hint="eastAsia"/>
              </w:rPr>
              <w:t>９歳児</w:t>
            </w:r>
          </w:p>
        </w:tc>
        <w:tc>
          <w:tcPr>
            <w:tcW w:w="3277" w:type="dxa"/>
            <w:vAlign w:val="center"/>
          </w:tcPr>
          <w:p w:rsidR="00C67127" w:rsidRPr="00DA0D63" w:rsidRDefault="00DA0D63" w:rsidP="00DE00A3">
            <w:pPr>
              <w:pStyle w:val="af3"/>
              <w:spacing w:before="24" w:after="24"/>
              <w:ind w:left="105" w:right="105"/>
            </w:pPr>
            <w:r w:rsidRPr="00DA0D63">
              <w:rPr>
                <w:rFonts w:hint="eastAsia"/>
              </w:rPr>
              <w:t>平成20年４月～平成21年３月</w:t>
            </w:r>
          </w:p>
        </w:tc>
      </w:tr>
      <w:tr w:rsidR="00C67127" w:rsidTr="005A25A3">
        <w:trPr>
          <w:trHeight w:val="397"/>
        </w:trPr>
        <w:tc>
          <w:tcPr>
            <w:tcW w:w="1024" w:type="dxa"/>
            <w:vAlign w:val="center"/>
          </w:tcPr>
          <w:p w:rsidR="00C67127" w:rsidRPr="00FF3C52" w:rsidRDefault="00C67127" w:rsidP="00DE00A3">
            <w:pPr>
              <w:pStyle w:val="af4"/>
            </w:pPr>
            <w:r w:rsidRPr="00FF3C52">
              <w:rPr>
                <w:rFonts w:hint="eastAsia"/>
              </w:rPr>
              <w:t>４歳児</w:t>
            </w:r>
          </w:p>
        </w:tc>
        <w:tc>
          <w:tcPr>
            <w:tcW w:w="3268" w:type="dxa"/>
            <w:vAlign w:val="center"/>
          </w:tcPr>
          <w:p w:rsidR="00C67127" w:rsidRPr="00DA0D63" w:rsidRDefault="00DA0D63" w:rsidP="00DE00A3">
            <w:pPr>
              <w:pStyle w:val="af3"/>
              <w:spacing w:before="24" w:after="24"/>
              <w:ind w:left="105" w:right="105"/>
            </w:pPr>
            <w:r w:rsidRPr="00DA0D63">
              <w:rPr>
                <w:rFonts w:hint="eastAsia"/>
              </w:rPr>
              <w:t>平成25年４月～平成26年３月</w:t>
            </w:r>
          </w:p>
        </w:tc>
        <w:tc>
          <w:tcPr>
            <w:tcW w:w="1026" w:type="dxa"/>
            <w:vAlign w:val="center"/>
          </w:tcPr>
          <w:p w:rsidR="00C67127" w:rsidRPr="00DA0D63" w:rsidRDefault="00C67127" w:rsidP="00DE00A3">
            <w:pPr>
              <w:pStyle w:val="af4"/>
            </w:pPr>
            <w:r w:rsidRPr="00DA0D63">
              <w:rPr>
                <w:rFonts w:hint="eastAsia"/>
              </w:rPr>
              <w:t>10歳児</w:t>
            </w:r>
          </w:p>
        </w:tc>
        <w:tc>
          <w:tcPr>
            <w:tcW w:w="3277" w:type="dxa"/>
            <w:vAlign w:val="center"/>
          </w:tcPr>
          <w:p w:rsidR="00C67127" w:rsidRPr="00DA0D63" w:rsidRDefault="00DA0D63" w:rsidP="00DE00A3">
            <w:pPr>
              <w:pStyle w:val="af3"/>
              <w:spacing w:before="24" w:after="24"/>
              <w:ind w:left="105" w:right="105"/>
            </w:pPr>
            <w:r w:rsidRPr="00DA0D63">
              <w:rPr>
                <w:rFonts w:hint="eastAsia"/>
              </w:rPr>
              <w:t>平成19年４月～平成20年３月</w:t>
            </w:r>
          </w:p>
        </w:tc>
      </w:tr>
      <w:tr w:rsidR="00C67127" w:rsidTr="005A25A3">
        <w:trPr>
          <w:trHeight w:val="397"/>
        </w:trPr>
        <w:tc>
          <w:tcPr>
            <w:tcW w:w="1024" w:type="dxa"/>
            <w:vAlign w:val="center"/>
          </w:tcPr>
          <w:p w:rsidR="00C67127" w:rsidRPr="00FF3C52" w:rsidRDefault="00C67127" w:rsidP="00DE00A3">
            <w:pPr>
              <w:pStyle w:val="af4"/>
            </w:pPr>
            <w:r w:rsidRPr="00FF3C52">
              <w:rPr>
                <w:rFonts w:hint="eastAsia"/>
              </w:rPr>
              <w:t>５歳児</w:t>
            </w:r>
          </w:p>
        </w:tc>
        <w:tc>
          <w:tcPr>
            <w:tcW w:w="3268" w:type="dxa"/>
            <w:vAlign w:val="center"/>
          </w:tcPr>
          <w:p w:rsidR="00C67127" w:rsidRPr="00DA0D63" w:rsidRDefault="00DA0D63" w:rsidP="00DE00A3">
            <w:pPr>
              <w:pStyle w:val="af3"/>
              <w:spacing w:before="24" w:after="24"/>
              <w:ind w:left="105" w:right="105"/>
            </w:pPr>
            <w:r w:rsidRPr="00DA0D63">
              <w:rPr>
                <w:rFonts w:hint="eastAsia"/>
              </w:rPr>
              <w:t>平成24年４月～平成25年３月</w:t>
            </w:r>
          </w:p>
        </w:tc>
        <w:tc>
          <w:tcPr>
            <w:tcW w:w="1026" w:type="dxa"/>
            <w:vAlign w:val="center"/>
          </w:tcPr>
          <w:p w:rsidR="00C67127" w:rsidRPr="00DA0D63" w:rsidRDefault="00C67127" w:rsidP="00DE00A3">
            <w:pPr>
              <w:pStyle w:val="af4"/>
            </w:pPr>
            <w:r w:rsidRPr="00DA0D63">
              <w:rPr>
                <w:rFonts w:hint="eastAsia"/>
              </w:rPr>
              <w:t>11歳児</w:t>
            </w:r>
          </w:p>
        </w:tc>
        <w:tc>
          <w:tcPr>
            <w:tcW w:w="3277" w:type="dxa"/>
            <w:vAlign w:val="center"/>
          </w:tcPr>
          <w:p w:rsidR="00C67127" w:rsidRPr="00DA0D63" w:rsidRDefault="00DA0D63" w:rsidP="00DE00A3">
            <w:pPr>
              <w:pStyle w:val="af3"/>
              <w:spacing w:before="24" w:after="24"/>
              <w:ind w:left="105" w:right="105"/>
            </w:pPr>
            <w:r w:rsidRPr="00DA0D63">
              <w:rPr>
                <w:rFonts w:hint="eastAsia"/>
              </w:rPr>
              <w:t>平成18年４月～平成19年３月</w:t>
            </w:r>
          </w:p>
        </w:tc>
      </w:tr>
    </w:tbl>
    <w:p w:rsidR="00C67127" w:rsidRPr="00247CA9" w:rsidRDefault="00C67127" w:rsidP="00C67127">
      <w:pPr>
        <w:pStyle w:val="af5"/>
        <w:ind w:left="780" w:hanging="360"/>
      </w:pPr>
      <w:r w:rsidRPr="00247CA9">
        <w:rPr>
          <w:rFonts w:hint="eastAsia"/>
        </w:rPr>
        <w:t>（注）調査期間【</w:t>
      </w:r>
      <w:r w:rsidRPr="00FF3C52">
        <w:rPr>
          <w:rFonts w:hint="eastAsia"/>
        </w:rPr>
        <w:t>平成</w:t>
      </w:r>
      <w:r>
        <w:rPr>
          <w:rFonts w:hint="eastAsia"/>
        </w:rPr>
        <w:t>30</w:t>
      </w:r>
      <w:r w:rsidRPr="00FF3C52">
        <w:rPr>
          <w:rFonts w:hint="eastAsia"/>
        </w:rPr>
        <w:t>年度</w:t>
      </w:r>
      <w:r w:rsidRPr="00247CA9">
        <w:rPr>
          <w:rFonts w:hint="eastAsia"/>
        </w:rPr>
        <w:t>】における年齢定義</w:t>
      </w:r>
    </w:p>
    <w:p w:rsidR="00021A0D" w:rsidRPr="00C67127" w:rsidRDefault="00021A0D" w:rsidP="00B23E85">
      <w:pPr>
        <w:rPr>
          <w:color w:val="FF0000"/>
        </w:rPr>
      </w:pPr>
    </w:p>
    <w:p w:rsidR="00E37786" w:rsidRPr="003D2869" w:rsidRDefault="00E37786" w:rsidP="003D2869">
      <w:pPr>
        <w:pStyle w:val="2"/>
        <w:ind w:left="-105"/>
      </w:pPr>
      <w:bookmarkStart w:id="7" w:name="_Toc890399"/>
      <w:r w:rsidRPr="003D2869">
        <w:rPr>
          <w:rFonts w:hint="eastAsia"/>
        </w:rPr>
        <w:t>（２）電算処理の注意点</w:t>
      </w:r>
      <w:bookmarkEnd w:id="7"/>
    </w:p>
    <w:p w:rsidR="00E37786" w:rsidRPr="00C67127" w:rsidRDefault="00E37786" w:rsidP="00BA4EEA">
      <w:pPr>
        <w:pStyle w:val="21"/>
        <w:ind w:left="483" w:firstLine="220"/>
      </w:pPr>
      <w:r w:rsidRPr="00C67127">
        <w:rPr>
          <w:rFonts w:hint="eastAsia"/>
        </w:rPr>
        <w:t>調査結果の数値については小数点第２位以下を四捨五入しているため、内訳を合計しても100％に合致しない場合があります。</w:t>
      </w:r>
    </w:p>
    <w:p w:rsidR="00E37786" w:rsidRPr="00C67127" w:rsidRDefault="00E37786" w:rsidP="00BA4EEA">
      <w:pPr>
        <w:pStyle w:val="21"/>
        <w:ind w:left="483" w:firstLine="220"/>
      </w:pPr>
      <w:r w:rsidRPr="00C67127">
        <w:rPr>
          <w:rFonts w:hint="eastAsia"/>
        </w:rPr>
        <w:t>なお、基数となる実数は「n」として掲載し、各グラフや表の比率は「n」を母数とした割合を示しています。</w:t>
      </w:r>
    </w:p>
    <w:p w:rsidR="00021A0D" w:rsidRPr="00C67127" w:rsidRDefault="00E37786" w:rsidP="00BA4EEA">
      <w:pPr>
        <w:pStyle w:val="21"/>
        <w:ind w:left="483" w:firstLine="220"/>
      </w:pPr>
      <w:r w:rsidRPr="00C67127">
        <w:rPr>
          <w:rFonts w:hint="eastAsia"/>
        </w:rPr>
        <w:t>また、複数回答が可能な設問では、各項目の割合の合計が100％を超える場合があります。</w:t>
      </w:r>
    </w:p>
    <w:p w:rsidR="00247CA9" w:rsidRDefault="00247CA9">
      <w:pPr>
        <w:widowControl/>
        <w:jc w:val="left"/>
        <w:rPr>
          <w:rFonts w:ascii="HGｺﾞｼｯｸE" w:eastAsia="HGｺﾞｼｯｸE" w:hAnsi="HGｺﾞｼｯｸE"/>
          <w:sz w:val="26"/>
          <w:szCs w:val="28"/>
        </w:rPr>
      </w:pPr>
      <w:r>
        <w:br w:type="page"/>
      </w:r>
    </w:p>
    <w:p w:rsidR="00E37786" w:rsidRPr="003D2869" w:rsidRDefault="00E37786" w:rsidP="003D2869">
      <w:pPr>
        <w:pStyle w:val="2"/>
        <w:ind w:left="-105"/>
      </w:pPr>
      <w:bookmarkStart w:id="8" w:name="_Toc890400"/>
      <w:r w:rsidRPr="003D2869">
        <w:rPr>
          <w:rFonts w:hint="eastAsia"/>
        </w:rPr>
        <w:lastRenderedPageBreak/>
        <w:t>（３）グラフの見方について</w:t>
      </w:r>
      <w:bookmarkEnd w:id="8"/>
    </w:p>
    <w:p w:rsidR="00247CA9" w:rsidRDefault="002E3CD2" w:rsidP="00247CA9">
      <w:pPr>
        <w:rPr>
          <w:sz w:val="22"/>
          <w:szCs w:val="22"/>
        </w:rPr>
      </w:pPr>
      <w:r w:rsidRPr="00247CA9">
        <w:rPr>
          <w:rFonts w:hint="eastAsia"/>
          <w:noProof/>
        </w:rPr>
        <mc:AlternateContent>
          <mc:Choice Requires="wps">
            <w:drawing>
              <wp:anchor distT="0" distB="0" distL="114300" distR="114300" simplePos="0" relativeHeight="251899904" behindDoc="0" locked="0" layoutInCell="1" allowOverlap="1" wp14:anchorId="6339FC7C" wp14:editId="4297FB43">
                <wp:simplePos x="0" y="0"/>
                <wp:positionH relativeFrom="column">
                  <wp:posOffset>273050</wp:posOffset>
                </wp:positionH>
                <wp:positionV relativeFrom="paragraph">
                  <wp:posOffset>67945</wp:posOffset>
                </wp:positionV>
                <wp:extent cx="1727835" cy="359410"/>
                <wp:effectExtent l="0" t="0" r="24765" b="21590"/>
                <wp:wrapNone/>
                <wp:docPr id="13" name="正方形/長方形 13"/>
                <wp:cNvGraphicFramePr/>
                <a:graphic xmlns:a="http://schemas.openxmlformats.org/drawingml/2006/main">
                  <a:graphicData uri="http://schemas.microsoft.com/office/word/2010/wordprocessingShape">
                    <wps:wsp>
                      <wps:cNvSpPr/>
                      <wps:spPr>
                        <a:xfrm>
                          <a:off x="0" y="0"/>
                          <a:ext cx="1727835" cy="359410"/>
                        </a:xfrm>
                        <a:prstGeom prst="rect">
                          <a:avLst/>
                        </a:prstGeom>
                        <a:solidFill>
                          <a:sysClr val="window" lastClr="FFFFFF"/>
                        </a:solidFill>
                        <a:ln w="12700" cap="flat" cmpd="sng" algn="ctr">
                          <a:solidFill>
                            <a:sysClr val="windowText" lastClr="000000"/>
                          </a:solidFill>
                          <a:prstDash val="solid"/>
                        </a:ln>
                        <a:effectLst/>
                      </wps:spPr>
                      <wps:txbx>
                        <w:txbxContent>
                          <w:p w:rsidR="00E7572E" w:rsidRDefault="00E7572E" w:rsidP="00247CA9">
                            <w:pPr>
                              <w:spacing w:line="200" w:lineRule="exact"/>
                              <w:jc w:val="left"/>
                            </w:pPr>
                            <w:r w:rsidRPr="004802BA">
                              <w:rPr>
                                <w:rFonts w:hint="eastAsia"/>
                                <w:sz w:val="18"/>
                                <w:szCs w:val="18"/>
                              </w:rPr>
                              <w:t>調査票「就学前児童の保護者」の設問番号です。</w:t>
                            </w:r>
                          </w:p>
                          <w:p w:rsidR="00E7572E" w:rsidRPr="002C57B7" w:rsidRDefault="00E7572E" w:rsidP="00247C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9FC7C" id="正方形/長方形 13" o:spid="_x0000_s1028" style="position:absolute;left:0;text-align:left;margin-left:21.5pt;margin-top:5.35pt;width:136.05pt;height:28.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" fillcolor="window" strokecolor="windowText" strokeweight="1pt">
                <v:textbox>
                  <w:txbxContent>
                    <w:p w:rsidR="00E7572E" w:rsidRDefault="00E7572E" w:rsidP="00247CA9">
                      <w:pPr>
                        <w:spacing w:line="200" w:lineRule="exact"/>
                        <w:jc w:val="left"/>
                      </w:pPr>
                      <w:r w:rsidRPr="004802BA">
                        <w:rPr>
                          <w:rFonts w:hint="eastAsia"/>
                          <w:sz w:val="18"/>
                          <w:szCs w:val="18"/>
                        </w:rPr>
                        <w:t>調査票「就学前児童の保護者」の設問番号です。</w:t>
                      </w:r>
                    </w:p>
                    <w:p w:rsidR="00E7572E" w:rsidRPr="002C57B7" w:rsidRDefault="00E7572E" w:rsidP="00247CA9">
                      <w:pPr>
                        <w:jc w:val="center"/>
                      </w:pPr>
                    </w:p>
                  </w:txbxContent>
                </v:textbox>
              </v:rect>
            </w:pict>
          </mc:Fallback>
        </mc:AlternateContent>
      </w:r>
      <w:r w:rsidRPr="00247CA9">
        <w:rPr>
          <w:rFonts w:hint="eastAsia"/>
          <w:noProof/>
          <w:sz w:val="22"/>
          <w:szCs w:val="22"/>
        </w:rPr>
        <mc:AlternateContent>
          <mc:Choice Requires="wps">
            <w:drawing>
              <wp:anchor distT="0" distB="0" distL="114300" distR="114300" simplePos="0" relativeHeight="251901952" behindDoc="0" locked="0" layoutInCell="1" allowOverlap="1" wp14:anchorId="2FE5FAA2" wp14:editId="24CCE355">
                <wp:simplePos x="0" y="0"/>
                <wp:positionH relativeFrom="column">
                  <wp:posOffset>2009775</wp:posOffset>
                </wp:positionH>
                <wp:positionV relativeFrom="paragraph">
                  <wp:posOffset>426085</wp:posOffset>
                </wp:positionV>
                <wp:extent cx="408940" cy="213995"/>
                <wp:effectExtent l="0" t="0" r="67310" b="52705"/>
                <wp:wrapNone/>
                <wp:docPr id="15" name="直線矢印コネクタ 15"/>
                <wp:cNvGraphicFramePr/>
                <a:graphic xmlns:a="http://schemas.openxmlformats.org/drawingml/2006/main">
                  <a:graphicData uri="http://schemas.microsoft.com/office/word/2010/wordprocessingShape">
                    <wps:wsp>
                      <wps:cNvCnPr/>
                      <wps:spPr>
                        <a:xfrm>
                          <a:off x="0" y="0"/>
                          <a:ext cx="408940" cy="21399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1EF12AC" id="_x0000_t32" coordsize="21600,21600" o:spt="32" o:oned="t" path="m,l21600,21600e" filled="f">
                <v:path arrowok="t" fillok="f" o:connecttype="none"/>
                <o:lock v:ext="edit" shapetype="t"/>
              </v:shapetype>
              <v:shape id="直線矢印コネクタ 15" o:spid="_x0000_s1026" type="#_x0000_t32" style="position:absolute;left:0;text-align:left;margin-left:158.25pt;margin-top:33.55pt;width:32.2pt;height:16.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" strokecolor="windowText" strokeweight="1.5pt">
                <v:stroke endarrow="open"/>
              </v:shape>
            </w:pict>
          </mc:Fallback>
        </mc:AlternateContent>
      </w:r>
      <w:r w:rsidR="004C421D" w:rsidRPr="00247CA9">
        <w:rPr>
          <w:rFonts w:hint="eastAsia"/>
          <w:noProof/>
        </w:rPr>
        <mc:AlternateContent>
          <mc:Choice Requires="wps">
            <w:drawing>
              <wp:anchor distT="0" distB="0" distL="114300" distR="114300" simplePos="0" relativeHeight="251904000" behindDoc="0" locked="0" layoutInCell="1" allowOverlap="1" wp14:anchorId="1064EFAC" wp14:editId="0B4B4FA9">
                <wp:simplePos x="0" y="0"/>
                <wp:positionH relativeFrom="column">
                  <wp:posOffset>2347678</wp:posOffset>
                </wp:positionH>
                <wp:positionV relativeFrom="paragraph">
                  <wp:posOffset>68580</wp:posOffset>
                </wp:positionV>
                <wp:extent cx="1525822" cy="359410"/>
                <wp:effectExtent l="0" t="0" r="17780" b="21590"/>
                <wp:wrapNone/>
                <wp:docPr id="17" name="正方形/長方形 17"/>
                <wp:cNvGraphicFramePr/>
                <a:graphic xmlns:a="http://schemas.openxmlformats.org/drawingml/2006/main">
                  <a:graphicData uri="http://schemas.microsoft.com/office/word/2010/wordprocessingShape">
                    <wps:wsp>
                      <wps:cNvSpPr/>
                      <wps:spPr>
                        <a:xfrm>
                          <a:off x="0" y="0"/>
                          <a:ext cx="1525822" cy="359410"/>
                        </a:xfrm>
                        <a:prstGeom prst="rect">
                          <a:avLst/>
                        </a:prstGeom>
                        <a:solidFill>
                          <a:sysClr val="window" lastClr="FFFFFF"/>
                        </a:solidFill>
                        <a:ln w="12700" cap="flat" cmpd="sng" algn="ctr">
                          <a:solidFill>
                            <a:sysClr val="windowText" lastClr="000000"/>
                          </a:solidFill>
                          <a:prstDash val="solid"/>
                        </a:ln>
                        <a:effectLst/>
                      </wps:spPr>
                      <wps:txbx>
                        <w:txbxContent>
                          <w:p w:rsidR="00E7572E" w:rsidRDefault="00E7572E" w:rsidP="00247CA9">
                            <w:pPr>
                              <w:spacing w:line="200" w:lineRule="exact"/>
                              <w:jc w:val="left"/>
                            </w:pPr>
                            <w:r w:rsidRPr="004802BA">
                              <w:rPr>
                                <w:rFonts w:hint="eastAsia"/>
                                <w:sz w:val="18"/>
                                <w:szCs w:val="18"/>
                              </w:rPr>
                              <w:t>調査票「</w:t>
                            </w:r>
                            <w:r>
                              <w:rPr>
                                <w:rFonts w:hint="eastAsia"/>
                                <w:sz w:val="18"/>
                                <w:szCs w:val="18"/>
                              </w:rPr>
                              <w:t>小学生</w:t>
                            </w:r>
                            <w:r w:rsidRPr="004802BA">
                              <w:rPr>
                                <w:rFonts w:hint="eastAsia"/>
                                <w:sz w:val="18"/>
                                <w:szCs w:val="18"/>
                              </w:rPr>
                              <w:t>の保護者」の設問番号です。</w:t>
                            </w:r>
                          </w:p>
                          <w:p w:rsidR="00E7572E" w:rsidRPr="002C57B7" w:rsidRDefault="00E7572E" w:rsidP="00247C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4EFAC" id="正方形/長方形 17" o:spid="_x0000_s1029" style="position:absolute;left:0;text-align:left;margin-left:184.85pt;margin-top:5.4pt;width:120.15pt;height:28.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" fillcolor="window" strokecolor="windowText" strokeweight="1pt">
                <v:textbox>
                  <w:txbxContent>
                    <w:p w:rsidR="00E7572E" w:rsidRDefault="00E7572E" w:rsidP="00247CA9">
                      <w:pPr>
                        <w:spacing w:line="200" w:lineRule="exact"/>
                        <w:jc w:val="left"/>
                      </w:pPr>
                      <w:r w:rsidRPr="004802BA">
                        <w:rPr>
                          <w:rFonts w:hint="eastAsia"/>
                          <w:sz w:val="18"/>
                          <w:szCs w:val="18"/>
                        </w:rPr>
                        <w:t>調査票「</w:t>
                      </w:r>
                      <w:r>
                        <w:rPr>
                          <w:rFonts w:hint="eastAsia"/>
                          <w:sz w:val="18"/>
                          <w:szCs w:val="18"/>
                        </w:rPr>
                        <w:t>小学生</w:t>
                      </w:r>
                      <w:r w:rsidRPr="004802BA">
                        <w:rPr>
                          <w:rFonts w:hint="eastAsia"/>
                          <w:sz w:val="18"/>
                          <w:szCs w:val="18"/>
                        </w:rPr>
                        <w:t>の保護者」の設問番号です。</w:t>
                      </w:r>
                    </w:p>
                    <w:p w:rsidR="00E7572E" w:rsidRPr="002C57B7" w:rsidRDefault="00E7572E" w:rsidP="00247CA9">
                      <w:pPr>
                        <w:jc w:val="center"/>
                      </w:pPr>
                    </w:p>
                  </w:txbxContent>
                </v:textbox>
              </v:rect>
            </w:pict>
          </mc:Fallback>
        </mc:AlternateContent>
      </w:r>
    </w:p>
    <w:p w:rsidR="00247CA9" w:rsidRPr="00247CA9" w:rsidRDefault="002E3CD2" w:rsidP="00247CA9">
      <w:pPr>
        <w:rPr>
          <w:sz w:val="22"/>
          <w:szCs w:val="22"/>
        </w:rPr>
      </w:pPr>
      <w:r w:rsidRPr="00247CA9">
        <w:rPr>
          <w:rFonts w:hint="eastAsia"/>
          <w:noProof/>
          <w:sz w:val="22"/>
          <w:szCs w:val="22"/>
        </w:rPr>
        <mc:AlternateContent>
          <mc:Choice Requires="wps">
            <w:drawing>
              <wp:anchor distT="0" distB="0" distL="114300" distR="114300" simplePos="0" relativeHeight="251900928" behindDoc="0" locked="0" layoutInCell="1" allowOverlap="1" wp14:anchorId="3F8FB9FC" wp14:editId="07DEC1D5">
                <wp:simplePos x="0" y="0"/>
                <wp:positionH relativeFrom="column">
                  <wp:posOffset>2855043</wp:posOffset>
                </wp:positionH>
                <wp:positionV relativeFrom="paragraph">
                  <wp:posOffset>182880</wp:posOffset>
                </wp:positionV>
                <wp:extent cx="325755" cy="230505"/>
                <wp:effectExtent l="38100" t="0" r="17145" b="55245"/>
                <wp:wrapNone/>
                <wp:docPr id="16" name="直線矢印コネクタ 16"/>
                <wp:cNvGraphicFramePr/>
                <a:graphic xmlns:a="http://schemas.openxmlformats.org/drawingml/2006/main">
                  <a:graphicData uri="http://schemas.microsoft.com/office/word/2010/wordprocessingShape">
                    <wps:wsp>
                      <wps:cNvCnPr/>
                      <wps:spPr>
                        <a:xfrm flipH="1">
                          <a:off x="0" y="0"/>
                          <a:ext cx="325755" cy="23050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5F010290" id="直線矢印コネクタ 16" o:spid="_x0000_s1026" type="#_x0000_t32" style="position:absolute;left:0;text-align:left;margin-left:224.8pt;margin-top:14.4pt;width:25.65pt;height:18.15pt;flip:x;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" strokecolor="windowText" strokeweight="1.5pt">
                <v:stroke endarrow="open"/>
              </v:shape>
            </w:pict>
          </mc:Fallback>
        </mc:AlternateContent>
      </w:r>
    </w:p>
    <w:p w:rsidR="003D2869" w:rsidRPr="00081760" w:rsidRDefault="003D2869" w:rsidP="00081760">
      <w:pPr>
        <w:pStyle w:val="ac"/>
        <w:spacing w:beforeLines="100" w:before="360"/>
        <w:ind w:left="420"/>
      </w:pPr>
      <w:r w:rsidRPr="00081760">
        <w:rPr>
          <w:rFonts w:hint="eastAsia"/>
        </w:rPr>
        <w:t>問1[問1]　居住</w:t>
      </w:r>
      <w:r w:rsidR="003D6442">
        <w:rPr>
          <w:rFonts w:hint="eastAsia"/>
        </w:rPr>
        <w:t>地域</w:t>
      </w:r>
    </w:p>
    <w:p w:rsidR="002E3CD2" w:rsidRDefault="002E3CD2" w:rsidP="002E3CD2">
      <w:r>
        <w:rPr>
          <w:rFonts w:hint="eastAsia"/>
          <w:noProof/>
        </w:rPr>
        <w:drawing>
          <wp:anchor distT="0" distB="0" distL="114300" distR="114300" simplePos="0" relativeHeight="251917312" behindDoc="1" locked="1" layoutInCell="1" allowOverlap="1" wp14:anchorId="60F2CCC4" wp14:editId="5DA6696C">
            <wp:simplePos x="0" y="0"/>
            <wp:positionH relativeFrom="margin">
              <wp:align>center</wp:align>
            </wp:positionH>
            <wp:positionV relativeFrom="paragraph">
              <wp:posOffset>-86995</wp:posOffset>
            </wp:positionV>
            <wp:extent cx="5848350" cy="2127885"/>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2E3CD2" w:rsidRDefault="002E3CD2" w:rsidP="002E3CD2"/>
    <w:p w:rsidR="002E3CD2" w:rsidRDefault="002E3CD2" w:rsidP="002E3CD2"/>
    <w:p w:rsidR="002E3CD2" w:rsidRDefault="002E3CD2" w:rsidP="002E3CD2"/>
    <w:p w:rsidR="002E3CD2" w:rsidRDefault="002E3CD2" w:rsidP="002E3CD2"/>
    <w:p w:rsidR="002E3CD2" w:rsidRDefault="002E3CD2" w:rsidP="002E3CD2"/>
    <w:p w:rsidR="002E3CD2" w:rsidRDefault="002E3CD2" w:rsidP="002E3CD2"/>
    <w:p w:rsidR="002E3CD2" w:rsidRDefault="002E3CD2" w:rsidP="002E3CD2"/>
    <w:p w:rsidR="00AE3DF2" w:rsidRDefault="00AE3DF2" w:rsidP="00AE3DF2">
      <w:pPr>
        <w:pStyle w:val="1"/>
        <w:spacing w:before="360" w:after="72"/>
      </w:pPr>
      <w:bookmarkStart w:id="9" w:name="_Toc890401"/>
      <w:r>
        <w:rPr>
          <w:rFonts w:hint="eastAsia"/>
        </w:rPr>
        <w:t>５　調査対象者の属性・家族状況</w:t>
      </w:r>
      <w:bookmarkEnd w:id="9"/>
    </w:p>
    <w:p w:rsidR="00AE3DF2" w:rsidRDefault="00AE3DF2" w:rsidP="004625A7">
      <w:pPr>
        <w:pStyle w:val="2"/>
        <w:ind w:left="-105"/>
      </w:pPr>
      <w:bookmarkStart w:id="10" w:name="_Toc890402"/>
      <w:r>
        <w:rPr>
          <w:rFonts w:hint="eastAsia"/>
        </w:rPr>
        <w:t>（１）就学前児童の属性</w:t>
      </w:r>
      <w:bookmarkEnd w:id="10"/>
    </w:p>
    <w:p w:rsidR="00FD4F08" w:rsidRPr="00AD4516" w:rsidRDefault="00FD4F08" w:rsidP="006048F3">
      <w:pPr>
        <w:pStyle w:val="af2"/>
      </w:pPr>
      <w:r w:rsidRPr="00AD4516">
        <w:rPr>
          <w:rFonts w:hint="eastAsia"/>
        </w:rPr>
        <w:t>○回答された</w:t>
      </w:r>
      <w:r w:rsidR="00D12FA1" w:rsidRPr="00AD4516">
        <w:rPr>
          <w:rFonts w:hint="eastAsia"/>
        </w:rPr>
        <w:t>781</w:t>
      </w:r>
      <w:r w:rsidRPr="00AD4516">
        <w:rPr>
          <w:rFonts w:hint="eastAsia"/>
        </w:rPr>
        <w:t>人の就学前児童の属性は、以下のとおりです。</w:t>
      </w:r>
    </w:p>
    <w:p w:rsidR="00AE3DF2" w:rsidRPr="00796D44" w:rsidRDefault="00AE3DF2" w:rsidP="002E3CD2">
      <w:pPr>
        <w:pStyle w:val="af0"/>
      </w:pPr>
      <w:r w:rsidRPr="00796D44">
        <w:tab/>
      </w:r>
      <w:r w:rsidRPr="00796D44">
        <w:rPr>
          <w:rFonts w:hint="eastAsia"/>
        </w:rPr>
        <w:t>問</w:t>
      </w:r>
      <w:r w:rsidR="00E329A9">
        <w:rPr>
          <w:rFonts w:hint="eastAsia"/>
        </w:rPr>
        <w:t>3</w:t>
      </w:r>
      <w:r w:rsidRPr="00796D44">
        <w:rPr>
          <w:rFonts w:hint="eastAsia"/>
        </w:rPr>
        <w:t xml:space="preserve">　年齢</w:t>
      </w:r>
      <w:r w:rsidRPr="00796D44">
        <w:rPr>
          <w:rFonts w:hint="eastAsia"/>
        </w:rPr>
        <w:tab/>
        <w:t>問</w:t>
      </w:r>
      <w:r w:rsidR="00E329A9">
        <w:rPr>
          <w:rFonts w:hint="eastAsia"/>
        </w:rPr>
        <w:t>4</w:t>
      </w:r>
      <w:r w:rsidRPr="00796D44">
        <w:rPr>
          <w:rFonts w:hint="eastAsia"/>
        </w:rPr>
        <w:t xml:space="preserve">　子どもの人数</w:t>
      </w:r>
    </w:p>
    <w:p w:rsidR="00AE3DF2" w:rsidRDefault="00AE3DF2" w:rsidP="00AE3DF2">
      <w:r>
        <w:rPr>
          <w:rFonts w:hint="eastAsia"/>
          <w:noProof/>
        </w:rPr>
        <w:drawing>
          <wp:anchor distT="0" distB="0" distL="114300" distR="114300" simplePos="0" relativeHeight="251661312" behindDoc="1" locked="1" layoutInCell="1" allowOverlap="1" wp14:anchorId="65EA802B" wp14:editId="7043DF50">
            <wp:simplePos x="0" y="0"/>
            <wp:positionH relativeFrom="column">
              <wp:posOffset>2770505</wp:posOffset>
            </wp:positionH>
            <wp:positionV relativeFrom="paragraph">
              <wp:posOffset>1270</wp:posOffset>
            </wp:positionV>
            <wp:extent cx="3237230" cy="2552700"/>
            <wp:effectExtent l="0" t="0" r="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0288" behindDoc="1" locked="1" layoutInCell="1" allowOverlap="1" wp14:anchorId="76DAFD44" wp14:editId="4A33079F">
            <wp:simplePos x="0" y="0"/>
            <wp:positionH relativeFrom="column">
              <wp:posOffset>-1905</wp:posOffset>
            </wp:positionH>
            <wp:positionV relativeFrom="paragraph">
              <wp:posOffset>1270</wp:posOffset>
            </wp:positionV>
            <wp:extent cx="3270885" cy="2552700"/>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AE3DF2" w:rsidRDefault="00AE3DF2" w:rsidP="00AE3DF2"/>
    <w:p w:rsidR="00AE3DF2" w:rsidRDefault="00AE3DF2" w:rsidP="00AE3DF2"/>
    <w:p w:rsidR="00AE3DF2" w:rsidRDefault="00AE3DF2" w:rsidP="00AE3DF2"/>
    <w:p w:rsidR="00AE3DF2" w:rsidRDefault="00AE3DF2" w:rsidP="00AE3DF2"/>
    <w:p w:rsidR="00AE3DF2" w:rsidRPr="004F49BC" w:rsidRDefault="00AE3DF2" w:rsidP="00AE3DF2"/>
    <w:p w:rsidR="00AE3DF2" w:rsidRDefault="00AE3DF2" w:rsidP="00AE3DF2"/>
    <w:p w:rsidR="00AE3DF2" w:rsidRDefault="00AE3DF2" w:rsidP="00AE3DF2"/>
    <w:p w:rsidR="00AE3DF2" w:rsidRDefault="00AE3DF2" w:rsidP="00AE3DF2"/>
    <w:p w:rsidR="00AE3DF2" w:rsidRDefault="00AE3DF2" w:rsidP="00AE3DF2"/>
    <w:p w:rsidR="00AE3DF2" w:rsidRDefault="00AE3DF2" w:rsidP="00AE3DF2"/>
    <w:p w:rsidR="00AE3DF2" w:rsidRDefault="00AE3DF2" w:rsidP="00AE3DF2"/>
    <w:p w:rsidR="00081760" w:rsidRDefault="00081760">
      <w:pPr>
        <w:widowControl/>
        <w:jc w:val="left"/>
        <w:rPr>
          <w:rFonts w:ascii="HGｺﾞｼｯｸE" w:eastAsia="HGｺﾞｼｯｸE" w:hAnsi="HGｺﾞｼｯｸE"/>
          <w:sz w:val="26"/>
          <w:szCs w:val="28"/>
        </w:rPr>
      </w:pPr>
      <w:r>
        <w:br w:type="page"/>
      </w:r>
    </w:p>
    <w:p w:rsidR="00AE3DF2" w:rsidRDefault="00AE3DF2" w:rsidP="004625A7">
      <w:pPr>
        <w:pStyle w:val="2"/>
        <w:ind w:left="457" w:hanging="562"/>
      </w:pPr>
      <w:bookmarkStart w:id="11" w:name="_Toc890403"/>
      <w:r>
        <w:rPr>
          <w:rFonts w:hint="eastAsia"/>
        </w:rPr>
        <w:lastRenderedPageBreak/>
        <w:t>（２）</w:t>
      </w:r>
      <w:r w:rsidR="00685888">
        <w:rPr>
          <w:rFonts w:hint="eastAsia"/>
        </w:rPr>
        <w:t>就学</w:t>
      </w:r>
      <w:r>
        <w:rPr>
          <w:rFonts w:hint="eastAsia"/>
        </w:rPr>
        <w:t>児童の属性</w:t>
      </w:r>
      <w:bookmarkEnd w:id="11"/>
    </w:p>
    <w:p w:rsidR="002355DE" w:rsidRPr="00AD4516" w:rsidRDefault="00FD4F08" w:rsidP="00C67127">
      <w:pPr>
        <w:pStyle w:val="af2"/>
      </w:pPr>
      <w:r w:rsidRPr="00AD4516">
        <w:rPr>
          <w:rFonts w:hint="eastAsia"/>
        </w:rPr>
        <w:t>○</w:t>
      </w:r>
      <w:r w:rsidR="002355DE" w:rsidRPr="00AD4516">
        <w:rPr>
          <w:rFonts w:hint="eastAsia"/>
        </w:rPr>
        <w:t>回答された</w:t>
      </w:r>
      <w:r w:rsidR="0008412A" w:rsidRPr="00AD4516">
        <w:rPr>
          <w:rFonts w:hint="eastAsia"/>
        </w:rPr>
        <w:t>349</w:t>
      </w:r>
      <w:r w:rsidR="002355DE" w:rsidRPr="00AD4516">
        <w:rPr>
          <w:rFonts w:hint="eastAsia"/>
        </w:rPr>
        <w:t>人の</w:t>
      </w:r>
      <w:r w:rsidR="00685888" w:rsidRPr="00AD4516">
        <w:rPr>
          <w:rFonts w:hint="eastAsia"/>
        </w:rPr>
        <w:t>就学児童</w:t>
      </w:r>
      <w:r w:rsidR="002355DE" w:rsidRPr="00AD4516">
        <w:rPr>
          <w:rFonts w:hint="eastAsia"/>
        </w:rPr>
        <w:t>の属性は、以下のとおりです。</w:t>
      </w:r>
    </w:p>
    <w:p w:rsidR="00AE3DF2" w:rsidRDefault="00AE3DF2" w:rsidP="002E3CD2">
      <w:pPr>
        <w:pStyle w:val="af0"/>
      </w:pPr>
      <w:r>
        <w:tab/>
      </w:r>
      <w:r>
        <w:rPr>
          <w:rFonts w:hint="eastAsia"/>
        </w:rPr>
        <w:t>[問</w:t>
      </w:r>
      <w:r w:rsidR="004F49BC">
        <w:rPr>
          <w:rFonts w:hint="eastAsia"/>
        </w:rPr>
        <w:t>3</w:t>
      </w:r>
      <w:r>
        <w:rPr>
          <w:rFonts w:hint="eastAsia"/>
        </w:rPr>
        <w:t>]　学年</w:t>
      </w:r>
      <w:r>
        <w:rPr>
          <w:rFonts w:hint="eastAsia"/>
        </w:rPr>
        <w:tab/>
        <w:t>[問</w:t>
      </w:r>
      <w:r w:rsidR="004F49BC">
        <w:rPr>
          <w:rFonts w:hint="eastAsia"/>
        </w:rPr>
        <w:t>4</w:t>
      </w:r>
      <w:r>
        <w:rPr>
          <w:rFonts w:hint="eastAsia"/>
        </w:rPr>
        <w:t>]　子どもの人数</w:t>
      </w:r>
    </w:p>
    <w:p w:rsidR="00AE3DF2" w:rsidRDefault="00AE3DF2" w:rsidP="00AE3DF2">
      <w:r>
        <w:rPr>
          <w:rFonts w:hint="eastAsia"/>
          <w:noProof/>
        </w:rPr>
        <w:drawing>
          <wp:anchor distT="0" distB="0" distL="114300" distR="114300" simplePos="0" relativeHeight="251664384" behindDoc="1" locked="1" layoutInCell="1" allowOverlap="1" wp14:anchorId="392BF58C" wp14:editId="6677D745">
            <wp:simplePos x="0" y="0"/>
            <wp:positionH relativeFrom="column">
              <wp:posOffset>2631440</wp:posOffset>
            </wp:positionH>
            <wp:positionV relativeFrom="paragraph">
              <wp:posOffset>-5080</wp:posOffset>
            </wp:positionV>
            <wp:extent cx="3306445" cy="2508885"/>
            <wp:effectExtent l="0" t="0" r="0" b="0"/>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3360" behindDoc="1" locked="1" layoutInCell="1" allowOverlap="1" wp14:anchorId="1E8A62FC" wp14:editId="3E042D1F">
            <wp:simplePos x="0" y="0"/>
            <wp:positionH relativeFrom="column">
              <wp:posOffset>-2540</wp:posOffset>
            </wp:positionH>
            <wp:positionV relativeFrom="paragraph">
              <wp:posOffset>-5080</wp:posOffset>
            </wp:positionV>
            <wp:extent cx="3270885" cy="2505075"/>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AE3DF2" w:rsidRDefault="00AE3DF2" w:rsidP="00AE3DF2"/>
    <w:p w:rsidR="00AE3DF2" w:rsidRPr="004F49BC" w:rsidRDefault="00AE3DF2" w:rsidP="00AE3DF2"/>
    <w:p w:rsidR="00AE3DF2" w:rsidRDefault="00AE3DF2" w:rsidP="00AE3DF2"/>
    <w:p w:rsidR="00AE3DF2" w:rsidRDefault="00AE3DF2" w:rsidP="00AE3DF2"/>
    <w:p w:rsidR="00AE3DF2" w:rsidRDefault="00AE3DF2" w:rsidP="00AE3DF2"/>
    <w:p w:rsidR="00AE3DF2" w:rsidRDefault="00AE3DF2" w:rsidP="00AE3DF2"/>
    <w:p w:rsidR="00AE3DF2" w:rsidRDefault="00AE3DF2" w:rsidP="00AE3DF2"/>
    <w:p w:rsidR="00AE3DF2" w:rsidRDefault="00AE3DF2" w:rsidP="00AE3DF2"/>
    <w:p w:rsidR="00AE3DF2" w:rsidRDefault="00AE3DF2" w:rsidP="00AE3DF2"/>
    <w:p w:rsidR="00AE3DF2" w:rsidRDefault="00AE3DF2" w:rsidP="00AE3DF2"/>
    <w:p w:rsidR="00AE3DF2" w:rsidRDefault="00AE3DF2" w:rsidP="004625A7">
      <w:pPr>
        <w:pStyle w:val="2"/>
        <w:ind w:left="457" w:hanging="562"/>
      </w:pPr>
      <w:bookmarkStart w:id="12" w:name="_Toc890404"/>
      <w:r>
        <w:rPr>
          <w:rFonts w:hint="eastAsia"/>
        </w:rPr>
        <w:t>（</w:t>
      </w:r>
      <w:r w:rsidR="00471A98">
        <w:rPr>
          <w:rFonts w:hint="eastAsia"/>
        </w:rPr>
        <w:t>３</w:t>
      </w:r>
      <w:r>
        <w:rPr>
          <w:rFonts w:hint="eastAsia"/>
        </w:rPr>
        <w:t>）居住地域の状況</w:t>
      </w:r>
      <w:bookmarkEnd w:id="12"/>
    </w:p>
    <w:p w:rsidR="00250CA2" w:rsidRPr="00A71CD0" w:rsidRDefault="00FD4F08" w:rsidP="006048F3">
      <w:pPr>
        <w:pStyle w:val="af2"/>
      </w:pPr>
      <w:r w:rsidRPr="00A71CD0">
        <w:rPr>
          <w:rFonts w:hint="eastAsia"/>
        </w:rPr>
        <w:t>○</w:t>
      </w:r>
      <w:r w:rsidR="002355DE" w:rsidRPr="00A71CD0">
        <w:rPr>
          <w:rFonts w:hint="eastAsia"/>
        </w:rPr>
        <w:t>調査対象者別の回答者の居住</w:t>
      </w:r>
      <w:r w:rsidR="00385065">
        <w:rPr>
          <w:rFonts w:hint="eastAsia"/>
        </w:rPr>
        <w:t>地域（４区分）</w:t>
      </w:r>
      <w:r w:rsidR="002355DE" w:rsidRPr="00A71CD0">
        <w:rPr>
          <w:rFonts w:hint="eastAsia"/>
        </w:rPr>
        <w:t>は以下の通りです。</w:t>
      </w:r>
    </w:p>
    <w:p w:rsidR="00AE3DF2" w:rsidRPr="00796D44" w:rsidRDefault="00AE3DF2" w:rsidP="002355DE">
      <w:pPr>
        <w:pStyle w:val="ac"/>
        <w:ind w:left="420"/>
      </w:pPr>
      <w:r w:rsidRPr="00796D44">
        <w:rPr>
          <w:rFonts w:hint="eastAsia"/>
        </w:rPr>
        <w:t xml:space="preserve">問1[問1]　</w:t>
      </w:r>
      <w:r w:rsidR="002355DE">
        <w:rPr>
          <w:rFonts w:hint="eastAsia"/>
        </w:rPr>
        <w:t>居住</w:t>
      </w:r>
      <w:r w:rsidR="00385065">
        <w:rPr>
          <w:rFonts w:hint="eastAsia"/>
        </w:rPr>
        <w:t>地域（４区分）</w:t>
      </w:r>
    </w:p>
    <w:p w:rsidR="00AE3DF2" w:rsidRDefault="00AE3DF2" w:rsidP="00AE3DF2">
      <w:r>
        <w:rPr>
          <w:rFonts w:hint="eastAsia"/>
          <w:noProof/>
        </w:rPr>
        <w:drawing>
          <wp:anchor distT="0" distB="0" distL="114300" distR="114300" simplePos="0" relativeHeight="251666432" behindDoc="1" locked="1" layoutInCell="1" allowOverlap="1" wp14:anchorId="7C6B03D9" wp14:editId="307F9943">
            <wp:simplePos x="0" y="0"/>
            <wp:positionH relativeFrom="margin">
              <wp:align>center</wp:align>
            </wp:positionH>
            <wp:positionV relativeFrom="paragraph">
              <wp:posOffset>-43815</wp:posOffset>
            </wp:positionV>
            <wp:extent cx="5848350" cy="3442335"/>
            <wp:effectExtent l="0" t="0" r="0" b="0"/>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AE3DF2" w:rsidRDefault="00AE3DF2" w:rsidP="00AE3DF2"/>
    <w:p w:rsidR="00AE3DF2" w:rsidRDefault="00AE3DF2" w:rsidP="00AE3DF2"/>
    <w:p w:rsidR="00AE3DF2" w:rsidRDefault="00824EC9" w:rsidP="00AE3DF2">
      <w:r>
        <w:rPr>
          <w:noProof/>
        </w:rPr>
        <w:drawing>
          <wp:anchor distT="0" distB="0" distL="114300" distR="114300" simplePos="0" relativeHeight="252050432" behindDoc="1" locked="0" layoutInCell="1" allowOverlap="1" wp14:anchorId="1CC792A2" wp14:editId="2F5106BA">
            <wp:simplePos x="0" y="0"/>
            <wp:positionH relativeFrom="column">
              <wp:posOffset>-17780</wp:posOffset>
            </wp:positionH>
            <wp:positionV relativeFrom="paragraph">
              <wp:posOffset>114935</wp:posOffset>
            </wp:positionV>
            <wp:extent cx="5759450" cy="36195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mf"/>
                    <pic:cNvPicPr/>
                  </pic:nvPicPr>
                  <pic:blipFill rotWithShape="1">
                    <a:blip r:embed="rId18">
                      <a:extLst>
                        <a:ext uri="{28A0092B-C50C-407E-A947-70E740481C1C}">
                          <a14:useLocalDpi xmlns:a14="http://schemas.microsoft.com/office/drawing/2010/main" val="0"/>
                        </a:ext>
                      </a:extLst>
                    </a:blip>
                    <a:srcRect b="16140"/>
                    <a:stretch/>
                  </pic:blipFill>
                  <pic:spPr bwMode="auto">
                    <a:xfrm>
                      <a:off x="0" y="0"/>
                      <a:ext cx="575945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DF2" w:rsidRDefault="00AE3DF2" w:rsidP="00AE3DF2"/>
    <w:p w:rsidR="00AE3DF2" w:rsidRDefault="00AE3DF2" w:rsidP="00AE3DF2"/>
    <w:p w:rsidR="00AE3DF2" w:rsidRPr="00385065" w:rsidRDefault="00385065" w:rsidP="00385065">
      <w:pPr>
        <w:jc w:val="center"/>
        <w:rPr>
          <w:rFonts w:asciiTheme="majorEastAsia" w:eastAsiaTheme="majorEastAsia" w:hAnsiTheme="majorEastAsia"/>
        </w:rPr>
      </w:pPr>
      <w:r w:rsidRPr="00385065">
        <w:rPr>
          <w:rFonts w:asciiTheme="majorEastAsia" w:eastAsiaTheme="majorEastAsia" w:hAnsiTheme="majorEastAsia" w:hint="eastAsia"/>
        </w:rPr>
        <w:t>地域区分図</w:t>
      </w:r>
    </w:p>
    <w:p w:rsidR="00AE3DF2" w:rsidRDefault="00AE3DF2" w:rsidP="00AE3DF2"/>
    <w:p w:rsidR="00081760" w:rsidRDefault="00081760" w:rsidP="00AE3DF2"/>
    <w:p w:rsidR="00081760" w:rsidRDefault="00081760" w:rsidP="00AE3DF2"/>
    <w:p w:rsidR="00081760" w:rsidRDefault="00081760" w:rsidP="00AE3DF2"/>
    <w:p w:rsidR="00385065" w:rsidRDefault="00385065">
      <w:pPr>
        <w:widowControl/>
        <w:jc w:val="left"/>
      </w:pPr>
    </w:p>
    <w:p w:rsidR="00385065" w:rsidRDefault="00385065">
      <w:pPr>
        <w:widowControl/>
        <w:jc w:val="left"/>
      </w:pPr>
    </w:p>
    <w:p w:rsidR="00385065" w:rsidRDefault="00385065">
      <w:pPr>
        <w:widowControl/>
        <w:jc w:val="left"/>
      </w:pPr>
    </w:p>
    <w:p w:rsidR="00385065" w:rsidRDefault="00385065">
      <w:pPr>
        <w:widowControl/>
        <w:jc w:val="left"/>
      </w:pPr>
      <w:r>
        <w:br w:type="page"/>
      </w:r>
    </w:p>
    <w:p w:rsidR="00A6058A" w:rsidRDefault="00A6058A" w:rsidP="00A6058A">
      <w:pPr>
        <w:pStyle w:val="1"/>
        <w:spacing w:before="360" w:after="72"/>
      </w:pPr>
      <w:bookmarkStart w:id="13" w:name="_Toc890407"/>
      <w:r>
        <w:rPr>
          <w:rFonts w:hint="eastAsia"/>
        </w:rPr>
        <w:lastRenderedPageBreak/>
        <w:t>６</w:t>
      </w:r>
      <w:r w:rsidRPr="00B23E85">
        <w:rPr>
          <w:rFonts w:hint="eastAsia"/>
        </w:rPr>
        <w:t xml:space="preserve">　</w:t>
      </w:r>
      <w:r>
        <w:rPr>
          <w:rFonts w:hint="eastAsia"/>
        </w:rPr>
        <w:t>調査結果からみた課題・分析</w:t>
      </w:r>
      <w:bookmarkEnd w:id="13"/>
    </w:p>
    <w:p w:rsidR="00B23E85" w:rsidRDefault="008117C9" w:rsidP="00B23E85">
      <w:r>
        <w:rPr>
          <w:rFonts w:hint="eastAsia"/>
          <w:noProof/>
          <w:color w:val="00B050"/>
        </w:rPr>
        <mc:AlternateContent>
          <mc:Choice Requires="wps">
            <w:drawing>
              <wp:anchor distT="0" distB="0" distL="114300" distR="114300" simplePos="0" relativeHeight="251961344" behindDoc="0" locked="0" layoutInCell="1" allowOverlap="1" wp14:anchorId="39089616" wp14:editId="19729E70">
                <wp:simplePos x="0" y="0"/>
                <wp:positionH relativeFrom="column">
                  <wp:posOffset>800735</wp:posOffset>
                </wp:positionH>
                <wp:positionV relativeFrom="paragraph">
                  <wp:posOffset>608965</wp:posOffset>
                </wp:positionV>
                <wp:extent cx="4267200" cy="148590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42672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7572E" w:rsidRPr="008117C9" w:rsidRDefault="00E7572E" w:rsidP="008117C9">
                            <w:pPr>
                              <w:jc w:val="center"/>
                              <w:rPr>
                                <w:sz w:val="32"/>
                                <w:szCs w:val="32"/>
                              </w:rPr>
                            </w:pPr>
                            <w:r>
                              <w:rPr>
                                <w:rFonts w:hint="eastAsia"/>
                                <w:sz w:val="32"/>
                                <w:szCs w:val="32"/>
                              </w:rPr>
                              <w:t>最終回収分を入力・集計した後で</w:t>
                            </w:r>
                            <w:r w:rsidRPr="008117C9">
                              <w:rPr>
                                <w:rFonts w:hint="eastAsia"/>
                                <w:sz w:val="32"/>
                                <w:szCs w:val="32"/>
                              </w:rPr>
                              <w:t>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89616" id="角丸四角形 8" o:spid="_x0000_s1030" style="position:absolute;left:0;text-align:left;margin-left:63.05pt;margin-top:47.95pt;width:336pt;height:117pt;z-index:25196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" fillcolor="white [3201]" strokecolor="#f79646 [3209]" strokeweight="2pt">
                <v:textbox>
                  <w:txbxContent>
                    <w:p w:rsidR="00E7572E" w:rsidRPr="008117C9" w:rsidRDefault="00E7572E" w:rsidP="008117C9">
                      <w:pPr>
                        <w:jc w:val="center"/>
                        <w:rPr>
                          <w:sz w:val="32"/>
                          <w:szCs w:val="32"/>
                        </w:rPr>
                      </w:pPr>
                      <w:r>
                        <w:rPr>
                          <w:rFonts w:hint="eastAsia"/>
                          <w:sz w:val="32"/>
                          <w:szCs w:val="32"/>
                        </w:rPr>
                        <w:t>最終回収分を入力・集計した後で</w:t>
                      </w:r>
                      <w:r w:rsidRPr="008117C9">
                        <w:rPr>
                          <w:rFonts w:hint="eastAsia"/>
                          <w:sz w:val="32"/>
                          <w:szCs w:val="32"/>
                        </w:rPr>
                        <w:t>作成</w:t>
                      </w:r>
                    </w:p>
                  </w:txbxContent>
                </v:textbox>
              </v:roundrect>
            </w:pict>
          </mc:Fallback>
        </mc:AlternateContent>
      </w:r>
    </w:p>
    <w:p w:rsidR="00B23E85" w:rsidRDefault="00B23E85" w:rsidP="00B23E85">
      <w:pPr>
        <w:sectPr w:rsidR="00B23E85" w:rsidSect="00BD5053">
          <w:headerReference w:type="even" r:id="rId19"/>
          <w:headerReference w:type="default" r:id="rId20"/>
          <w:footerReference w:type="even" r:id="rId21"/>
          <w:footerReference w:type="default" r:id="rId22"/>
          <w:type w:val="oddPage"/>
          <w:pgSz w:w="11906" w:h="16838" w:code="9"/>
          <w:pgMar w:top="1701" w:right="1418" w:bottom="1418" w:left="1418" w:header="851" w:footer="567" w:gutter="0"/>
          <w:cols w:space="425"/>
          <w:docGrid w:type="linesAndChars" w:linePitch="360"/>
        </w:sectPr>
      </w:pPr>
    </w:p>
    <w:p w:rsidR="00E37786" w:rsidRDefault="00E37786" w:rsidP="00E37786"/>
    <w:p w:rsidR="00E37786" w:rsidRDefault="00E37786" w:rsidP="00E37786"/>
    <w:p w:rsidR="00E37786" w:rsidRDefault="00E37786" w:rsidP="00E37786"/>
    <w:p w:rsidR="00E37786" w:rsidRDefault="00E37786" w:rsidP="00E37786"/>
    <w:p w:rsidR="00E37786" w:rsidRDefault="00E37786" w:rsidP="00E37786"/>
    <w:p w:rsidR="00E37786" w:rsidRDefault="00E37786" w:rsidP="00E37786"/>
    <w:p w:rsidR="00E37786" w:rsidRDefault="00E37786" w:rsidP="00E37786"/>
    <w:p w:rsidR="00E37786" w:rsidRDefault="00E37786" w:rsidP="00E37786"/>
    <w:p w:rsidR="00E37786" w:rsidRDefault="00E37786" w:rsidP="00E37786"/>
    <w:p w:rsidR="00E37786" w:rsidRDefault="00E37786" w:rsidP="00E37786">
      <w:r>
        <w:rPr>
          <w:rFonts w:hint="eastAsia"/>
          <w:noProof/>
        </w:rPr>
        <mc:AlternateContent>
          <mc:Choice Requires="wps">
            <w:drawing>
              <wp:anchor distT="0" distB="0" distL="114300" distR="114300" simplePos="0" relativeHeight="251656192" behindDoc="0" locked="1" layoutInCell="1" allowOverlap="1" wp14:anchorId="4300E927" wp14:editId="14FD44E1">
                <wp:simplePos x="0" y="0"/>
                <wp:positionH relativeFrom="column">
                  <wp:posOffset>132080</wp:posOffset>
                </wp:positionH>
                <wp:positionV relativeFrom="paragraph">
                  <wp:posOffset>114300</wp:posOffset>
                </wp:positionV>
                <wp:extent cx="5473080" cy="1600200"/>
                <wp:effectExtent l="0" t="0" r="13335" b="19050"/>
                <wp:wrapNone/>
                <wp:docPr id="2" name="角丸四角形 2"/>
                <wp:cNvGraphicFramePr/>
                <a:graphic xmlns:a="http://schemas.openxmlformats.org/drawingml/2006/main">
                  <a:graphicData uri="http://schemas.microsoft.com/office/word/2010/wordprocessingShape">
                    <wps:wsp>
                      <wps:cNvSpPr/>
                      <wps:spPr>
                        <a:xfrm>
                          <a:off x="0" y="0"/>
                          <a:ext cx="5473080" cy="1600200"/>
                        </a:xfrm>
                        <a:prstGeom prst="roundRect">
                          <a:avLst/>
                        </a:prstGeom>
                        <a:no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1AA1A6" id="角丸四角形 2" o:spid="_x0000_s1026" style="position:absolute;left:0;text-align:left;margin-left:10.4pt;margin-top:9pt;width:430.95pt;height:12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" filled="f" strokecolor="#5a5a5a [2109]" strokeweight="2pt">
                <w10:anchorlock/>
              </v:roundrect>
            </w:pict>
          </mc:Fallback>
        </mc:AlternateContent>
      </w:r>
    </w:p>
    <w:p w:rsidR="00E37786" w:rsidRDefault="00E37786" w:rsidP="00E37786"/>
    <w:p w:rsidR="00E37786" w:rsidRPr="000A64C9" w:rsidRDefault="00E37786" w:rsidP="00E37786">
      <w:pPr>
        <w:jc w:val="center"/>
        <w:rPr>
          <w:rFonts w:ascii="HGS創英角ｺﾞｼｯｸUB" w:eastAsia="HGS創英角ｺﾞｼｯｸUB" w:hAnsi="HGS創英角ｺﾞｼｯｸUB"/>
          <w:sz w:val="48"/>
          <w:szCs w:val="48"/>
        </w:rPr>
      </w:pPr>
      <w:r w:rsidRPr="000A64C9">
        <w:rPr>
          <w:rFonts w:ascii="HGS創英角ｺﾞｼｯｸUB" w:eastAsia="HGS創英角ｺﾞｼｯｸUB" w:hAnsi="HGS創英角ｺﾞｼｯｸUB" w:hint="eastAsia"/>
          <w:sz w:val="48"/>
          <w:szCs w:val="48"/>
        </w:rPr>
        <w:t>第</w:t>
      </w:r>
      <w:r>
        <w:rPr>
          <w:rFonts w:ascii="HGS創英角ｺﾞｼｯｸUB" w:eastAsia="HGS創英角ｺﾞｼｯｸUB" w:hAnsi="HGS創英角ｺﾞｼｯｸUB" w:hint="eastAsia"/>
          <w:sz w:val="48"/>
          <w:szCs w:val="48"/>
        </w:rPr>
        <w:t>２</w:t>
      </w:r>
      <w:r w:rsidRPr="000A64C9">
        <w:rPr>
          <w:rFonts w:ascii="HGS創英角ｺﾞｼｯｸUB" w:eastAsia="HGS創英角ｺﾞｼｯｸUB" w:hAnsi="HGS創英角ｺﾞｼｯｸUB" w:hint="eastAsia"/>
          <w:sz w:val="48"/>
          <w:szCs w:val="48"/>
        </w:rPr>
        <w:t>章</w:t>
      </w:r>
    </w:p>
    <w:p w:rsidR="00E37786" w:rsidRDefault="00E37786" w:rsidP="00E37786">
      <w:pPr>
        <w:jc w:val="center"/>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hint="eastAsia"/>
          <w:sz w:val="48"/>
          <w:szCs w:val="48"/>
        </w:rPr>
        <w:t>子育て家庭を取り巻く環境</w:t>
      </w:r>
    </w:p>
    <w:p w:rsidR="00E37786" w:rsidRDefault="00E37786" w:rsidP="00E37786"/>
    <w:p w:rsidR="00E37786" w:rsidRDefault="00E37786" w:rsidP="00E37786"/>
    <w:p w:rsidR="00E37786" w:rsidRDefault="00E37786" w:rsidP="00E37786"/>
    <w:p w:rsidR="00E37786" w:rsidRDefault="00E37786" w:rsidP="00E37786"/>
    <w:p w:rsidR="00E37786" w:rsidRDefault="00E37786" w:rsidP="00E37786"/>
    <w:p w:rsidR="00E37786" w:rsidRDefault="00E37786" w:rsidP="00E37786"/>
    <w:p w:rsidR="00B23E85" w:rsidRDefault="00B23E85" w:rsidP="00B23E85">
      <w:pPr>
        <w:sectPr w:rsidR="00B23E85" w:rsidSect="000A64C9">
          <w:headerReference w:type="default" r:id="rId23"/>
          <w:footerReference w:type="default" r:id="rId24"/>
          <w:type w:val="oddPage"/>
          <w:pgSz w:w="11906" w:h="16838" w:code="9"/>
          <w:pgMar w:top="1418" w:right="1418" w:bottom="1418" w:left="1418" w:header="851" w:footer="992" w:gutter="0"/>
          <w:cols w:space="425"/>
          <w:docGrid w:type="linesAndChars" w:linePitch="360"/>
        </w:sectPr>
      </w:pPr>
    </w:p>
    <w:p w:rsidR="00B23E85" w:rsidRDefault="00E37786" w:rsidP="00E37786">
      <w:pPr>
        <w:pStyle w:val="a5"/>
      </w:pPr>
      <w:bookmarkStart w:id="14" w:name="_Toc890408"/>
      <w:r>
        <w:rPr>
          <w:rFonts w:hint="eastAsia"/>
        </w:rPr>
        <w:lastRenderedPageBreak/>
        <w:t xml:space="preserve">第２章　</w:t>
      </w:r>
      <w:r w:rsidRPr="00E37786">
        <w:rPr>
          <w:rFonts w:hint="eastAsia"/>
        </w:rPr>
        <w:t>子育て家庭を取り巻く環境</w:t>
      </w:r>
      <w:bookmarkEnd w:id="14"/>
    </w:p>
    <w:p w:rsidR="00335D95" w:rsidRDefault="00846E5A" w:rsidP="00335D95">
      <w:pPr>
        <w:pStyle w:val="1"/>
        <w:spacing w:before="360" w:after="72"/>
      </w:pPr>
      <w:bookmarkStart w:id="15" w:name="_Toc890409"/>
      <w:r>
        <w:rPr>
          <w:rFonts w:hint="eastAsia"/>
        </w:rPr>
        <w:t>１</w:t>
      </w:r>
      <w:r w:rsidR="00335D95">
        <w:rPr>
          <w:rFonts w:hint="eastAsia"/>
        </w:rPr>
        <w:t xml:space="preserve">　子育ての環境について</w:t>
      </w:r>
      <w:bookmarkEnd w:id="15"/>
    </w:p>
    <w:p w:rsidR="00335D95" w:rsidRDefault="00335D95" w:rsidP="004625A7">
      <w:pPr>
        <w:pStyle w:val="2"/>
        <w:ind w:left="457" w:hanging="562"/>
      </w:pPr>
      <w:bookmarkStart w:id="16" w:name="_Toc890410"/>
      <w:r>
        <w:rPr>
          <w:rFonts w:hint="eastAsia"/>
        </w:rPr>
        <w:t>（１）</w:t>
      </w:r>
      <w:bookmarkEnd w:id="16"/>
      <w:r w:rsidR="00AD4516">
        <w:rPr>
          <w:rFonts w:hint="eastAsia"/>
        </w:rPr>
        <w:t>同居・近居の状況</w:t>
      </w:r>
    </w:p>
    <w:p w:rsidR="008420D8" w:rsidRPr="00864824" w:rsidRDefault="00AD4516" w:rsidP="008420D8">
      <w:pPr>
        <w:pStyle w:val="af2"/>
        <w:rPr>
          <w:color w:val="FF0000"/>
        </w:rPr>
      </w:pPr>
      <w:r w:rsidRPr="007C475F">
        <w:rPr>
          <w:rFonts w:hint="eastAsia"/>
          <w:color w:val="000000" w:themeColor="text1"/>
        </w:rPr>
        <w:t>○</w:t>
      </w:r>
      <w:r>
        <w:rPr>
          <w:rFonts w:hint="eastAsia"/>
          <w:color w:val="000000" w:themeColor="text1"/>
        </w:rPr>
        <w:t>同居・近居の状況</w:t>
      </w:r>
      <w:r w:rsidRPr="007C475F">
        <w:rPr>
          <w:rFonts w:hint="eastAsia"/>
          <w:color w:val="000000" w:themeColor="text1"/>
        </w:rPr>
        <w:t>をみると、「父</w:t>
      </w:r>
      <w:r>
        <w:rPr>
          <w:rFonts w:hint="eastAsia"/>
          <w:color w:val="000000" w:themeColor="text1"/>
        </w:rPr>
        <w:t>と</w:t>
      </w:r>
      <w:r w:rsidRPr="007C475F">
        <w:rPr>
          <w:rFonts w:hint="eastAsia"/>
          <w:color w:val="000000" w:themeColor="text1"/>
        </w:rPr>
        <w:t>母</w:t>
      </w:r>
      <w:r w:rsidR="00523009">
        <w:rPr>
          <w:rFonts w:hint="eastAsia"/>
          <w:color w:val="000000" w:themeColor="text1"/>
        </w:rPr>
        <w:t>と</w:t>
      </w:r>
      <w:r>
        <w:rPr>
          <w:rFonts w:hint="eastAsia"/>
          <w:color w:val="000000" w:themeColor="text1"/>
        </w:rPr>
        <w:t>一緒に住んでいる</w:t>
      </w:r>
      <w:r w:rsidRPr="007C475F">
        <w:rPr>
          <w:rFonts w:hint="eastAsia"/>
          <w:color w:val="000000" w:themeColor="text1"/>
        </w:rPr>
        <w:t>」</w:t>
      </w:r>
      <w:r>
        <w:rPr>
          <w:rFonts w:hint="eastAsia"/>
          <w:color w:val="000000" w:themeColor="text1"/>
        </w:rPr>
        <w:t>が就学前児童、就学児童いずれも８割を超えています</w:t>
      </w:r>
      <w:r w:rsidRPr="007C475F">
        <w:rPr>
          <w:rFonts w:hint="eastAsia"/>
          <w:color w:val="000000" w:themeColor="text1"/>
        </w:rPr>
        <w:t>。</w:t>
      </w:r>
      <w:r w:rsidR="00523009">
        <w:rPr>
          <w:rFonts w:hint="eastAsia"/>
          <w:color w:val="000000" w:themeColor="text1"/>
        </w:rPr>
        <w:t>「母と一緒に住んでいる（母子家庭）」については、就学前児童（7.2％）に比べて、就学児童（12.0％）の方が多くなっています。</w:t>
      </w:r>
    </w:p>
    <w:p w:rsidR="002B7C3E" w:rsidRPr="00AE3DF2" w:rsidRDefault="002B7C3E" w:rsidP="002B7C3E">
      <w:pPr>
        <w:pStyle w:val="ac"/>
        <w:ind w:left="420"/>
      </w:pPr>
      <w:r w:rsidRPr="00AE3DF2">
        <w:rPr>
          <w:rFonts w:hint="eastAsia"/>
        </w:rPr>
        <w:t>問</w:t>
      </w:r>
      <w:r>
        <w:rPr>
          <w:rFonts w:hint="eastAsia"/>
        </w:rPr>
        <w:t>7[問5]</w:t>
      </w:r>
      <w:r w:rsidRPr="00AE3DF2">
        <w:rPr>
          <w:rFonts w:hint="eastAsia"/>
        </w:rPr>
        <w:t xml:space="preserve">　</w:t>
      </w:r>
      <w:r w:rsidR="008420D8">
        <w:rPr>
          <w:rFonts w:hint="eastAsia"/>
        </w:rPr>
        <w:t>宛名のお子さんとの同居・近居の状況</w:t>
      </w:r>
    </w:p>
    <w:p w:rsidR="002B7C3E" w:rsidRDefault="002B7C3E" w:rsidP="002B7C3E">
      <w:pPr>
        <w:tabs>
          <w:tab w:val="left" w:pos="6104"/>
        </w:tabs>
      </w:pPr>
    </w:p>
    <w:p w:rsidR="002B7C3E" w:rsidRDefault="002B7C3E" w:rsidP="002B7C3E">
      <w:pPr>
        <w:tabs>
          <w:tab w:val="left" w:pos="6104"/>
        </w:tabs>
      </w:pPr>
      <w:r>
        <w:rPr>
          <w:rFonts w:hint="eastAsia"/>
          <w:noProof/>
        </w:rPr>
        <w:drawing>
          <wp:anchor distT="0" distB="0" distL="114300" distR="114300" simplePos="0" relativeHeight="251964416" behindDoc="1" locked="1" layoutInCell="1" allowOverlap="1" wp14:anchorId="69694108" wp14:editId="05F0CFD0">
            <wp:simplePos x="0" y="0"/>
            <wp:positionH relativeFrom="margin">
              <wp:posOffset>116840</wp:posOffset>
            </wp:positionH>
            <wp:positionV relativeFrom="paragraph">
              <wp:posOffset>-258445</wp:posOffset>
            </wp:positionV>
            <wp:extent cx="5541645" cy="3790950"/>
            <wp:effectExtent l="0" t="0" r="0" b="0"/>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2B7C3E" w:rsidRDefault="002B7C3E" w:rsidP="002B7C3E"/>
    <w:p w:rsidR="002B7C3E" w:rsidRDefault="002B7C3E" w:rsidP="002B7C3E"/>
    <w:p w:rsidR="002B7C3E" w:rsidRDefault="002B7C3E" w:rsidP="002B7C3E"/>
    <w:p w:rsidR="002B7C3E" w:rsidRDefault="002B7C3E" w:rsidP="002B7C3E"/>
    <w:p w:rsidR="002B7C3E" w:rsidRDefault="002B7C3E" w:rsidP="002B7C3E"/>
    <w:p w:rsidR="002B7C3E" w:rsidRDefault="002B7C3E" w:rsidP="002B7C3E"/>
    <w:p w:rsidR="00AE3DF2" w:rsidRPr="002B7C3E" w:rsidRDefault="00AE3DF2" w:rsidP="00AE3DF2"/>
    <w:p w:rsidR="00C10236" w:rsidRDefault="00C10236" w:rsidP="00AD4516">
      <w:pPr>
        <w:jc w:val="center"/>
      </w:pPr>
    </w:p>
    <w:p w:rsidR="00AE3DF2" w:rsidRDefault="00AE3DF2" w:rsidP="00AE3DF2">
      <w:pPr>
        <w:widowControl/>
        <w:jc w:val="left"/>
      </w:pPr>
      <w:r>
        <w:br w:type="page"/>
      </w:r>
    </w:p>
    <w:p w:rsidR="00335D95" w:rsidRDefault="00335D95" w:rsidP="004625A7">
      <w:pPr>
        <w:pStyle w:val="2"/>
        <w:ind w:left="457" w:hanging="562"/>
      </w:pPr>
      <w:bookmarkStart w:id="17" w:name="_Toc890411"/>
      <w:r>
        <w:rPr>
          <w:rFonts w:hint="eastAsia"/>
        </w:rPr>
        <w:lastRenderedPageBreak/>
        <w:t>（２）子育てに関する相談者の状況</w:t>
      </w:r>
      <w:bookmarkEnd w:id="17"/>
    </w:p>
    <w:p w:rsidR="0035633D" w:rsidRPr="00523009" w:rsidRDefault="008117C9" w:rsidP="008117C9">
      <w:pPr>
        <w:pStyle w:val="af2"/>
      </w:pPr>
      <w:r w:rsidRPr="00523009">
        <w:rPr>
          <w:rFonts w:hint="eastAsia"/>
        </w:rPr>
        <w:t>○</w:t>
      </w:r>
      <w:r w:rsidR="00812C6F" w:rsidRPr="00523009">
        <w:rPr>
          <w:rFonts w:hint="eastAsia"/>
        </w:rPr>
        <w:t>就学前児童の</w:t>
      </w:r>
      <w:r w:rsidR="0035633D" w:rsidRPr="00523009">
        <w:rPr>
          <w:rFonts w:hint="eastAsia"/>
        </w:rPr>
        <w:t>気軽に相談できる人の有無をみると、「いる／ある」と回答した方は９割以上を占めています。</w:t>
      </w:r>
    </w:p>
    <w:p w:rsidR="008117C9" w:rsidRPr="00523009" w:rsidRDefault="0035633D" w:rsidP="008117C9">
      <w:pPr>
        <w:pStyle w:val="af2"/>
      </w:pPr>
      <w:r w:rsidRPr="00523009">
        <w:rPr>
          <w:rFonts w:hint="eastAsia"/>
        </w:rPr>
        <w:t>○気軽に相談できる相手の状況をみると、</w:t>
      </w:r>
      <w:r w:rsidR="00523009" w:rsidRPr="00523009">
        <w:rPr>
          <w:rFonts w:hint="eastAsia"/>
        </w:rPr>
        <w:t>「配偶者」（82.1％）、</w:t>
      </w:r>
      <w:r w:rsidRPr="00523009">
        <w:rPr>
          <w:rFonts w:hint="eastAsia"/>
        </w:rPr>
        <w:t>「</w:t>
      </w:r>
      <w:r w:rsidR="00523009" w:rsidRPr="00523009">
        <w:rPr>
          <w:rFonts w:hint="eastAsia"/>
        </w:rPr>
        <w:t>ご自身や配偶者の、親せき、（同居している）家族</w:t>
      </w:r>
      <w:r w:rsidRPr="00523009">
        <w:rPr>
          <w:rFonts w:hint="eastAsia"/>
        </w:rPr>
        <w:t>」（</w:t>
      </w:r>
      <w:r w:rsidR="00523009" w:rsidRPr="00523009">
        <w:rPr>
          <w:rFonts w:hint="eastAsia"/>
        </w:rPr>
        <w:t>78.4</w:t>
      </w:r>
      <w:r w:rsidRPr="00523009">
        <w:rPr>
          <w:rFonts w:hint="eastAsia"/>
        </w:rPr>
        <w:t>％）、「友人や知人」（</w:t>
      </w:r>
      <w:r w:rsidR="00523009" w:rsidRPr="00523009">
        <w:rPr>
          <w:rFonts w:hint="eastAsia"/>
        </w:rPr>
        <w:t>64.9</w:t>
      </w:r>
      <w:r w:rsidRPr="00523009">
        <w:rPr>
          <w:rFonts w:hint="eastAsia"/>
        </w:rPr>
        <w:t>％）をあげた割合が高くなっています。</w:t>
      </w:r>
    </w:p>
    <w:p w:rsidR="00454279" w:rsidRDefault="00EA48B1" w:rsidP="00F10695">
      <w:pPr>
        <w:pStyle w:val="af0"/>
        <w:tabs>
          <w:tab w:val="clear" w:pos="6851"/>
          <w:tab w:val="center" w:pos="7412"/>
        </w:tabs>
      </w:pPr>
      <w:r>
        <w:tab/>
      </w:r>
      <w:r w:rsidR="00454279">
        <w:rPr>
          <w:rFonts w:hint="eastAsia"/>
        </w:rPr>
        <w:t>問</w:t>
      </w:r>
      <w:r w:rsidR="00E43A76">
        <w:rPr>
          <w:rFonts w:hint="eastAsia"/>
        </w:rPr>
        <w:t>10</w:t>
      </w:r>
      <w:r w:rsidR="00454279">
        <w:rPr>
          <w:rFonts w:hint="eastAsia"/>
        </w:rPr>
        <w:t xml:space="preserve">　子育てに関して気軽に相談できる人の有無</w:t>
      </w:r>
      <w:r>
        <w:tab/>
      </w:r>
      <w:r w:rsidRPr="00AE3DF2">
        <w:rPr>
          <w:rFonts w:hint="eastAsia"/>
          <w:spacing w:val="-2"/>
        </w:rPr>
        <w:t>問</w:t>
      </w:r>
      <w:r w:rsidR="00E43A76">
        <w:rPr>
          <w:rFonts w:hint="eastAsia"/>
        </w:rPr>
        <w:t>10</w:t>
      </w:r>
      <w:r>
        <w:rPr>
          <w:rFonts w:hint="eastAsia"/>
          <w:spacing w:val="-2"/>
        </w:rPr>
        <w:t>-1</w:t>
      </w:r>
      <w:r w:rsidRPr="00AE3DF2">
        <w:rPr>
          <w:rFonts w:hint="eastAsia"/>
          <w:spacing w:val="-2"/>
        </w:rPr>
        <w:t xml:space="preserve">　</w:t>
      </w:r>
      <w:r>
        <w:rPr>
          <w:rFonts w:hint="eastAsia"/>
          <w:spacing w:val="-2"/>
        </w:rPr>
        <w:t>気軽に相談できる相手</w:t>
      </w:r>
    </w:p>
    <w:p w:rsidR="00454279" w:rsidRDefault="00043606" w:rsidP="00454279">
      <w:r>
        <w:rPr>
          <w:rFonts w:hint="eastAsia"/>
          <w:noProof/>
        </w:rPr>
        <w:drawing>
          <wp:anchor distT="0" distB="0" distL="114300" distR="114300" simplePos="0" relativeHeight="251908096" behindDoc="1" locked="1" layoutInCell="1" allowOverlap="1" wp14:anchorId="29004ED2" wp14:editId="0BDC9E3E">
            <wp:simplePos x="0" y="0"/>
            <wp:positionH relativeFrom="margin">
              <wp:posOffset>1545590</wp:posOffset>
            </wp:positionH>
            <wp:positionV relativeFrom="paragraph">
              <wp:posOffset>-18415</wp:posOffset>
            </wp:positionV>
            <wp:extent cx="4627245" cy="480631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454279">
        <w:rPr>
          <w:rFonts w:hint="eastAsia"/>
          <w:noProof/>
        </w:rPr>
        <w:drawing>
          <wp:anchor distT="0" distB="0" distL="114300" distR="114300" simplePos="0" relativeHeight="251698176" behindDoc="1" locked="1" layoutInCell="1" allowOverlap="1" wp14:anchorId="29AF5CBC" wp14:editId="47855237">
            <wp:simplePos x="0" y="0"/>
            <wp:positionH relativeFrom="margin">
              <wp:posOffset>-170180</wp:posOffset>
            </wp:positionH>
            <wp:positionV relativeFrom="paragraph">
              <wp:posOffset>-109220</wp:posOffset>
            </wp:positionV>
            <wp:extent cx="3362325" cy="2638425"/>
            <wp:effectExtent l="0" t="0" r="0" b="0"/>
            <wp:wrapNone/>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454279" w:rsidRDefault="00454279" w:rsidP="00454279"/>
    <w:p w:rsidR="00454279" w:rsidRDefault="00454279" w:rsidP="00454279"/>
    <w:p w:rsidR="00454279" w:rsidRDefault="0021206D" w:rsidP="00454279">
      <w:r>
        <w:rPr>
          <w:rFonts w:hint="eastAsia"/>
          <w:noProof/>
        </w:rPr>
        <mc:AlternateContent>
          <mc:Choice Requires="wps">
            <w:drawing>
              <wp:anchor distT="0" distB="0" distL="114300" distR="114300" simplePos="0" relativeHeight="251701248" behindDoc="0" locked="0" layoutInCell="1" allowOverlap="1" wp14:anchorId="60AFF17A" wp14:editId="58CFCBEE">
                <wp:simplePos x="0" y="0"/>
                <wp:positionH relativeFrom="column">
                  <wp:posOffset>2492706</wp:posOffset>
                </wp:positionH>
                <wp:positionV relativeFrom="paragraph">
                  <wp:posOffset>67945</wp:posOffset>
                </wp:positionV>
                <wp:extent cx="491490" cy="342900"/>
                <wp:effectExtent l="0" t="19050" r="41910" b="38100"/>
                <wp:wrapNone/>
                <wp:docPr id="38" name="右矢印 38"/>
                <wp:cNvGraphicFramePr/>
                <a:graphic xmlns:a="http://schemas.openxmlformats.org/drawingml/2006/main">
                  <a:graphicData uri="http://schemas.microsoft.com/office/word/2010/wordprocessingShape">
                    <wps:wsp>
                      <wps:cNvSpPr/>
                      <wps:spPr>
                        <a:xfrm>
                          <a:off x="0" y="0"/>
                          <a:ext cx="491490" cy="342900"/>
                        </a:xfrm>
                        <a:prstGeom prst="rightArrow">
                          <a:avLst/>
                        </a:prstGeom>
                        <a:solidFill>
                          <a:schemeClr val="tx1">
                            <a:lumMod val="65000"/>
                            <a:lumOff val="3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EC6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 o:spid="_x0000_s1026" type="#_x0000_t13" style="position:absolute;left:0;text-align:left;margin-left:196.3pt;margin-top:5.35pt;width:38.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" adj="14065" fillcolor="#5a5a5a [2109]" strokecolor="#5a5a5a [2109]"/>
            </w:pict>
          </mc:Fallback>
        </mc:AlternateContent>
      </w:r>
    </w:p>
    <w:p w:rsidR="00454279" w:rsidRDefault="00454279" w:rsidP="00454279"/>
    <w:p w:rsidR="00454279" w:rsidRDefault="00454279" w:rsidP="00454279"/>
    <w:p w:rsidR="00454279" w:rsidRDefault="00454279" w:rsidP="00454279"/>
    <w:p w:rsidR="00454279" w:rsidRDefault="00454279" w:rsidP="00454279"/>
    <w:p w:rsidR="00454279" w:rsidRDefault="00454279" w:rsidP="00454279"/>
    <w:p w:rsidR="00454279" w:rsidRDefault="00454279" w:rsidP="00454279"/>
    <w:p w:rsidR="00454279" w:rsidRDefault="00454279" w:rsidP="00454279">
      <w:pPr>
        <w:widowControl/>
        <w:jc w:val="left"/>
      </w:pPr>
    </w:p>
    <w:p w:rsidR="00454279" w:rsidRDefault="00454279" w:rsidP="00454279">
      <w:pPr>
        <w:widowControl/>
        <w:jc w:val="left"/>
      </w:pPr>
    </w:p>
    <w:p w:rsidR="00454279" w:rsidRPr="00AE3DF2" w:rsidRDefault="00454279" w:rsidP="00454279">
      <w:pPr>
        <w:tabs>
          <w:tab w:val="left" w:pos="5525"/>
        </w:tabs>
        <w:rPr>
          <w:spacing w:val="-2"/>
        </w:rPr>
      </w:pPr>
    </w:p>
    <w:p w:rsidR="00454279" w:rsidRDefault="00454279" w:rsidP="00454279"/>
    <w:p w:rsidR="00454279" w:rsidRDefault="00454279" w:rsidP="00454279"/>
    <w:p w:rsidR="00454279" w:rsidRDefault="00454279" w:rsidP="00454279"/>
    <w:p w:rsidR="00454279" w:rsidRDefault="00454279" w:rsidP="00454279"/>
    <w:p w:rsidR="00E43A76" w:rsidRDefault="00E43A76">
      <w:pPr>
        <w:widowControl/>
        <w:jc w:val="left"/>
      </w:pPr>
      <w:r>
        <w:br w:type="page"/>
      </w:r>
    </w:p>
    <w:p w:rsidR="00E43A76" w:rsidRPr="00523009" w:rsidRDefault="00E43A76" w:rsidP="00E43A76">
      <w:pPr>
        <w:pStyle w:val="af2"/>
      </w:pPr>
      <w:r w:rsidRPr="00523009">
        <w:rPr>
          <w:rFonts w:hint="eastAsia"/>
        </w:rPr>
        <w:lastRenderedPageBreak/>
        <w:t>○</w:t>
      </w:r>
      <w:r w:rsidR="00812C6F" w:rsidRPr="00523009">
        <w:rPr>
          <w:rFonts w:hint="eastAsia"/>
        </w:rPr>
        <w:t>就学児童の</w:t>
      </w:r>
      <w:r w:rsidRPr="00523009">
        <w:rPr>
          <w:rFonts w:hint="eastAsia"/>
        </w:rPr>
        <w:t>気軽に相談できる人の有無をみると、「いる／ある」と回答した方は</w:t>
      </w:r>
      <w:r w:rsidR="00523009" w:rsidRPr="00523009">
        <w:rPr>
          <w:rFonts w:hint="eastAsia"/>
        </w:rPr>
        <w:t>約</w:t>
      </w:r>
      <w:r w:rsidRPr="00523009">
        <w:rPr>
          <w:rFonts w:hint="eastAsia"/>
        </w:rPr>
        <w:t>９割を占めています。</w:t>
      </w:r>
    </w:p>
    <w:p w:rsidR="00523009" w:rsidRPr="00523009" w:rsidRDefault="00E43A76" w:rsidP="00523009">
      <w:pPr>
        <w:pStyle w:val="af2"/>
      </w:pPr>
      <w:r w:rsidRPr="00DE4726">
        <w:rPr>
          <w:rFonts w:hint="eastAsia"/>
        </w:rPr>
        <w:t>○</w:t>
      </w:r>
      <w:r w:rsidR="00523009" w:rsidRPr="00523009">
        <w:rPr>
          <w:rFonts w:hint="eastAsia"/>
        </w:rPr>
        <w:t>気軽に相談できる相手の状況をみると、「ご自身や配偶者の、親せき、（同居している）家族」（78.4％）、「配偶者」（</w:t>
      </w:r>
      <w:r w:rsidR="00523009">
        <w:rPr>
          <w:rFonts w:hint="eastAsia"/>
        </w:rPr>
        <w:t>76.8</w:t>
      </w:r>
      <w:r w:rsidR="00523009" w:rsidRPr="00523009">
        <w:rPr>
          <w:rFonts w:hint="eastAsia"/>
        </w:rPr>
        <w:t>％）、「友人や知人」（</w:t>
      </w:r>
      <w:r w:rsidR="00523009">
        <w:rPr>
          <w:rFonts w:hint="eastAsia"/>
        </w:rPr>
        <w:t>71.3</w:t>
      </w:r>
      <w:r w:rsidR="00523009" w:rsidRPr="00523009">
        <w:rPr>
          <w:rFonts w:hint="eastAsia"/>
        </w:rPr>
        <w:t>％）をあげた割合が高くなっています。</w:t>
      </w:r>
    </w:p>
    <w:p w:rsidR="00E43A76" w:rsidRPr="00523009" w:rsidRDefault="00E43A76" w:rsidP="00E43A76">
      <w:pPr>
        <w:pStyle w:val="af2"/>
        <w:rPr>
          <w:color w:val="FF0000"/>
        </w:rPr>
      </w:pPr>
    </w:p>
    <w:p w:rsidR="00E43A76" w:rsidRDefault="00E43A76" w:rsidP="00E43A76">
      <w:pPr>
        <w:pStyle w:val="af0"/>
        <w:tabs>
          <w:tab w:val="clear" w:pos="6851"/>
          <w:tab w:val="center" w:pos="7412"/>
        </w:tabs>
      </w:pPr>
      <w:r>
        <w:tab/>
      </w:r>
      <w:r w:rsidR="00812C6F">
        <w:rPr>
          <w:rFonts w:hint="eastAsia"/>
        </w:rPr>
        <w:t>[問8]</w:t>
      </w:r>
      <w:r>
        <w:rPr>
          <w:rFonts w:hint="eastAsia"/>
        </w:rPr>
        <w:t xml:space="preserve">　子育てに関して気軽に相談できる人の有無</w:t>
      </w:r>
      <w:r>
        <w:tab/>
      </w:r>
      <w:r w:rsidR="00812C6F">
        <w:rPr>
          <w:rFonts w:hint="eastAsia"/>
        </w:rPr>
        <w:t>[問8-1]</w:t>
      </w:r>
      <w:r w:rsidRPr="00AE3DF2">
        <w:rPr>
          <w:rFonts w:hint="eastAsia"/>
          <w:spacing w:val="-2"/>
        </w:rPr>
        <w:t xml:space="preserve">　</w:t>
      </w:r>
      <w:r>
        <w:rPr>
          <w:rFonts w:hint="eastAsia"/>
          <w:spacing w:val="-2"/>
        </w:rPr>
        <w:t>気軽に相談できる相手</w:t>
      </w:r>
    </w:p>
    <w:p w:rsidR="00E43A76" w:rsidRDefault="00E43A76" w:rsidP="00E43A76">
      <w:r>
        <w:rPr>
          <w:rFonts w:hint="eastAsia"/>
          <w:noProof/>
        </w:rPr>
        <w:drawing>
          <wp:anchor distT="0" distB="0" distL="114300" distR="114300" simplePos="0" relativeHeight="251968512" behindDoc="1" locked="1" layoutInCell="1" allowOverlap="1" wp14:anchorId="01DF8F82" wp14:editId="78912D8A">
            <wp:simplePos x="0" y="0"/>
            <wp:positionH relativeFrom="margin">
              <wp:posOffset>1545590</wp:posOffset>
            </wp:positionH>
            <wp:positionV relativeFrom="paragraph">
              <wp:posOffset>-18415</wp:posOffset>
            </wp:positionV>
            <wp:extent cx="4627245" cy="4806315"/>
            <wp:effectExtent l="0" t="0" r="0" b="0"/>
            <wp:wrapNone/>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66464" behindDoc="1" locked="1" layoutInCell="1" allowOverlap="1" wp14:anchorId="748CF3A1" wp14:editId="5E6B58DA">
            <wp:simplePos x="0" y="0"/>
            <wp:positionH relativeFrom="margin">
              <wp:posOffset>-170180</wp:posOffset>
            </wp:positionH>
            <wp:positionV relativeFrom="paragraph">
              <wp:posOffset>-109220</wp:posOffset>
            </wp:positionV>
            <wp:extent cx="3362325" cy="2638425"/>
            <wp:effectExtent l="0" t="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E43A76" w:rsidRDefault="00E43A76" w:rsidP="00E43A76"/>
    <w:p w:rsidR="00E43A76" w:rsidRDefault="00E43A76" w:rsidP="00E43A76"/>
    <w:p w:rsidR="00E43A76" w:rsidRDefault="00E43A76" w:rsidP="00E43A76">
      <w:r>
        <w:rPr>
          <w:rFonts w:hint="eastAsia"/>
          <w:noProof/>
        </w:rPr>
        <mc:AlternateContent>
          <mc:Choice Requires="wps">
            <w:drawing>
              <wp:anchor distT="0" distB="0" distL="114300" distR="114300" simplePos="0" relativeHeight="251967488" behindDoc="0" locked="0" layoutInCell="1" allowOverlap="1" wp14:anchorId="573C9CA7" wp14:editId="4B529D5E">
                <wp:simplePos x="0" y="0"/>
                <wp:positionH relativeFrom="column">
                  <wp:posOffset>2492706</wp:posOffset>
                </wp:positionH>
                <wp:positionV relativeFrom="paragraph">
                  <wp:posOffset>67945</wp:posOffset>
                </wp:positionV>
                <wp:extent cx="491490" cy="342900"/>
                <wp:effectExtent l="0" t="19050" r="41910" b="38100"/>
                <wp:wrapNone/>
                <wp:docPr id="19" name="右矢印 19"/>
                <wp:cNvGraphicFramePr/>
                <a:graphic xmlns:a="http://schemas.openxmlformats.org/drawingml/2006/main">
                  <a:graphicData uri="http://schemas.microsoft.com/office/word/2010/wordprocessingShape">
                    <wps:wsp>
                      <wps:cNvSpPr/>
                      <wps:spPr>
                        <a:xfrm>
                          <a:off x="0" y="0"/>
                          <a:ext cx="491490" cy="342900"/>
                        </a:xfrm>
                        <a:prstGeom prst="rightArrow">
                          <a:avLst/>
                        </a:prstGeom>
                        <a:solidFill>
                          <a:schemeClr val="tx1">
                            <a:lumMod val="65000"/>
                            <a:lumOff val="3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E50A" id="右矢印 19" o:spid="_x0000_s1026" type="#_x0000_t13" style="position:absolute;left:0;text-align:left;margin-left:196.3pt;margin-top:5.35pt;width:38.7pt;height:2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" adj="14065" fillcolor="#5a5a5a [2109]" strokecolor="#5a5a5a [2109]"/>
            </w:pict>
          </mc:Fallback>
        </mc:AlternateContent>
      </w:r>
    </w:p>
    <w:p w:rsidR="00E43A76" w:rsidRDefault="00E43A76" w:rsidP="00E43A76"/>
    <w:p w:rsidR="00E43A76" w:rsidRDefault="00E43A76" w:rsidP="00E43A76"/>
    <w:p w:rsidR="00E43A76" w:rsidRDefault="00E43A76" w:rsidP="00E43A76"/>
    <w:p w:rsidR="00E43A76" w:rsidRDefault="00E43A76" w:rsidP="00E43A76"/>
    <w:p w:rsidR="00E43A76" w:rsidRDefault="00E43A76" w:rsidP="00E43A76"/>
    <w:p w:rsidR="00E43A76" w:rsidRDefault="00E43A76" w:rsidP="00E43A76"/>
    <w:p w:rsidR="00E43A76" w:rsidRDefault="00E43A76" w:rsidP="00E43A76">
      <w:pPr>
        <w:widowControl/>
        <w:jc w:val="left"/>
      </w:pPr>
    </w:p>
    <w:p w:rsidR="00E43A76" w:rsidRDefault="00E43A76" w:rsidP="00E43A76">
      <w:pPr>
        <w:widowControl/>
        <w:jc w:val="left"/>
      </w:pPr>
    </w:p>
    <w:p w:rsidR="00E43A76" w:rsidRPr="00AE3DF2" w:rsidRDefault="00E43A76" w:rsidP="00E43A76">
      <w:pPr>
        <w:tabs>
          <w:tab w:val="left" w:pos="5525"/>
        </w:tabs>
        <w:rPr>
          <w:spacing w:val="-2"/>
        </w:rPr>
      </w:pPr>
    </w:p>
    <w:p w:rsidR="00E43A76" w:rsidRDefault="00E43A76" w:rsidP="00E43A76"/>
    <w:p w:rsidR="00E43A76" w:rsidRDefault="00E43A76" w:rsidP="00E43A76"/>
    <w:p w:rsidR="00335D95" w:rsidRDefault="00335D95">
      <w:pPr>
        <w:widowControl/>
        <w:jc w:val="left"/>
      </w:pPr>
      <w:r>
        <w:br w:type="page"/>
      </w:r>
    </w:p>
    <w:p w:rsidR="00EA48B1" w:rsidRDefault="00D05D56" w:rsidP="00EA48B1">
      <w:pPr>
        <w:pStyle w:val="1"/>
        <w:spacing w:before="360" w:after="72"/>
      </w:pPr>
      <w:bookmarkStart w:id="18" w:name="_Toc890412"/>
      <w:r>
        <w:rPr>
          <w:rFonts w:hint="eastAsia"/>
        </w:rPr>
        <w:lastRenderedPageBreak/>
        <w:t>２</w:t>
      </w:r>
      <w:r w:rsidR="00EA48B1">
        <w:rPr>
          <w:rFonts w:hint="eastAsia"/>
        </w:rPr>
        <w:t xml:space="preserve">　保育者の就労状況</w:t>
      </w:r>
      <w:bookmarkEnd w:id="18"/>
    </w:p>
    <w:p w:rsidR="00EA48B1" w:rsidRPr="004940EC" w:rsidRDefault="00EA48B1" w:rsidP="004625A7">
      <w:pPr>
        <w:pStyle w:val="2"/>
        <w:ind w:left="457" w:hanging="562"/>
      </w:pPr>
      <w:bookmarkStart w:id="19" w:name="_Toc890413"/>
      <w:r w:rsidRPr="004940EC">
        <w:rPr>
          <w:rFonts w:hint="eastAsia"/>
        </w:rPr>
        <w:t>（１）母親の就労状況</w:t>
      </w:r>
      <w:bookmarkEnd w:id="19"/>
    </w:p>
    <w:p w:rsidR="008117C9" w:rsidRPr="004939B3" w:rsidRDefault="008117C9" w:rsidP="008117C9">
      <w:pPr>
        <w:pStyle w:val="af2"/>
      </w:pPr>
      <w:r w:rsidRPr="004939B3">
        <w:rPr>
          <w:rFonts w:hint="eastAsia"/>
        </w:rPr>
        <w:t>○</w:t>
      </w:r>
      <w:r w:rsidR="0035633D" w:rsidRPr="004939B3">
        <w:rPr>
          <w:rFonts w:hint="eastAsia"/>
        </w:rPr>
        <w:t>母親の就労状況をみると、</w:t>
      </w:r>
      <w:r w:rsidR="00F302EB" w:rsidRPr="004939B3">
        <w:rPr>
          <w:rFonts w:hint="eastAsia"/>
        </w:rPr>
        <w:t>「フルタイムで就労している」「パート・アルバイト等で就労している」を合わせた現在就労している方は、就学前児童で</w:t>
      </w:r>
      <w:r w:rsidR="004939B3" w:rsidRPr="004939B3">
        <w:rPr>
          <w:rFonts w:hint="eastAsia"/>
        </w:rPr>
        <w:t>51.6</w:t>
      </w:r>
      <w:r w:rsidR="00F302EB" w:rsidRPr="004939B3">
        <w:rPr>
          <w:rFonts w:hint="eastAsia"/>
        </w:rPr>
        <w:t>％、</w:t>
      </w:r>
      <w:r w:rsidR="0081437A" w:rsidRPr="004939B3">
        <w:rPr>
          <w:rFonts w:hint="eastAsia"/>
        </w:rPr>
        <w:t>種額児童</w:t>
      </w:r>
      <w:r w:rsidR="00F302EB" w:rsidRPr="004939B3">
        <w:rPr>
          <w:rFonts w:hint="eastAsia"/>
        </w:rPr>
        <w:t>で</w:t>
      </w:r>
      <w:r w:rsidR="004939B3" w:rsidRPr="004939B3">
        <w:rPr>
          <w:rFonts w:hint="eastAsia"/>
        </w:rPr>
        <w:t>72.8</w:t>
      </w:r>
      <w:r w:rsidR="00F302EB" w:rsidRPr="004939B3">
        <w:rPr>
          <w:rFonts w:hint="eastAsia"/>
        </w:rPr>
        <w:t>％となっています。そのうち産休・育休・介護休業を取得中の方は、就学前児童で</w:t>
      </w:r>
      <w:r w:rsidR="004939B3" w:rsidRPr="004939B3">
        <w:rPr>
          <w:rFonts w:hint="eastAsia"/>
        </w:rPr>
        <w:t>9.2</w:t>
      </w:r>
      <w:r w:rsidR="00F302EB" w:rsidRPr="004939B3">
        <w:rPr>
          <w:rFonts w:hint="eastAsia"/>
        </w:rPr>
        <w:t>％、</w:t>
      </w:r>
      <w:r w:rsidR="0081437A" w:rsidRPr="004939B3">
        <w:rPr>
          <w:rFonts w:hint="eastAsia"/>
        </w:rPr>
        <w:t>就学児童</w:t>
      </w:r>
      <w:r w:rsidR="00F302EB" w:rsidRPr="004939B3">
        <w:rPr>
          <w:rFonts w:hint="eastAsia"/>
        </w:rPr>
        <w:t>では</w:t>
      </w:r>
      <w:r w:rsidR="004939B3" w:rsidRPr="004939B3">
        <w:rPr>
          <w:rFonts w:hint="eastAsia"/>
        </w:rPr>
        <w:t>0.3</w:t>
      </w:r>
      <w:r w:rsidR="00F302EB" w:rsidRPr="004939B3">
        <w:rPr>
          <w:rFonts w:hint="eastAsia"/>
        </w:rPr>
        <w:t>％</w:t>
      </w:r>
      <w:r w:rsidR="0035633D" w:rsidRPr="004939B3">
        <w:rPr>
          <w:rFonts w:hint="eastAsia"/>
        </w:rPr>
        <w:t>となっています。</w:t>
      </w:r>
    </w:p>
    <w:p w:rsidR="00EA48B1" w:rsidRPr="004940EC" w:rsidRDefault="00EA48B1" w:rsidP="00846E5A">
      <w:pPr>
        <w:pStyle w:val="ac"/>
        <w:ind w:left="420"/>
      </w:pPr>
      <w:r w:rsidRPr="004940EC">
        <w:rPr>
          <w:rFonts w:hint="eastAsia"/>
        </w:rPr>
        <w:t>問</w:t>
      </w:r>
      <w:r w:rsidR="00887A7C" w:rsidRPr="004940EC">
        <w:rPr>
          <w:rFonts w:hint="eastAsia"/>
        </w:rPr>
        <w:t>11</w:t>
      </w:r>
      <w:r w:rsidR="00CF28BC">
        <w:rPr>
          <w:rFonts w:hint="eastAsia"/>
        </w:rPr>
        <w:t>(1)</w:t>
      </w:r>
      <w:r w:rsidR="0081437A" w:rsidRPr="0084144B">
        <w:rPr>
          <w:rFonts w:hint="eastAsia"/>
        </w:rPr>
        <w:t>[問</w:t>
      </w:r>
      <w:r w:rsidR="0081437A">
        <w:rPr>
          <w:rFonts w:hint="eastAsia"/>
        </w:rPr>
        <w:t>9</w:t>
      </w:r>
      <w:r w:rsidR="00CF28BC">
        <w:rPr>
          <w:rFonts w:hint="eastAsia"/>
        </w:rPr>
        <w:t>(1)</w:t>
      </w:r>
      <w:r w:rsidR="0081437A" w:rsidRPr="0084144B">
        <w:rPr>
          <w:rFonts w:hint="eastAsia"/>
        </w:rPr>
        <w:t>]</w:t>
      </w:r>
      <w:r w:rsidRPr="004940EC">
        <w:rPr>
          <w:rFonts w:hint="eastAsia"/>
        </w:rPr>
        <w:t xml:space="preserve">　</w:t>
      </w:r>
      <w:r w:rsidR="001A1358" w:rsidRPr="004940EC">
        <w:rPr>
          <w:rFonts w:hint="eastAsia"/>
        </w:rPr>
        <w:t>母親の就労</w:t>
      </w:r>
      <w:r w:rsidRPr="004940EC">
        <w:rPr>
          <w:rFonts w:hint="eastAsia"/>
        </w:rPr>
        <w:t>状況</w:t>
      </w:r>
    </w:p>
    <w:p w:rsidR="00B301C1" w:rsidRPr="00B301C1" w:rsidRDefault="00B301C1" w:rsidP="00EA48B1"/>
    <w:p w:rsidR="00EA48B1" w:rsidRDefault="00EA48B1" w:rsidP="00EA48B1">
      <w:r>
        <w:rPr>
          <w:rFonts w:hint="eastAsia"/>
          <w:noProof/>
        </w:rPr>
        <w:drawing>
          <wp:anchor distT="0" distB="0" distL="114300" distR="114300" simplePos="0" relativeHeight="251709440" behindDoc="1" locked="1" layoutInCell="1" allowOverlap="1" wp14:anchorId="23A5A321" wp14:editId="246FE442">
            <wp:simplePos x="0" y="0"/>
            <wp:positionH relativeFrom="margin">
              <wp:posOffset>-31115</wp:posOffset>
            </wp:positionH>
            <wp:positionV relativeFrom="paragraph">
              <wp:posOffset>-384810</wp:posOffset>
            </wp:positionV>
            <wp:extent cx="5848350" cy="3091815"/>
            <wp:effectExtent l="0" t="0" r="0" b="0"/>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EA48B1" w:rsidRDefault="00EA48B1" w:rsidP="00EA48B1"/>
    <w:p w:rsidR="00EA48B1" w:rsidRDefault="00EA48B1" w:rsidP="00EA48B1"/>
    <w:p w:rsidR="00EA48B1" w:rsidRDefault="00EA48B1" w:rsidP="00EA48B1"/>
    <w:p w:rsidR="00EA48B1" w:rsidRDefault="00EA48B1" w:rsidP="00EA48B1"/>
    <w:p w:rsidR="00EA48B1" w:rsidRDefault="00EA48B1" w:rsidP="00EA48B1"/>
    <w:p w:rsidR="00EA48B1" w:rsidRDefault="00EA48B1" w:rsidP="00EA48B1"/>
    <w:p w:rsidR="00EA48B1" w:rsidRDefault="00EA48B1" w:rsidP="00EA48B1"/>
    <w:p w:rsidR="00EA48B1" w:rsidRDefault="00EA48B1" w:rsidP="00EA48B1"/>
    <w:p w:rsidR="00EA48B1" w:rsidRDefault="00EA48B1" w:rsidP="00EA48B1"/>
    <w:p w:rsidR="00152685" w:rsidRDefault="00152685">
      <w:pPr>
        <w:widowControl/>
        <w:jc w:val="left"/>
      </w:pPr>
    </w:p>
    <w:p w:rsidR="008A465E" w:rsidRPr="00335D95" w:rsidRDefault="008A465E" w:rsidP="004625A7">
      <w:pPr>
        <w:pStyle w:val="2"/>
        <w:ind w:left="457" w:hanging="562"/>
      </w:pPr>
      <w:bookmarkStart w:id="20" w:name="_Toc890414"/>
      <w:r>
        <w:rPr>
          <w:rFonts w:hint="eastAsia"/>
        </w:rPr>
        <w:t>（２）父親の就労状況</w:t>
      </w:r>
      <w:bookmarkEnd w:id="20"/>
    </w:p>
    <w:p w:rsidR="008117C9" w:rsidRPr="004939B3" w:rsidRDefault="008117C9" w:rsidP="008117C9">
      <w:pPr>
        <w:pStyle w:val="af2"/>
      </w:pPr>
      <w:r w:rsidRPr="004939B3">
        <w:rPr>
          <w:rFonts w:hint="eastAsia"/>
        </w:rPr>
        <w:t>○</w:t>
      </w:r>
      <w:r w:rsidR="004021F5" w:rsidRPr="004939B3">
        <w:rPr>
          <w:rFonts w:hint="eastAsia"/>
        </w:rPr>
        <w:t>父親の就労状況をみると、</w:t>
      </w:r>
      <w:r w:rsidR="004939B3" w:rsidRPr="004939B3">
        <w:rPr>
          <w:rFonts w:hint="eastAsia"/>
        </w:rPr>
        <w:t>「無回答」を除くと</w:t>
      </w:r>
      <w:r w:rsidR="004021F5" w:rsidRPr="004939B3">
        <w:rPr>
          <w:rFonts w:hint="eastAsia"/>
        </w:rPr>
        <w:t>「フルタイムで就労している」</w:t>
      </w:r>
      <w:r w:rsidR="004939B3" w:rsidRPr="004939B3">
        <w:rPr>
          <w:rFonts w:hint="eastAsia"/>
        </w:rPr>
        <w:t>がほぼ全てを占めています。</w:t>
      </w:r>
    </w:p>
    <w:p w:rsidR="007F758D" w:rsidRDefault="007F758D" w:rsidP="007F758D">
      <w:pPr>
        <w:pStyle w:val="ac"/>
        <w:ind w:left="420"/>
      </w:pPr>
      <w:r w:rsidRPr="0084144B">
        <w:rPr>
          <w:rFonts w:hint="eastAsia"/>
        </w:rPr>
        <w:t>問11</w:t>
      </w:r>
      <w:r>
        <w:rPr>
          <w:rFonts w:hint="eastAsia"/>
        </w:rPr>
        <w:t>(</w:t>
      </w:r>
      <w:r w:rsidR="00D81B67">
        <w:rPr>
          <w:rFonts w:hint="eastAsia"/>
        </w:rPr>
        <w:t>2</w:t>
      </w:r>
      <w:r>
        <w:rPr>
          <w:rFonts w:hint="eastAsia"/>
        </w:rPr>
        <w:t>)</w:t>
      </w:r>
      <w:r w:rsidR="006117E4">
        <w:rPr>
          <w:rFonts w:hint="eastAsia"/>
        </w:rPr>
        <w:t>［問9(2)］</w:t>
      </w:r>
      <w:r w:rsidRPr="0084144B">
        <w:rPr>
          <w:rFonts w:hint="eastAsia"/>
        </w:rPr>
        <w:t xml:space="preserve">　</w:t>
      </w:r>
      <w:r w:rsidR="00D81B67">
        <w:rPr>
          <w:rFonts w:hint="eastAsia"/>
        </w:rPr>
        <w:t>父</w:t>
      </w:r>
      <w:r w:rsidRPr="0084144B">
        <w:rPr>
          <w:rFonts w:hint="eastAsia"/>
        </w:rPr>
        <w:t>の就労状況</w:t>
      </w:r>
    </w:p>
    <w:p w:rsidR="007F758D" w:rsidRPr="00B301C1" w:rsidRDefault="007F758D" w:rsidP="007F758D"/>
    <w:p w:rsidR="007F758D" w:rsidRDefault="007F758D" w:rsidP="007F758D">
      <w:r>
        <w:rPr>
          <w:rFonts w:hint="eastAsia"/>
          <w:noProof/>
        </w:rPr>
        <w:drawing>
          <wp:anchor distT="0" distB="0" distL="114300" distR="114300" simplePos="0" relativeHeight="251944960" behindDoc="1" locked="1" layoutInCell="1" allowOverlap="1" wp14:anchorId="37FC95E8" wp14:editId="700FC4AA">
            <wp:simplePos x="0" y="0"/>
            <wp:positionH relativeFrom="margin">
              <wp:posOffset>-23495</wp:posOffset>
            </wp:positionH>
            <wp:positionV relativeFrom="paragraph">
              <wp:posOffset>-415290</wp:posOffset>
            </wp:positionV>
            <wp:extent cx="5848350" cy="3091815"/>
            <wp:effectExtent l="0" t="0" r="0" b="0"/>
            <wp:wrapNone/>
            <wp:docPr id="229" name="グラフ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7F758D" w:rsidRDefault="007F758D" w:rsidP="007F758D"/>
    <w:p w:rsidR="007F758D" w:rsidRDefault="007F758D" w:rsidP="007F758D"/>
    <w:p w:rsidR="007F758D" w:rsidRDefault="007F758D" w:rsidP="007F758D"/>
    <w:p w:rsidR="007F758D" w:rsidRDefault="007F758D" w:rsidP="007F758D"/>
    <w:p w:rsidR="007F758D" w:rsidRDefault="007F758D" w:rsidP="007F758D"/>
    <w:p w:rsidR="007F758D" w:rsidRDefault="007F758D" w:rsidP="007F758D"/>
    <w:p w:rsidR="007F758D" w:rsidRDefault="007F758D" w:rsidP="007F758D"/>
    <w:p w:rsidR="008D7C6D" w:rsidRDefault="008D7C6D">
      <w:pPr>
        <w:widowControl/>
        <w:jc w:val="left"/>
      </w:pPr>
      <w:r>
        <w:br w:type="page"/>
      </w:r>
    </w:p>
    <w:p w:rsidR="00AA7F08" w:rsidRDefault="003126A8" w:rsidP="00AA7F08">
      <w:pPr>
        <w:pStyle w:val="1"/>
        <w:spacing w:before="360" w:after="72"/>
      </w:pPr>
      <w:bookmarkStart w:id="21" w:name="_Toc879771"/>
      <w:bookmarkStart w:id="22" w:name="_Toc890416"/>
      <w:r>
        <w:rPr>
          <w:rFonts w:hint="eastAsia"/>
        </w:rPr>
        <w:lastRenderedPageBreak/>
        <w:t>３</w:t>
      </w:r>
      <w:r w:rsidR="00AA7F08">
        <w:rPr>
          <w:rFonts w:hint="eastAsia"/>
        </w:rPr>
        <w:t xml:space="preserve">　子育てに対する意識について</w:t>
      </w:r>
      <w:bookmarkEnd w:id="21"/>
      <w:bookmarkEnd w:id="22"/>
    </w:p>
    <w:p w:rsidR="00AA7F08" w:rsidRPr="0018458B" w:rsidRDefault="00AA7F08" w:rsidP="00AA7F08">
      <w:pPr>
        <w:pStyle w:val="2"/>
        <w:ind w:left="-105"/>
      </w:pPr>
      <w:bookmarkStart w:id="23" w:name="_Toc879772"/>
      <w:bookmarkStart w:id="24" w:name="_Toc890417"/>
      <w:r w:rsidRPr="0018458B">
        <w:rPr>
          <w:rFonts w:hint="eastAsia"/>
        </w:rPr>
        <w:t>（</w:t>
      </w:r>
      <w:r w:rsidR="003126A8">
        <w:rPr>
          <w:rFonts w:hint="eastAsia"/>
        </w:rPr>
        <w:t>１</w:t>
      </w:r>
      <w:r w:rsidRPr="0018458B">
        <w:rPr>
          <w:rFonts w:hint="eastAsia"/>
        </w:rPr>
        <w:t>）</w:t>
      </w:r>
      <w:r>
        <w:rPr>
          <w:rFonts w:hint="eastAsia"/>
        </w:rPr>
        <w:t>子育てに対する意識</w:t>
      </w:r>
      <w:bookmarkEnd w:id="23"/>
      <w:bookmarkEnd w:id="24"/>
    </w:p>
    <w:p w:rsidR="00AA7F08" w:rsidRPr="00E6772E" w:rsidRDefault="00AA7F08" w:rsidP="00877BCB">
      <w:pPr>
        <w:pStyle w:val="af1"/>
        <w:spacing w:before="72"/>
        <w:ind w:right="40"/>
      </w:pPr>
      <w:r w:rsidRPr="00E6772E">
        <w:rPr>
          <w:rFonts w:hint="eastAsia"/>
        </w:rPr>
        <w:t>○日常的に子どもの話や世間話をする人の有無をみると、</w:t>
      </w:r>
      <w:r w:rsidR="00E6772E" w:rsidRPr="00E6772E">
        <w:rPr>
          <w:rFonts w:hint="eastAsia"/>
        </w:rPr>
        <w:t>「いる」が約７割となっています（就学前児童 72.5％、就学児童 69.9%）</w:t>
      </w:r>
      <w:r w:rsidRPr="00E6772E">
        <w:rPr>
          <w:rFonts w:hint="eastAsia"/>
        </w:rPr>
        <w:t>。</w:t>
      </w:r>
    </w:p>
    <w:p w:rsidR="00313D8A" w:rsidRDefault="00AA7F08" w:rsidP="00E6772E">
      <w:pPr>
        <w:pStyle w:val="af1"/>
        <w:spacing w:before="72"/>
        <w:ind w:left="699" w:right="40" w:hanging="216"/>
        <w:rPr>
          <w:color w:val="FF0000"/>
        </w:rPr>
      </w:pPr>
      <w:r w:rsidRPr="00E6772E">
        <w:rPr>
          <w:rFonts w:hint="eastAsia"/>
          <w:spacing w:val="-2"/>
        </w:rPr>
        <w:t>○</w:t>
      </w:r>
      <w:r w:rsidR="00E6772E" w:rsidRPr="00E6772E">
        <w:rPr>
          <w:rFonts w:hint="eastAsia"/>
          <w:spacing w:val="-2"/>
        </w:rPr>
        <w:t>子育てについて、就学前児童は「楽しいと感じることが多い」が50.3％となっており、「楽しいと感じることとしんどいと感じることが同じくらい」の41.5％に比べて高く、就学児童は「楽しいと感じることが多い」が44.4％、「楽しいと感じることとしんどいと感じることが同じくらい」が45.0％とほぼ同数となっています</w:t>
      </w:r>
      <w:r w:rsidRPr="007D1FEE">
        <w:rPr>
          <w:rFonts w:hint="eastAsia"/>
          <w:color w:val="FF0000"/>
        </w:rPr>
        <w:t>。</w:t>
      </w:r>
    </w:p>
    <w:p w:rsidR="00AA7F08" w:rsidRPr="00313D8A" w:rsidRDefault="00313D8A" w:rsidP="00313D8A">
      <w:pPr>
        <w:pStyle w:val="af1"/>
        <w:spacing w:before="72"/>
        <w:ind w:right="40"/>
        <w:rPr>
          <w:color w:val="000000" w:themeColor="text1"/>
        </w:rPr>
      </w:pPr>
      <w:r w:rsidRPr="00313D8A">
        <w:rPr>
          <w:rFonts w:hint="eastAsia"/>
          <w:color w:val="000000" w:themeColor="text1"/>
        </w:rPr>
        <w:t>○</w:t>
      </w:r>
      <w:r w:rsidR="00E6772E" w:rsidRPr="00313D8A">
        <w:rPr>
          <w:rFonts w:hint="eastAsia"/>
          <w:color w:val="000000" w:themeColor="text1"/>
        </w:rPr>
        <w:t>就学児童の方が就学前児童に比べて「しんどい」と感じる回答が高くなっています。</w:t>
      </w:r>
    </w:p>
    <w:p w:rsidR="00E6772E" w:rsidRPr="007D1FEE" w:rsidRDefault="00E6772E" w:rsidP="00E6772E">
      <w:pPr>
        <w:pStyle w:val="af1"/>
        <w:spacing w:before="72"/>
        <w:ind w:right="40"/>
        <w:rPr>
          <w:color w:val="FF0000"/>
        </w:rPr>
      </w:pPr>
    </w:p>
    <w:p w:rsidR="00AA7F08" w:rsidRDefault="00AA7F08" w:rsidP="00AA7F08">
      <w:pPr>
        <w:pStyle w:val="ac"/>
        <w:ind w:left="420"/>
      </w:pPr>
      <w:r>
        <w:rPr>
          <w:rFonts w:hint="eastAsia"/>
        </w:rPr>
        <w:t>問13</w:t>
      </w:r>
      <w:r w:rsidR="003126A8">
        <w:rPr>
          <w:rFonts w:hint="eastAsia"/>
        </w:rPr>
        <w:t>［問31］</w:t>
      </w:r>
      <w:r>
        <w:rPr>
          <w:rFonts w:hint="eastAsia"/>
        </w:rPr>
        <w:t xml:space="preserve">　日常的に子どもの話や世間話をする人の有無</w:t>
      </w:r>
    </w:p>
    <w:p w:rsidR="00AA7F08" w:rsidRDefault="003126A8" w:rsidP="00AA7F08">
      <w:pPr>
        <w:widowControl/>
        <w:jc w:val="left"/>
      </w:pPr>
      <w:r>
        <w:rPr>
          <w:rFonts w:hint="eastAsia"/>
          <w:noProof/>
        </w:rPr>
        <w:drawing>
          <wp:anchor distT="0" distB="0" distL="114300" distR="114300" simplePos="0" relativeHeight="251995136" behindDoc="1" locked="1" layoutInCell="1" allowOverlap="1" wp14:anchorId="2C65AB40" wp14:editId="53678ED1">
            <wp:simplePos x="0" y="0"/>
            <wp:positionH relativeFrom="column">
              <wp:posOffset>2536825</wp:posOffset>
            </wp:positionH>
            <wp:positionV relativeFrom="paragraph">
              <wp:posOffset>-172720</wp:posOffset>
            </wp:positionV>
            <wp:extent cx="3362325" cy="2581275"/>
            <wp:effectExtent l="0" t="0" r="0" b="0"/>
            <wp:wrapNone/>
            <wp:docPr id="247" name="グラフ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AA7F08">
        <w:rPr>
          <w:rFonts w:hint="eastAsia"/>
          <w:noProof/>
        </w:rPr>
        <w:drawing>
          <wp:anchor distT="0" distB="0" distL="114300" distR="114300" simplePos="0" relativeHeight="251980800" behindDoc="1" locked="1" layoutInCell="1" allowOverlap="1" wp14:anchorId="42A2B99C" wp14:editId="77B77401">
            <wp:simplePos x="0" y="0"/>
            <wp:positionH relativeFrom="column">
              <wp:posOffset>20955</wp:posOffset>
            </wp:positionH>
            <wp:positionV relativeFrom="paragraph">
              <wp:posOffset>-154940</wp:posOffset>
            </wp:positionV>
            <wp:extent cx="3362325" cy="2581275"/>
            <wp:effectExtent l="0" t="0" r="0" b="0"/>
            <wp:wrapNone/>
            <wp:docPr id="226" name="グラフ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AA7F08" w:rsidRDefault="00AA7F08" w:rsidP="00AA7F08">
      <w:pPr>
        <w:widowControl/>
        <w:jc w:val="left"/>
      </w:pPr>
    </w:p>
    <w:p w:rsidR="00AA7F08" w:rsidRDefault="00AA7F08" w:rsidP="00AA7F08"/>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551B24" w:rsidRDefault="00551B24" w:rsidP="00AA7F08">
      <w:pPr>
        <w:widowControl/>
        <w:jc w:val="left"/>
      </w:pPr>
    </w:p>
    <w:p w:rsidR="00551B24" w:rsidRDefault="00551B24" w:rsidP="00AA7F08">
      <w:pPr>
        <w:widowControl/>
        <w:jc w:val="left"/>
      </w:pPr>
    </w:p>
    <w:p w:rsidR="00AA7F08" w:rsidRDefault="00AA7F08" w:rsidP="00AA7F08">
      <w:pPr>
        <w:pStyle w:val="ac"/>
        <w:ind w:left="420"/>
      </w:pPr>
      <w:r>
        <w:rPr>
          <w:rFonts w:hint="eastAsia"/>
        </w:rPr>
        <w:t>問14[問11]　子育てについて感じること</w:t>
      </w:r>
    </w:p>
    <w:p w:rsidR="00AA7F08" w:rsidRDefault="00AA7F08" w:rsidP="00AA7F08">
      <w:pPr>
        <w:widowControl/>
        <w:jc w:val="left"/>
      </w:pPr>
      <w:r>
        <w:rPr>
          <w:rFonts w:hint="eastAsia"/>
          <w:noProof/>
        </w:rPr>
        <w:drawing>
          <wp:anchor distT="0" distB="0" distL="114300" distR="114300" simplePos="0" relativeHeight="251981824" behindDoc="1" locked="1" layoutInCell="1" allowOverlap="1" wp14:anchorId="7632CA87" wp14:editId="15909DFF">
            <wp:simplePos x="0" y="0"/>
            <wp:positionH relativeFrom="margin">
              <wp:posOffset>-34290</wp:posOffset>
            </wp:positionH>
            <wp:positionV relativeFrom="paragraph">
              <wp:posOffset>-96520</wp:posOffset>
            </wp:positionV>
            <wp:extent cx="5847715" cy="2397125"/>
            <wp:effectExtent l="0" t="0" r="0" b="0"/>
            <wp:wrapNone/>
            <wp:docPr id="227" name="グラフ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rPr>
          <w:rFonts w:ascii="ＭＳ ゴシック" w:eastAsia="ＭＳ ゴシック" w:hAnsi="ＭＳ ゴシック"/>
          <w:sz w:val="20"/>
          <w:szCs w:val="20"/>
        </w:rPr>
      </w:pPr>
      <w:r>
        <w:br w:type="page"/>
      </w:r>
    </w:p>
    <w:p w:rsidR="00AA7F08" w:rsidRPr="00313D8A" w:rsidRDefault="00AA7F08" w:rsidP="00877BCB">
      <w:pPr>
        <w:pStyle w:val="af1"/>
        <w:spacing w:before="72"/>
        <w:ind w:left="699" w:right="40" w:hanging="216"/>
        <w:rPr>
          <w:color w:val="000000" w:themeColor="text1"/>
        </w:rPr>
      </w:pPr>
      <w:r w:rsidRPr="00313D8A">
        <w:rPr>
          <w:rFonts w:hint="eastAsia"/>
          <w:color w:val="000000" w:themeColor="text1"/>
          <w:spacing w:val="-2"/>
        </w:rPr>
        <w:lastRenderedPageBreak/>
        <w:t>○</w:t>
      </w:r>
      <w:r w:rsidR="00E6772E" w:rsidRPr="00313D8A">
        <w:rPr>
          <w:rFonts w:hint="eastAsia"/>
          <w:color w:val="000000" w:themeColor="text1"/>
          <w:spacing w:val="-2"/>
        </w:rPr>
        <w:t>子育てをするために必要な支援・対策についてみると、就学前児童、就学児童ともに「</w:t>
      </w:r>
      <w:r w:rsidR="005B4D16" w:rsidRPr="00313D8A">
        <w:rPr>
          <w:rFonts w:hint="eastAsia"/>
          <w:color w:val="000000" w:themeColor="text1"/>
          <w:spacing w:val="-2"/>
        </w:rPr>
        <w:t>仕事と家庭生活の両立ができる労働環境の整備</w:t>
      </w:r>
      <w:r w:rsidR="00E6772E" w:rsidRPr="00313D8A">
        <w:rPr>
          <w:rFonts w:hint="eastAsia"/>
          <w:color w:val="000000" w:themeColor="text1"/>
          <w:spacing w:val="-2"/>
        </w:rPr>
        <w:t>」が最も高くいずれも50％を超えています。</w:t>
      </w:r>
    </w:p>
    <w:p w:rsidR="00AA7F08" w:rsidRPr="00313D8A" w:rsidRDefault="00AA7F08" w:rsidP="00877BCB">
      <w:pPr>
        <w:pStyle w:val="af1"/>
        <w:spacing w:before="72"/>
        <w:ind w:left="699" w:right="40" w:hanging="216"/>
        <w:rPr>
          <w:color w:val="000000" w:themeColor="text1"/>
        </w:rPr>
      </w:pPr>
      <w:r w:rsidRPr="00313D8A">
        <w:rPr>
          <w:rFonts w:hint="eastAsia"/>
          <w:color w:val="000000" w:themeColor="text1"/>
          <w:spacing w:val="-2"/>
        </w:rPr>
        <w:t>○</w:t>
      </w:r>
      <w:r w:rsidR="005B4D16" w:rsidRPr="00313D8A">
        <w:rPr>
          <w:rFonts w:hint="eastAsia"/>
          <w:color w:val="000000" w:themeColor="text1"/>
          <w:spacing w:val="-2"/>
        </w:rPr>
        <w:t>その他の支援・対策では、就学前児童では、「子育てしやすい住居・まちの環境面での充実」が高く（39.6％）、就学児童では、「子どもを対象にした犯罪・事故の軽減」が高くなっています（46.4％）。</w:t>
      </w:r>
    </w:p>
    <w:p w:rsidR="00AA7F08" w:rsidRPr="00AE3DF2" w:rsidRDefault="00AA7F08" w:rsidP="00AA7F08">
      <w:pPr>
        <w:pStyle w:val="ac"/>
        <w:ind w:left="420"/>
      </w:pPr>
      <w:r w:rsidRPr="00AE3DF2">
        <w:rPr>
          <w:rFonts w:hint="eastAsia"/>
        </w:rPr>
        <w:t>問</w:t>
      </w:r>
      <w:r>
        <w:rPr>
          <w:rFonts w:hint="eastAsia"/>
        </w:rPr>
        <w:t>15</w:t>
      </w:r>
      <w:r w:rsidRPr="00AE3DF2">
        <w:rPr>
          <w:rFonts w:hint="eastAsia"/>
        </w:rPr>
        <w:t xml:space="preserve">　</w:t>
      </w:r>
      <w:r>
        <w:rPr>
          <w:rFonts w:hint="eastAsia"/>
        </w:rPr>
        <w:t>子育てをするために必要な支援・対策</w:t>
      </w:r>
    </w:p>
    <w:p w:rsidR="00AA7F08" w:rsidRDefault="00AA7F08" w:rsidP="00AA7F08">
      <w:pPr>
        <w:tabs>
          <w:tab w:val="left" w:pos="6104"/>
        </w:tabs>
      </w:pPr>
    </w:p>
    <w:p w:rsidR="00AA7F08" w:rsidRDefault="00AA7F08" w:rsidP="00AA7F08">
      <w:pPr>
        <w:tabs>
          <w:tab w:val="left" w:pos="6104"/>
        </w:tabs>
      </w:pPr>
      <w:r>
        <w:rPr>
          <w:rFonts w:hint="eastAsia"/>
          <w:noProof/>
        </w:rPr>
        <w:drawing>
          <wp:anchor distT="0" distB="0" distL="114300" distR="114300" simplePos="0" relativeHeight="251982848" behindDoc="1" locked="1" layoutInCell="1" allowOverlap="1" wp14:anchorId="680A0A57" wp14:editId="643B891D">
            <wp:simplePos x="0" y="0"/>
            <wp:positionH relativeFrom="margin">
              <wp:posOffset>116205</wp:posOffset>
            </wp:positionH>
            <wp:positionV relativeFrom="paragraph">
              <wp:posOffset>-264795</wp:posOffset>
            </wp:positionV>
            <wp:extent cx="5540375" cy="3746500"/>
            <wp:effectExtent l="0" t="0" r="0" b="6350"/>
            <wp:wrapNone/>
            <wp:docPr id="228" name="グラフ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AA7F08" w:rsidRDefault="00AA7F08" w:rsidP="00AA7F08"/>
    <w:p w:rsidR="00AA7F08" w:rsidRDefault="00AA7F08" w:rsidP="00AA7F08"/>
    <w:p w:rsidR="00AA7F08" w:rsidRDefault="00AA7F08" w:rsidP="00AA7F08"/>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AA7F08" w:rsidRDefault="00AA7F08" w:rsidP="00AA7F08">
      <w:pPr>
        <w:pStyle w:val="ac"/>
        <w:ind w:left="420"/>
      </w:pPr>
    </w:p>
    <w:p w:rsidR="00AA7F08" w:rsidRDefault="00AA7F08" w:rsidP="00AA7F08">
      <w:pPr>
        <w:pStyle w:val="ac"/>
        <w:ind w:left="420"/>
      </w:pPr>
    </w:p>
    <w:p w:rsidR="00AA7F08" w:rsidRPr="00AE3DF2" w:rsidRDefault="00AA7F08" w:rsidP="00AA7F08">
      <w:pPr>
        <w:pStyle w:val="ac"/>
        <w:ind w:left="420"/>
      </w:pPr>
      <w:r>
        <w:rPr>
          <w:rFonts w:hint="eastAsia"/>
        </w:rPr>
        <w:t>[</w:t>
      </w:r>
      <w:r w:rsidRPr="00AE3DF2">
        <w:rPr>
          <w:rFonts w:hint="eastAsia"/>
        </w:rPr>
        <w:t>問</w:t>
      </w:r>
      <w:r>
        <w:rPr>
          <w:rFonts w:hint="eastAsia"/>
        </w:rPr>
        <w:t>12]</w:t>
      </w:r>
      <w:r w:rsidRPr="00AE3DF2">
        <w:rPr>
          <w:rFonts w:hint="eastAsia"/>
        </w:rPr>
        <w:t xml:space="preserve">　</w:t>
      </w:r>
      <w:r>
        <w:rPr>
          <w:rFonts w:hint="eastAsia"/>
        </w:rPr>
        <w:t>子育てをするために必要な支援・対策</w:t>
      </w:r>
    </w:p>
    <w:p w:rsidR="00AA7F08" w:rsidRDefault="00AA7F08" w:rsidP="00AA7F08">
      <w:pPr>
        <w:tabs>
          <w:tab w:val="left" w:pos="6104"/>
        </w:tabs>
      </w:pPr>
    </w:p>
    <w:p w:rsidR="00AA7F08" w:rsidRDefault="00AA7F08" w:rsidP="00AA7F08">
      <w:pPr>
        <w:tabs>
          <w:tab w:val="left" w:pos="6104"/>
        </w:tabs>
      </w:pPr>
      <w:r>
        <w:rPr>
          <w:rFonts w:hint="eastAsia"/>
          <w:noProof/>
        </w:rPr>
        <w:drawing>
          <wp:anchor distT="0" distB="0" distL="114300" distR="114300" simplePos="0" relativeHeight="251983872" behindDoc="1" locked="1" layoutInCell="1" allowOverlap="1" wp14:anchorId="5B0811BF" wp14:editId="5F9DC206">
            <wp:simplePos x="0" y="0"/>
            <wp:positionH relativeFrom="margin">
              <wp:posOffset>116205</wp:posOffset>
            </wp:positionH>
            <wp:positionV relativeFrom="paragraph">
              <wp:posOffset>-353060</wp:posOffset>
            </wp:positionV>
            <wp:extent cx="5540375" cy="3087370"/>
            <wp:effectExtent l="0" t="0" r="0" b="0"/>
            <wp:wrapNone/>
            <wp:docPr id="231" name="グラフ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AA7F08" w:rsidRDefault="00AA7F08" w:rsidP="00AA7F08"/>
    <w:p w:rsidR="00AA7F08" w:rsidRDefault="00AA7F08" w:rsidP="00AA7F08"/>
    <w:p w:rsidR="00AA7F08" w:rsidRDefault="00AA7F08" w:rsidP="00AA7F08"/>
    <w:p w:rsidR="00AA7F08" w:rsidRDefault="00AA7F08" w:rsidP="00AA7F08">
      <w:pPr>
        <w:widowControl/>
        <w:jc w:val="left"/>
      </w:pPr>
    </w:p>
    <w:p w:rsidR="00AA7F08" w:rsidRDefault="00AA7F08" w:rsidP="00AA7F08">
      <w:pPr>
        <w:widowControl/>
        <w:jc w:val="left"/>
      </w:pPr>
    </w:p>
    <w:p w:rsidR="00AA7F08" w:rsidRDefault="00AA7F08" w:rsidP="00AA7F08">
      <w:pPr>
        <w:widowControl/>
        <w:jc w:val="left"/>
      </w:pPr>
    </w:p>
    <w:p w:rsidR="00517B0A" w:rsidRDefault="00517B0A" w:rsidP="005B2BB5">
      <w:pPr>
        <w:widowControl/>
        <w:jc w:val="left"/>
        <w:sectPr w:rsidR="00517B0A" w:rsidSect="005A25A3">
          <w:headerReference w:type="even" r:id="rId37"/>
          <w:headerReference w:type="default" r:id="rId38"/>
          <w:footerReference w:type="even" r:id="rId39"/>
          <w:footerReference w:type="default" r:id="rId40"/>
          <w:type w:val="oddPage"/>
          <w:pgSz w:w="11906" w:h="16838" w:code="9"/>
          <w:pgMar w:top="1701" w:right="1418" w:bottom="1418" w:left="1418" w:header="851" w:footer="567" w:gutter="0"/>
          <w:cols w:space="425"/>
          <w:docGrid w:type="linesAndChars" w:linePitch="360"/>
        </w:sectPr>
      </w:pPr>
    </w:p>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r>
        <w:rPr>
          <w:rFonts w:hint="eastAsia"/>
          <w:noProof/>
        </w:rPr>
        <mc:AlternateContent>
          <mc:Choice Requires="wps">
            <w:drawing>
              <wp:anchor distT="0" distB="0" distL="114300" distR="114300" simplePos="0" relativeHeight="251998208" behindDoc="0" locked="1" layoutInCell="1" allowOverlap="1" wp14:anchorId="50719003" wp14:editId="2FAEA326">
                <wp:simplePos x="0" y="0"/>
                <wp:positionH relativeFrom="column">
                  <wp:posOffset>132080</wp:posOffset>
                </wp:positionH>
                <wp:positionV relativeFrom="paragraph">
                  <wp:posOffset>114300</wp:posOffset>
                </wp:positionV>
                <wp:extent cx="5473080" cy="1600200"/>
                <wp:effectExtent l="0" t="0" r="13335" b="19050"/>
                <wp:wrapNone/>
                <wp:docPr id="3" name="角丸四角形 3"/>
                <wp:cNvGraphicFramePr/>
                <a:graphic xmlns:a="http://schemas.openxmlformats.org/drawingml/2006/main">
                  <a:graphicData uri="http://schemas.microsoft.com/office/word/2010/wordprocessingShape">
                    <wps:wsp>
                      <wps:cNvSpPr/>
                      <wps:spPr>
                        <a:xfrm>
                          <a:off x="0" y="0"/>
                          <a:ext cx="5473080" cy="1600200"/>
                        </a:xfrm>
                        <a:prstGeom prst="roundRect">
                          <a:avLst/>
                        </a:prstGeom>
                        <a:no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5F5C3A" id="角丸四角形 3" o:spid="_x0000_s1026" style="position:absolute;left:0;text-align:left;margin-left:10.4pt;margin-top:9pt;width:430.95pt;height:126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" filled="f" strokecolor="#5a5a5a [2109]" strokeweight="2pt">
                <w10:anchorlock/>
              </v:roundrect>
            </w:pict>
          </mc:Fallback>
        </mc:AlternateContent>
      </w:r>
    </w:p>
    <w:p w:rsidR="00877BCB" w:rsidRPr="000A64C9" w:rsidRDefault="00877BCB" w:rsidP="00877BCB">
      <w:pPr>
        <w:jc w:val="center"/>
        <w:rPr>
          <w:rFonts w:ascii="HGS創英角ｺﾞｼｯｸUB" w:eastAsia="HGS創英角ｺﾞｼｯｸUB" w:hAnsi="HGS創英角ｺﾞｼｯｸUB"/>
          <w:sz w:val="48"/>
          <w:szCs w:val="48"/>
        </w:rPr>
      </w:pPr>
      <w:r w:rsidRPr="000A64C9">
        <w:rPr>
          <w:rFonts w:ascii="HGS創英角ｺﾞｼｯｸUB" w:eastAsia="HGS創英角ｺﾞｼｯｸUB" w:hAnsi="HGS創英角ｺﾞｼｯｸUB" w:hint="eastAsia"/>
          <w:sz w:val="48"/>
          <w:szCs w:val="48"/>
        </w:rPr>
        <w:t>第</w:t>
      </w:r>
      <w:r>
        <w:rPr>
          <w:rFonts w:ascii="HGS創英角ｺﾞｼｯｸUB" w:eastAsia="HGS創英角ｺﾞｼｯｸUB" w:hAnsi="HGS創英角ｺﾞｼｯｸUB" w:hint="eastAsia"/>
          <w:sz w:val="48"/>
          <w:szCs w:val="48"/>
        </w:rPr>
        <w:t>３</w:t>
      </w:r>
      <w:r w:rsidRPr="000A64C9">
        <w:rPr>
          <w:rFonts w:ascii="HGS創英角ｺﾞｼｯｸUB" w:eastAsia="HGS創英角ｺﾞｼｯｸUB" w:hAnsi="HGS創英角ｺﾞｼｯｸUB" w:hint="eastAsia"/>
          <w:sz w:val="48"/>
          <w:szCs w:val="48"/>
        </w:rPr>
        <w:t>章</w:t>
      </w:r>
    </w:p>
    <w:p w:rsidR="00877BCB" w:rsidRPr="00042A0C" w:rsidRDefault="00877BCB" w:rsidP="00877BCB">
      <w:pPr>
        <w:jc w:val="center"/>
        <w:rPr>
          <w:rFonts w:ascii="HGS創英角ｺﾞｼｯｸUB" w:eastAsia="HGS創英角ｺﾞｼｯｸUB" w:hAnsi="HGS創英角ｺﾞｼｯｸUB"/>
          <w:sz w:val="48"/>
          <w:szCs w:val="48"/>
        </w:rPr>
      </w:pPr>
      <w:r w:rsidRPr="00042A0C">
        <w:rPr>
          <w:rFonts w:ascii="HGS創英角ｺﾞｼｯｸUB" w:eastAsia="HGS創英角ｺﾞｼｯｸUB" w:hAnsi="HGS創英角ｺﾞｼｯｸUB" w:hint="eastAsia"/>
          <w:sz w:val="48"/>
          <w:szCs w:val="48"/>
        </w:rPr>
        <w:t>子育て支援サービスの現状と</w:t>
      </w:r>
    </w:p>
    <w:p w:rsidR="00877BCB" w:rsidRDefault="00877BCB" w:rsidP="00877BCB">
      <w:pPr>
        <w:jc w:val="center"/>
        <w:rPr>
          <w:rFonts w:ascii="HGS創英角ｺﾞｼｯｸUB" w:eastAsia="HGS創英角ｺﾞｼｯｸUB" w:hAnsi="HGS創英角ｺﾞｼｯｸUB"/>
          <w:sz w:val="48"/>
          <w:szCs w:val="48"/>
        </w:rPr>
      </w:pPr>
      <w:r w:rsidRPr="00042A0C">
        <w:rPr>
          <w:rFonts w:ascii="HGS創英角ｺﾞｼｯｸUB" w:eastAsia="HGS創英角ｺﾞｼｯｸUB" w:hAnsi="HGS創英角ｺﾞｼｯｸUB" w:hint="eastAsia"/>
          <w:sz w:val="48"/>
          <w:szCs w:val="48"/>
        </w:rPr>
        <w:t>今後の利用希望</w:t>
      </w:r>
    </w:p>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Pr>
        <w:sectPr w:rsidR="00877BCB" w:rsidSect="006B7D3F">
          <w:headerReference w:type="even" r:id="rId41"/>
          <w:headerReference w:type="default" r:id="rId42"/>
          <w:footerReference w:type="even" r:id="rId43"/>
          <w:footerReference w:type="default" r:id="rId44"/>
          <w:type w:val="oddPage"/>
          <w:pgSz w:w="11906" w:h="16838" w:code="9"/>
          <w:pgMar w:top="1701" w:right="1418" w:bottom="1418" w:left="1418" w:header="851" w:footer="992" w:gutter="0"/>
          <w:pgNumType w:start="25"/>
          <w:cols w:space="425"/>
          <w:docGrid w:type="linesAndChars" w:linePitch="360"/>
        </w:sectPr>
      </w:pPr>
    </w:p>
    <w:p w:rsidR="00877BCB" w:rsidRPr="00E50EF5" w:rsidRDefault="00877BCB" w:rsidP="00877BCB">
      <w:pPr>
        <w:pStyle w:val="a5"/>
        <w:spacing w:afterLines="50" w:after="180"/>
        <w:rPr>
          <w:spacing w:val="-14"/>
        </w:rPr>
      </w:pPr>
      <w:bookmarkStart w:id="25" w:name="_Toc941133"/>
      <w:r w:rsidRPr="00E50EF5">
        <w:rPr>
          <w:rFonts w:hint="eastAsia"/>
          <w:spacing w:val="-14"/>
        </w:rPr>
        <w:lastRenderedPageBreak/>
        <w:t>第</w:t>
      </w:r>
      <w:r>
        <w:rPr>
          <w:rFonts w:hint="eastAsia"/>
          <w:spacing w:val="-14"/>
        </w:rPr>
        <w:t>３章</w:t>
      </w:r>
      <w:r w:rsidRPr="00E50EF5">
        <w:rPr>
          <w:rFonts w:hint="eastAsia"/>
          <w:spacing w:val="-14"/>
        </w:rPr>
        <w:t xml:space="preserve">　子育て支援サービスの現状と今後の利用希望</w:t>
      </w:r>
      <w:bookmarkEnd w:id="25"/>
    </w:p>
    <w:p w:rsidR="00877BCB" w:rsidRPr="008E1D27" w:rsidRDefault="00877BCB" w:rsidP="00877BCB">
      <w:pPr>
        <w:pStyle w:val="1"/>
        <w:spacing w:beforeLines="50" w:before="180" w:after="72"/>
      </w:pPr>
      <w:bookmarkStart w:id="26" w:name="_Toc941134"/>
      <w:r w:rsidRPr="008E1D27">
        <w:rPr>
          <w:rFonts w:hint="eastAsia"/>
        </w:rPr>
        <w:t>１　平日の定期的な教育・保育事業の現状と今後の利用希望</w:t>
      </w:r>
      <w:bookmarkEnd w:id="26"/>
    </w:p>
    <w:p w:rsidR="00877BCB" w:rsidRPr="0064630B" w:rsidRDefault="00877BCB" w:rsidP="00877BCB">
      <w:pPr>
        <w:pStyle w:val="2"/>
        <w:ind w:left="-105"/>
      </w:pPr>
      <w:bookmarkStart w:id="27" w:name="_Toc941135"/>
      <w:r w:rsidRPr="0064630B">
        <w:rPr>
          <w:rFonts w:hint="eastAsia"/>
        </w:rPr>
        <w:t>（１）平日の定期的な教育・保育事業</w:t>
      </w:r>
      <w:bookmarkEnd w:id="27"/>
    </w:p>
    <w:p w:rsidR="00877BCB" w:rsidRPr="005B4D16" w:rsidRDefault="00877BCB" w:rsidP="006B7D3F">
      <w:pPr>
        <w:pStyle w:val="af2"/>
        <w:spacing w:before="72"/>
        <w:ind w:right="40"/>
      </w:pPr>
      <w:r w:rsidRPr="005B4D16">
        <w:rPr>
          <w:rFonts w:hint="eastAsia"/>
        </w:rPr>
        <w:t>○定期的な教育・保育事業を「利用者している」方は</w:t>
      </w:r>
      <w:r w:rsidR="005B4D16" w:rsidRPr="005B4D16">
        <w:rPr>
          <w:rFonts w:hint="eastAsia"/>
        </w:rPr>
        <w:t>68.5</w:t>
      </w:r>
      <w:r w:rsidRPr="005B4D16">
        <w:rPr>
          <w:rFonts w:hint="eastAsia"/>
        </w:rPr>
        <w:t>％となっています。</w:t>
      </w:r>
    </w:p>
    <w:p w:rsidR="00877BCB" w:rsidRPr="005B4D16" w:rsidRDefault="00877BCB" w:rsidP="006B7D3F">
      <w:pPr>
        <w:pStyle w:val="af2"/>
        <w:spacing w:before="72"/>
        <w:ind w:right="40"/>
      </w:pPr>
      <w:r w:rsidRPr="005B4D16">
        <w:rPr>
          <w:rFonts w:hint="eastAsia"/>
        </w:rPr>
        <w:t>○利用中の事業をみると、</w:t>
      </w:r>
      <w:r w:rsidR="005B4D16" w:rsidRPr="005B4D16">
        <w:rPr>
          <w:rFonts w:hint="eastAsia"/>
        </w:rPr>
        <w:t>「認定こども園」が32.3％、</w:t>
      </w:r>
      <w:r w:rsidRPr="005B4D16">
        <w:rPr>
          <w:rFonts w:hint="eastAsia"/>
        </w:rPr>
        <w:t>「認可保育所」は</w:t>
      </w:r>
      <w:r w:rsidR="005B4D16" w:rsidRPr="005B4D16">
        <w:rPr>
          <w:rFonts w:hint="eastAsia"/>
        </w:rPr>
        <w:t>29.9</w:t>
      </w:r>
      <w:r w:rsidRPr="005B4D16">
        <w:rPr>
          <w:rFonts w:hint="eastAsia"/>
        </w:rPr>
        <w:t>％、「幼稚園」は</w:t>
      </w:r>
      <w:r w:rsidR="005B4D16" w:rsidRPr="005B4D16">
        <w:rPr>
          <w:rFonts w:hint="eastAsia"/>
        </w:rPr>
        <w:t>22</w:t>
      </w:r>
      <w:r w:rsidRPr="005B4D16">
        <w:rPr>
          <w:rFonts w:hint="eastAsia"/>
        </w:rPr>
        <w:t>.1％の方が利用しています。</w:t>
      </w:r>
    </w:p>
    <w:p w:rsidR="00877BCB" w:rsidRDefault="00877BCB" w:rsidP="00877BCB">
      <w:pPr>
        <w:pStyle w:val="ac"/>
        <w:ind w:left="420" w:firstLine="220"/>
      </w:pPr>
      <w:r>
        <w:rPr>
          <w:rFonts w:hint="eastAsia"/>
        </w:rPr>
        <w:t>問18　定期的な教育・保育事業の利用状況</w:t>
      </w:r>
    </w:p>
    <w:p w:rsidR="00877BCB" w:rsidRDefault="00877BCB" w:rsidP="00877BCB">
      <w:r>
        <w:rPr>
          <w:rFonts w:hint="eastAsia"/>
          <w:noProof/>
        </w:rPr>
        <w:drawing>
          <wp:anchor distT="0" distB="0" distL="114300" distR="114300" simplePos="0" relativeHeight="252000256" behindDoc="1" locked="1" layoutInCell="1" allowOverlap="1" wp14:anchorId="180CAAA6" wp14:editId="38FB61B2">
            <wp:simplePos x="0" y="0"/>
            <wp:positionH relativeFrom="margin">
              <wp:posOffset>1323340</wp:posOffset>
            </wp:positionH>
            <wp:positionV relativeFrom="paragraph">
              <wp:posOffset>-217805</wp:posOffset>
            </wp:positionV>
            <wp:extent cx="3362325" cy="2638425"/>
            <wp:effectExtent l="0" t="0" r="0" b="0"/>
            <wp:wrapNone/>
            <wp:docPr id="142" name="グラフ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Pr="005850CD" w:rsidRDefault="00877BCB" w:rsidP="00877BCB"/>
    <w:p w:rsidR="00877BCB" w:rsidRDefault="00877BCB" w:rsidP="00877BCB"/>
    <w:p w:rsidR="00877BCB" w:rsidRDefault="00877BCB" w:rsidP="00877BCB"/>
    <w:p w:rsidR="0089012A" w:rsidRDefault="0089012A">
      <w:pPr>
        <w:widowControl/>
        <w:jc w:val="left"/>
      </w:pPr>
    </w:p>
    <w:p w:rsidR="0089012A" w:rsidRDefault="0089012A" w:rsidP="0089012A">
      <w:pPr>
        <w:pStyle w:val="ac"/>
        <w:ind w:left="420" w:firstLine="220"/>
      </w:pPr>
      <w:r>
        <w:rPr>
          <w:rFonts w:hint="eastAsia"/>
        </w:rPr>
        <w:t>問18-1　定期的な教育・保育事業の利用状況</w:t>
      </w:r>
    </w:p>
    <w:p w:rsidR="0089012A" w:rsidRDefault="0089012A" w:rsidP="0089012A">
      <w:r>
        <w:rPr>
          <w:rFonts w:hint="eastAsia"/>
        </w:rPr>
        <w:t xml:space="preserve">　</w:t>
      </w:r>
      <w:r>
        <w:rPr>
          <w:rFonts w:hint="eastAsia"/>
          <w:noProof/>
        </w:rPr>
        <w:drawing>
          <wp:anchor distT="0" distB="0" distL="114300" distR="114300" simplePos="0" relativeHeight="252058624" behindDoc="1" locked="1" layoutInCell="1" allowOverlap="1" wp14:anchorId="28DF788F" wp14:editId="2020D6FD">
            <wp:simplePos x="0" y="0"/>
            <wp:positionH relativeFrom="margin">
              <wp:posOffset>0</wp:posOffset>
            </wp:positionH>
            <wp:positionV relativeFrom="paragraph">
              <wp:posOffset>-216535</wp:posOffset>
            </wp:positionV>
            <wp:extent cx="4939030" cy="4002405"/>
            <wp:effectExtent l="0" t="0" r="0" b="0"/>
            <wp:wrapNone/>
            <wp:docPr id="144" name="グラフ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89012A" w:rsidRDefault="0089012A" w:rsidP="0089012A"/>
    <w:p w:rsidR="0089012A" w:rsidRDefault="0089012A" w:rsidP="0089012A"/>
    <w:p w:rsidR="0089012A" w:rsidRDefault="0089012A" w:rsidP="0089012A"/>
    <w:p w:rsidR="0089012A" w:rsidRDefault="0089012A">
      <w:pPr>
        <w:widowControl/>
        <w:jc w:val="left"/>
      </w:pPr>
      <w:r>
        <w:br w:type="page"/>
      </w:r>
    </w:p>
    <w:p w:rsidR="00877BCB" w:rsidRPr="008A465E" w:rsidRDefault="00877BCB" w:rsidP="00877BCB">
      <w:pPr>
        <w:pStyle w:val="2"/>
        <w:ind w:left="-105"/>
      </w:pPr>
      <w:bookmarkStart w:id="28" w:name="_Toc941136"/>
      <w:r>
        <w:rPr>
          <w:rFonts w:hint="eastAsia"/>
        </w:rPr>
        <w:lastRenderedPageBreak/>
        <w:t>（２）定期的な教育・保育事業の利用理由と未利用の理由</w:t>
      </w:r>
      <w:bookmarkEnd w:id="28"/>
    </w:p>
    <w:p w:rsidR="00877BCB" w:rsidRPr="00887241" w:rsidRDefault="00877BCB" w:rsidP="006B7D3F">
      <w:pPr>
        <w:pStyle w:val="af2"/>
        <w:spacing w:before="72"/>
        <w:ind w:right="40"/>
      </w:pPr>
      <w:r w:rsidRPr="00887241">
        <w:rPr>
          <w:rFonts w:hint="eastAsia"/>
        </w:rPr>
        <w:t>○</w:t>
      </w:r>
      <w:r w:rsidR="00887241" w:rsidRPr="00887241">
        <w:rPr>
          <w:rFonts w:hint="eastAsia"/>
        </w:rPr>
        <w:t>平日の定期的な教育・保育事業の利用意向を事業別にみると、「利用料がかかっても、利用したい」と「無償であれば、利用したい」を合わせた利用希望者は、「認定こども園」（</w:t>
      </w:r>
      <w:r w:rsidR="00887241">
        <w:rPr>
          <w:rFonts w:hint="eastAsia"/>
        </w:rPr>
        <w:t>64</w:t>
      </w:r>
      <w:r w:rsidR="00887241" w:rsidRPr="00887241">
        <w:rPr>
          <w:rFonts w:hint="eastAsia"/>
        </w:rPr>
        <w:t>.5％）、「幼稚園（通常の就園時間の利用）」（</w:t>
      </w:r>
      <w:r w:rsidR="00887241">
        <w:rPr>
          <w:rFonts w:hint="eastAsia"/>
        </w:rPr>
        <w:t>63</w:t>
      </w:r>
      <w:r w:rsidR="00887241" w:rsidRPr="00887241">
        <w:rPr>
          <w:rFonts w:hint="eastAsia"/>
        </w:rPr>
        <w:t>.</w:t>
      </w:r>
      <w:r w:rsidR="00887241">
        <w:rPr>
          <w:rFonts w:hint="eastAsia"/>
        </w:rPr>
        <w:t>0</w:t>
      </w:r>
      <w:r w:rsidR="00887241" w:rsidRPr="00887241">
        <w:rPr>
          <w:rFonts w:hint="eastAsia"/>
        </w:rPr>
        <w:t>％）、「認可保育所」（</w:t>
      </w:r>
      <w:r w:rsidR="00887241">
        <w:rPr>
          <w:rFonts w:hint="eastAsia"/>
        </w:rPr>
        <w:t>59.9</w:t>
      </w:r>
      <w:r w:rsidR="00887241" w:rsidRPr="00887241">
        <w:rPr>
          <w:rFonts w:hint="eastAsia"/>
        </w:rPr>
        <w:t>％）、「幼稚園の預かり保育」（5</w:t>
      </w:r>
      <w:r w:rsidR="00887241">
        <w:rPr>
          <w:rFonts w:hint="eastAsia"/>
        </w:rPr>
        <w:t>7</w:t>
      </w:r>
      <w:r w:rsidR="00887241" w:rsidRPr="00887241">
        <w:rPr>
          <w:rFonts w:hint="eastAsia"/>
        </w:rPr>
        <w:t>.</w:t>
      </w:r>
      <w:r w:rsidR="00887241">
        <w:rPr>
          <w:rFonts w:hint="eastAsia"/>
        </w:rPr>
        <w:t>9</w:t>
      </w:r>
      <w:r w:rsidR="00887241" w:rsidRPr="00887241">
        <w:rPr>
          <w:rFonts w:hint="eastAsia"/>
        </w:rPr>
        <w:t>％）で高い割合となっています。</w:t>
      </w:r>
    </w:p>
    <w:p w:rsidR="00877BCB" w:rsidRPr="005553D9" w:rsidRDefault="00877BCB" w:rsidP="00877BCB">
      <w:pPr>
        <w:pStyle w:val="ac"/>
        <w:ind w:left="420" w:firstLine="220"/>
      </w:pPr>
      <w:r w:rsidRPr="005553D9">
        <w:rPr>
          <w:rFonts w:hint="eastAsia"/>
        </w:rPr>
        <w:t>問</w:t>
      </w:r>
      <w:r>
        <w:rPr>
          <w:rFonts w:hint="eastAsia"/>
        </w:rPr>
        <w:t>20</w:t>
      </w:r>
      <w:r w:rsidRPr="005553D9">
        <w:rPr>
          <w:rFonts w:hint="eastAsia"/>
        </w:rPr>
        <w:t xml:space="preserve">　</w:t>
      </w:r>
      <w:r>
        <w:rPr>
          <w:rFonts w:hint="eastAsia"/>
        </w:rPr>
        <w:t>平日の</w:t>
      </w:r>
      <w:r w:rsidRPr="005553D9">
        <w:rPr>
          <w:rFonts w:hint="eastAsia"/>
        </w:rPr>
        <w:t>教育・保育事業</w:t>
      </w:r>
      <w:r>
        <w:rPr>
          <w:rFonts w:hint="eastAsia"/>
        </w:rPr>
        <w:t>として「定期的に」</w:t>
      </w:r>
      <w:r w:rsidRPr="005553D9">
        <w:rPr>
          <w:rFonts w:hint="eastAsia"/>
        </w:rPr>
        <w:t>利用し</w:t>
      </w:r>
      <w:r>
        <w:rPr>
          <w:rFonts w:hint="eastAsia"/>
        </w:rPr>
        <w:t>たい事業</w:t>
      </w:r>
    </w:p>
    <w:p w:rsidR="00877BCB" w:rsidRDefault="00877BCB" w:rsidP="00877BCB">
      <w:r>
        <w:rPr>
          <w:rFonts w:hint="eastAsia"/>
          <w:noProof/>
        </w:rPr>
        <w:drawing>
          <wp:anchor distT="0" distB="0" distL="114300" distR="114300" simplePos="0" relativeHeight="252003328" behindDoc="1" locked="1" layoutInCell="1" allowOverlap="1" wp14:anchorId="39EAB086" wp14:editId="7B82C99C">
            <wp:simplePos x="0" y="0"/>
            <wp:positionH relativeFrom="margin">
              <wp:posOffset>52070</wp:posOffset>
            </wp:positionH>
            <wp:positionV relativeFrom="paragraph">
              <wp:posOffset>-135255</wp:posOffset>
            </wp:positionV>
            <wp:extent cx="5848350" cy="6223635"/>
            <wp:effectExtent l="0" t="0" r="0" b="5715"/>
            <wp:wrapNone/>
            <wp:docPr id="292" name="グラフ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877BCB" w:rsidRDefault="00877BCB" w:rsidP="00877BCB"/>
    <w:p w:rsidR="00877BCB" w:rsidRDefault="00877BCB" w:rsidP="00877BCB"/>
    <w:p w:rsidR="00877BCB" w:rsidRPr="008A465E" w:rsidRDefault="00877BCB" w:rsidP="00877BCB"/>
    <w:p w:rsidR="00877BCB" w:rsidRDefault="00877BCB" w:rsidP="00877BCB"/>
    <w:p w:rsidR="00877BCB" w:rsidRDefault="00877BCB" w:rsidP="00877BCB"/>
    <w:p w:rsidR="00877BCB" w:rsidRPr="008A465E" w:rsidRDefault="00877BCB" w:rsidP="00877BCB"/>
    <w:p w:rsidR="00877BCB" w:rsidRDefault="00877BCB" w:rsidP="00877BCB"/>
    <w:p w:rsidR="00877BCB" w:rsidRDefault="00887241" w:rsidP="00887241">
      <w:pPr>
        <w:tabs>
          <w:tab w:val="left" w:pos="6090"/>
        </w:tabs>
      </w:pPr>
      <w:r>
        <w:tab/>
      </w:r>
    </w:p>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Pr>
        <w:pStyle w:val="af5"/>
        <w:spacing w:beforeLines="50" w:before="180"/>
        <w:ind w:leftChars="550" w:left="1515" w:hanging="360"/>
      </w:pPr>
    </w:p>
    <w:p w:rsidR="00877BCB" w:rsidRDefault="00877BCB" w:rsidP="00877BCB">
      <w:pPr>
        <w:widowControl/>
        <w:jc w:val="left"/>
      </w:pPr>
    </w:p>
    <w:p w:rsidR="00877BCB" w:rsidRDefault="00877BCB" w:rsidP="00877BCB">
      <w:pPr>
        <w:widowControl/>
        <w:jc w:val="left"/>
      </w:pPr>
    </w:p>
    <w:p w:rsidR="00877BCB" w:rsidRDefault="00877BCB" w:rsidP="00877BCB">
      <w:pPr>
        <w:widowControl/>
        <w:jc w:val="left"/>
      </w:pPr>
    </w:p>
    <w:p w:rsidR="00877BCB" w:rsidRDefault="00877BCB" w:rsidP="00877BCB">
      <w:pPr>
        <w:widowControl/>
        <w:jc w:val="left"/>
      </w:pPr>
    </w:p>
    <w:p w:rsidR="00877BCB" w:rsidRDefault="00877BCB" w:rsidP="00877BCB">
      <w:pPr>
        <w:widowControl/>
        <w:jc w:val="left"/>
      </w:pPr>
    </w:p>
    <w:p w:rsidR="00877BCB" w:rsidRDefault="00877BCB" w:rsidP="00877BCB">
      <w:pPr>
        <w:widowControl/>
        <w:jc w:val="left"/>
      </w:pPr>
    </w:p>
    <w:p w:rsidR="00877BCB" w:rsidRPr="00097F9F" w:rsidRDefault="00877BCB" w:rsidP="00877BCB">
      <w:pPr>
        <w:pStyle w:val="1"/>
        <w:spacing w:beforeLines="50" w:before="180" w:after="72"/>
      </w:pPr>
    </w:p>
    <w:p w:rsidR="00877BCB" w:rsidRDefault="00877BCB" w:rsidP="00877BCB">
      <w:pPr>
        <w:widowControl/>
        <w:jc w:val="left"/>
      </w:pPr>
      <w:r>
        <w:br w:type="page"/>
      </w:r>
    </w:p>
    <w:p w:rsidR="00877BCB" w:rsidRPr="0027584E" w:rsidRDefault="00877BCB" w:rsidP="00877BCB">
      <w:pPr>
        <w:pStyle w:val="1"/>
        <w:spacing w:before="360" w:after="72"/>
      </w:pPr>
      <w:bookmarkStart w:id="29" w:name="_Toc941140"/>
      <w:r>
        <w:rPr>
          <w:rFonts w:hint="eastAsia"/>
        </w:rPr>
        <w:lastRenderedPageBreak/>
        <w:t>３</w:t>
      </w:r>
      <w:r w:rsidRPr="0027584E">
        <w:rPr>
          <w:rFonts w:hint="eastAsia"/>
        </w:rPr>
        <w:t xml:space="preserve">　</w:t>
      </w:r>
      <w:r w:rsidRPr="00CB0C57">
        <w:rPr>
          <w:rFonts w:hint="eastAsia"/>
        </w:rPr>
        <w:t>病児・病後児保育事業の潜在ニーズ</w:t>
      </w:r>
      <w:bookmarkEnd w:id="29"/>
    </w:p>
    <w:p w:rsidR="00CB4132" w:rsidRDefault="00CB4132" w:rsidP="00CB4132">
      <w:pPr>
        <w:pStyle w:val="af2"/>
        <w:rPr>
          <w:color w:val="000000" w:themeColor="text1"/>
        </w:rPr>
      </w:pPr>
      <w:r w:rsidRPr="00D119CC">
        <w:rPr>
          <w:rFonts w:hint="eastAsia"/>
          <w:color w:val="000000" w:themeColor="text1"/>
        </w:rPr>
        <w:t>○病気やケガで、幼稚園、保育所等が利用できなかった経験がある就学前児童は</w:t>
      </w:r>
      <w:r>
        <w:rPr>
          <w:rFonts w:hint="eastAsia"/>
          <w:color w:val="000000" w:themeColor="text1"/>
        </w:rPr>
        <w:t>54.3</w:t>
      </w:r>
      <w:r w:rsidRPr="00D119CC">
        <w:rPr>
          <w:rFonts w:hint="eastAsia"/>
          <w:color w:val="000000" w:themeColor="text1"/>
        </w:rPr>
        <w:t>％、</w:t>
      </w:r>
      <w:r>
        <w:rPr>
          <w:rFonts w:hint="eastAsia"/>
          <w:color w:val="000000" w:themeColor="text1"/>
        </w:rPr>
        <w:t>小学校を休まなければならなかったことがある</w:t>
      </w:r>
      <w:r w:rsidR="00E41270">
        <w:rPr>
          <w:rFonts w:hint="eastAsia"/>
          <w:color w:val="000000" w:themeColor="text1"/>
        </w:rPr>
        <w:t>就学児童</w:t>
      </w:r>
      <w:r w:rsidRPr="00D119CC">
        <w:rPr>
          <w:rFonts w:hint="eastAsia"/>
          <w:color w:val="000000" w:themeColor="text1"/>
        </w:rPr>
        <w:t>は6</w:t>
      </w:r>
      <w:r>
        <w:rPr>
          <w:rFonts w:hint="eastAsia"/>
          <w:color w:val="000000" w:themeColor="text1"/>
        </w:rPr>
        <w:t>5</w:t>
      </w:r>
      <w:r w:rsidRPr="00D119CC">
        <w:rPr>
          <w:rFonts w:hint="eastAsia"/>
          <w:color w:val="000000" w:themeColor="text1"/>
        </w:rPr>
        <w:t>.</w:t>
      </w:r>
      <w:r>
        <w:rPr>
          <w:rFonts w:hint="eastAsia"/>
          <w:color w:val="000000" w:themeColor="text1"/>
        </w:rPr>
        <w:t>0</w:t>
      </w:r>
      <w:r w:rsidRPr="00D119CC">
        <w:rPr>
          <w:rFonts w:hint="eastAsia"/>
          <w:color w:val="000000" w:themeColor="text1"/>
        </w:rPr>
        <w:t>％となっています。</w:t>
      </w:r>
    </w:p>
    <w:p w:rsidR="00E41270" w:rsidRDefault="00E41270" w:rsidP="00E41270">
      <w:pPr>
        <w:pStyle w:val="af2"/>
        <w:rPr>
          <w:color w:val="000000" w:themeColor="text1"/>
        </w:rPr>
      </w:pPr>
      <w:r w:rsidRPr="00D119CC">
        <w:rPr>
          <w:rFonts w:hint="eastAsia"/>
          <w:color w:val="000000" w:themeColor="text1"/>
        </w:rPr>
        <w:t>○</w:t>
      </w:r>
      <w:r>
        <w:rPr>
          <w:rFonts w:hint="eastAsia"/>
          <w:color w:val="000000" w:themeColor="text1"/>
        </w:rPr>
        <w:t>対処方法としては、就学前児童、小学生ともに「母親が休んだ」が最も高く（就学前73.1％、就学児童60.4％）なっています。「父親が休んだ」については、就学児童に比べて就学前児童の方が特に高くなっています（就学前19.8％、就学児童4.0％）。</w:t>
      </w:r>
    </w:p>
    <w:p w:rsidR="00877BCB" w:rsidRDefault="00877BCB" w:rsidP="00877BCB">
      <w:pPr>
        <w:pStyle w:val="ac"/>
        <w:ind w:left="420" w:firstLine="220"/>
      </w:pPr>
      <w:r>
        <w:rPr>
          <w:rFonts w:hint="eastAsia"/>
        </w:rPr>
        <w:t>問19　病気やけがで、幼稚園や保育所（園）などを利用できなかったことの有無</w:t>
      </w:r>
      <w:r>
        <w:br/>
      </w:r>
      <w:r>
        <w:rPr>
          <w:rFonts w:hint="eastAsia"/>
        </w:rPr>
        <w:t>［問15］病気やけがで、小学校を休まなければならなかったことの有無</w:t>
      </w:r>
    </w:p>
    <w:p w:rsidR="00877BCB" w:rsidRDefault="00877BCB" w:rsidP="00877BCB">
      <w:r>
        <w:rPr>
          <w:rFonts w:hint="eastAsia"/>
          <w:noProof/>
        </w:rPr>
        <w:drawing>
          <wp:anchor distT="0" distB="0" distL="114300" distR="114300" simplePos="0" relativeHeight="252006400" behindDoc="1" locked="1" layoutInCell="1" allowOverlap="1" wp14:anchorId="738CD181" wp14:editId="7C4E42A9">
            <wp:simplePos x="0" y="0"/>
            <wp:positionH relativeFrom="margin">
              <wp:posOffset>-157480</wp:posOffset>
            </wp:positionH>
            <wp:positionV relativeFrom="paragraph">
              <wp:posOffset>-40640</wp:posOffset>
            </wp:positionV>
            <wp:extent cx="5848350" cy="1946910"/>
            <wp:effectExtent l="0" t="0" r="0" b="0"/>
            <wp:wrapNone/>
            <wp:docPr id="293" name="グラフ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877BCB" w:rsidRDefault="00877BCB" w:rsidP="00877BCB"/>
    <w:p w:rsidR="00877BCB" w:rsidRDefault="00877BCB" w:rsidP="00877BCB"/>
    <w:p w:rsidR="00877BCB" w:rsidRDefault="00877BCB" w:rsidP="00877BCB"/>
    <w:p w:rsidR="00877BCB" w:rsidRDefault="00877BCB" w:rsidP="00877BCB"/>
    <w:p w:rsidR="00AF2580" w:rsidRDefault="00AF2580" w:rsidP="00AF2580">
      <w:r>
        <w:rPr>
          <w:noProof/>
        </w:rPr>
        <mc:AlternateContent>
          <mc:Choice Requires="wpg">
            <w:drawing>
              <wp:anchor distT="0" distB="0" distL="114300" distR="114300" simplePos="0" relativeHeight="252056576" behindDoc="0" locked="0" layoutInCell="1" allowOverlap="1" wp14:anchorId="63CD6C49" wp14:editId="5AC01FC2">
                <wp:simplePos x="0" y="0"/>
                <wp:positionH relativeFrom="column">
                  <wp:posOffset>1204595</wp:posOffset>
                </wp:positionH>
                <wp:positionV relativeFrom="paragraph">
                  <wp:posOffset>107950</wp:posOffset>
                </wp:positionV>
                <wp:extent cx="1462405" cy="499110"/>
                <wp:effectExtent l="0" t="0" r="23495" b="34290"/>
                <wp:wrapNone/>
                <wp:docPr id="304" name="グループ化 304"/>
                <wp:cNvGraphicFramePr/>
                <a:graphic xmlns:a="http://schemas.openxmlformats.org/drawingml/2006/main">
                  <a:graphicData uri="http://schemas.microsoft.com/office/word/2010/wordprocessingGroup">
                    <wpg:wgp>
                      <wpg:cNvGrpSpPr/>
                      <wpg:grpSpPr>
                        <a:xfrm>
                          <a:off x="0" y="0"/>
                          <a:ext cx="1462405" cy="499110"/>
                          <a:chOff x="376554" y="55715"/>
                          <a:chExt cx="1462405" cy="517498"/>
                        </a:xfrm>
                      </wpg:grpSpPr>
                      <wps:wsp>
                        <wps:cNvPr id="305" name="角丸四角形 305"/>
                        <wps:cNvSpPr/>
                        <wps:spPr>
                          <a:xfrm>
                            <a:off x="376554" y="55715"/>
                            <a:ext cx="1462405" cy="230820"/>
                          </a:xfrm>
                          <a:prstGeom prst="roundRect">
                            <a:avLst/>
                          </a:prstGeom>
                          <a:noFill/>
                          <a:ln w="19050" cap="flat" cmpd="sng" algn="ctr">
                            <a:solidFill>
                              <a:sysClr val="windowText" lastClr="000000">
                                <a:lumMod val="65000"/>
                                <a:lumOff val="35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下矢印 306"/>
                        <wps:cNvSpPr/>
                        <wps:spPr>
                          <a:xfrm>
                            <a:off x="971550" y="285081"/>
                            <a:ext cx="262255" cy="288132"/>
                          </a:xfrm>
                          <a:prstGeom prst="downArrow">
                            <a:avLst/>
                          </a:prstGeom>
                          <a:solidFill>
                            <a:sysClr val="windowText" lastClr="000000">
                              <a:lumMod val="65000"/>
                              <a:lumOff val="35000"/>
                            </a:sysClr>
                          </a:solidFill>
                          <a:ln w="9525"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6E879" id="グループ化 304" o:spid="_x0000_s1026" style="position:absolute;left:0;text-align:left;margin-left:94.85pt;margin-top:8.5pt;width:115.15pt;height:39.3pt;z-index:252056576;mso-width-relative:margin;mso-height-relative:margin" coordorigin="3765,557" coordsize="14624,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">
                <v:roundrect id="角丸四角形 305" o:spid="_x0000_s1027" style="position:absolute;left:3765;top:557;width:14624;height:2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" filled="f" strokecolor="#595959" strokeweight="1.5pt">
                  <v:stroke dashstyle="3 1"/>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6" o:spid="_x0000_s1028" type="#_x0000_t67" style="position:absolute;left:9715;top:2850;width:2623;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" adj="11770" fillcolor="#595959" strokecolor="#595959"/>
              </v:group>
            </w:pict>
          </mc:Fallback>
        </mc:AlternateContent>
      </w:r>
    </w:p>
    <w:p w:rsidR="00AF2580" w:rsidRPr="00C863A7" w:rsidRDefault="00AF2580" w:rsidP="00AF2580"/>
    <w:p w:rsidR="00AF2580" w:rsidRDefault="00AF2580" w:rsidP="00AF2580">
      <w:pPr>
        <w:pStyle w:val="ac"/>
        <w:ind w:left="420" w:firstLine="220"/>
      </w:pPr>
      <w:r>
        <w:rPr>
          <w:rFonts w:hint="eastAsia"/>
        </w:rPr>
        <w:t>問19-1［問15-1］　この１年間の対処方法</w:t>
      </w:r>
    </w:p>
    <w:p w:rsidR="00AF2580" w:rsidRPr="00395C8E" w:rsidRDefault="00AF2580" w:rsidP="00AF2580">
      <w:pPr>
        <w:widowControl/>
        <w:jc w:val="left"/>
      </w:pPr>
      <w:r>
        <w:rPr>
          <w:rFonts w:hint="eastAsia"/>
          <w:noProof/>
        </w:rPr>
        <w:drawing>
          <wp:anchor distT="0" distB="0" distL="114300" distR="114300" simplePos="0" relativeHeight="252055552" behindDoc="1" locked="1" layoutInCell="1" allowOverlap="1" wp14:anchorId="60E5BB9D" wp14:editId="685B5EC9">
            <wp:simplePos x="0" y="0"/>
            <wp:positionH relativeFrom="margin">
              <wp:posOffset>156845</wp:posOffset>
            </wp:positionH>
            <wp:positionV relativeFrom="paragraph">
              <wp:posOffset>-71120</wp:posOffset>
            </wp:positionV>
            <wp:extent cx="5734050" cy="4251960"/>
            <wp:effectExtent l="0" t="0" r="0" b="0"/>
            <wp:wrapNone/>
            <wp:docPr id="318" name="グラフ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AF2580" w:rsidRDefault="00AF2580" w:rsidP="00AF2580">
      <w:pPr>
        <w:widowControl/>
        <w:jc w:val="left"/>
      </w:pPr>
    </w:p>
    <w:p w:rsidR="00AF2580" w:rsidRDefault="00AF2580" w:rsidP="00AF2580">
      <w:pPr>
        <w:widowControl/>
        <w:jc w:val="left"/>
      </w:pPr>
    </w:p>
    <w:p w:rsidR="00AF2580" w:rsidRPr="00395C8E" w:rsidRDefault="00AF2580" w:rsidP="00AF2580"/>
    <w:p w:rsidR="00AF2580" w:rsidRDefault="00AF2580" w:rsidP="00AF2580"/>
    <w:p w:rsidR="00877BCB" w:rsidRPr="00AF2580" w:rsidRDefault="00877BCB" w:rsidP="00877BCB"/>
    <w:p w:rsidR="00877BCB" w:rsidRPr="00C863A7" w:rsidRDefault="00877BCB" w:rsidP="00877BCB"/>
    <w:p w:rsidR="00877BCB" w:rsidRDefault="00877BCB" w:rsidP="00877BCB"/>
    <w:p w:rsidR="00D467C3" w:rsidRDefault="00D467C3" w:rsidP="00877BCB"/>
    <w:p w:rsidR="00D467C3" w:rsidRDefault="00D467C3" w:rsidP="00877BCB"/>
    <w:p w:rsidR="0089012A" w:rsidRDefault="0089012A" w:rsidP="00877BCB"/>
    <w:p w:rsidR="0089012A" w:rsidRDefault="0089012A" w:rsidP="00877BCB"/>
    <w:p w:rsidR="0089012A" w:rsidRDefault="0089012A" w:rsidP="00877BCB"/>
    <w:p w:rsidR="0089012A" w:rsidRDefault="0089012A">
      <w:pPr>
        <w:widowControl/>
        <w:jc w:val="left"/>
      </w:pPr>
      <w:r>
        <w:br w:type="page"/>
      </w:r>
    </w:p>
    <w:p w:rsidR="00E41270" w:rsidRPr="00E41270" w:rsidRDefault="00E41270" w:rsidP="0025223A">
      <w:pPr>
        <w:pStyle w:val="af2"/>
      </w:pPr>
      <w:r>
        <w:rPr>
          <w:rFonts w:hint="eastAsia"/>
          <w:color w:val="000000" w:themeColor="text1"/>
        </w:rPr>
        <w:lastRenderedPageBreak/>
        <w:t>○</w:t>
      </w:r>
      <w:r w:rsidR="0025223A">
        <w:rPr>
          <w:rFonts w:hint="eastAsia"/>
          <w:color w:val="000000" w:themeColor="text1"/>
        </w:rPr>
        <w:t>就学前児童の対処にともない、</w:t>
      </w:r>
      <w:r>
        <w:rPr>
          <w:rFonts w:hint="eastAsia"/>
          <w:color w:val="000000" w:themeColor="text1"/>
        </w:rPr>
        <w:t>休まなければならな</w:t>
      </w:r>
      <w:r w:rsidR="0025223A">
        <w:rPr>
          <w:rFonts w:hint="eastAsia"/>
          <w:color w:val="000000" w:themeColor="text1"/>
        </w:rPr>
        <w:t>かった日数については、「１～２日」「３～５日」を合わせると、「母親が仕事を休んだ」以外の方法では約８割となっているものの、「母親が仕事を休んだ」の「６～10日」が他の方法に比べて高くなっています。</w:t>
      </w:r>
    </w:p>
    <w:p w:rsidR="0089012A" w:rsidRDefault="00181FFB" w:rsidP="0089012A">
      <w:pPr>
        <w:pStyle w:val="ac"/>
        <w:ind w:left="420" w:firstLine="220"/>
      </w:pPr>
      <w:r>
        <w:rPr>
          <w:rFonts w:ascii="HGｺﾞｼｯｸM" w:eastAsia="HGｺﾞｼｯｸM" w:hAnsi="ＭＳ 明朝" w:cs="ＭＳ Ｐゴシック"/>
          <w:noProof/>
          <w:kern w:val="0"/>
          <w:sz w:val="18"/>
          <w:szCs w:val="18"/>
        </w:rPr>
        <mc:AlternateContent>
          <mc:Choice Requires="wps">
            <w:drawing>
              <wp:anchor distT="0" distB="0" distL="114300" distR="114300" simplePos="0" relativeHeight="252061696" behindDoc="0" locked="1" layoutInCell="1" allowOverlap="1" wp14:anchorId="5D1F656E" wp14:editId="18831AA9">
                <wp:simplePos x="0" y="0"/>
                <wp:positionH relativeFrom="column">
                  <wp:posOffset>3014345</wp:posOffset>
                </wp:positionH>
                <wp:positionV relativeFrom="paragraph">
                  <wp:posOffset>3600450</wp:posOffset>
                </wp:positionV>
                <wp:extent cx="2076450" cy="26670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20764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572E" w:rsidRDefault="00E7572E" w:rsidP="00181FFB">
                            <w:pPr>
                              <w:spacing w:line="240" w:lineRule="exact"/>
                              <w:jc w:val="center"/>
                            </w:pPr>
                            <w:r>
                              <w:rPr>
                                <w:rFonts w:hint="eastAsia"/>
                              </w:rPr>
                              <w:t>対象者はありませんでした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F656E" id="テキスト ボックス 30" o:spid="_x0000_s1031" type="#_x0000_t202" style="position:absolute;left:0;text-align:left;margin-left:237.35pt;margin-top:283.5pt;width:163.5pt;height:2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" fillcolor="white [3201]" strokeweight=".5pt">
                <v:textbox>
                  <w:txbxContent>
                    <w:p w:rsidR="00E7572E" w:rsidRDefault="00E7572E" w:rsidP="00181FFB">
                      <w:pPr>
                        <w:spacing w:line="240" w:lineRule="exact"/>
                        <w:jc w:val="center"/>
                      </w:pPr>
                      <w:r>
                        <w:rPr>
                          <w:rFonts w:hint="eastAsia"/>
                        </w:rPr>
                        <w:t>対象者はありませんでした</w:t>
                      </w:r>
                    </w:p>
                  </w:txbxContent>
                </v:textbox>
                <w10:anchorlock/>
              </v:shape>
            </w:pict>
          </mc:Fallback>
        </mc:AlternateContent>
      </w:r>
      <w:r>
        <w:rPr>
          <w:rFonts w:ascii="HGｺﾞｼｯｸM" w:eastAsia="HGｺﾞｼｯｸM" w:hAnsi="ＭＳ 明朝" w:cs="ＭＳ Ｐゴシック"/>
          <w:noProof/>
          <w:kern w:val="0"/>
          <w:sz w:val="18"/>
          <w:szCs w:val="18"/>
        </w:rPr>
        <mc:AlternateContent>
          <mc:Choice Requires="wps">
            <w:drawing>
              <wp:anchor distT="0" distB="0" distL="114300" distR="114300" simplePos="0" relativeHeight="252059648" behindDoc="0" locked="1" layoutInCell="1" allowOverlap="1" wp14:anchorId="3A82FFD8" wp14:editId="4E9DE3C6">
                <wp:simplePos x="0" y="0"/>
                <wp:positionH relativeFrom="column">
                  <wp:posOffset>3014345</wp:posOffset>
                </wp:positionH>
                <wp:positionV relativeFrom="paragraph">
                  <wp:posOffset>3162300</wp:posOffset>
                </wp:positionV>
                <wp:extent cx="2076450" cy="26670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572E" w:rsidRDefault="00E7572E" w:rsidP="00181FFB">
                            <w:pPr>
                              <w:spacing w:line="240" w:lineRule="exact"/>
                              <w:jc w:val="center"/>
                            </w:pPr>
                            <w:r>
                              <w:rPr>
                                <w:rFonts w:hint="eastAsia"/>
                              </w:rPr>
                              <w:t>対象者はありませんでした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FFD8" id="テキスト ボックス 29" o:spid="_x0000_s1032" type="#_x0000_t202" style="position:absolute;left:0;text-align:left;margin-left:237.35pt;margin-top:249pt;width:163.5pt;height:2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" fillcolor="white [3201]" strokeweight=".5pt">
                <v:textbox>
                  <w:txbxContent>
                    <w:p w:rsidR="00E7572E" w:rsidRDefault="00E7572E" w:rsidP="00181FFB">
                      <w:pPr>
                        <w:spacing w:line="240" w:lineRule="exact"/>
                        <w:jc w:val="center"/>
                      </w:pPr>
                      <w:r>
                        <w:rPr>
                          <w:rFonts w:hint="eastAsia"/>
                        </w:rPr>
                        <w:t>対象者はありませんでした</w:t>
                      </w:r>
                    </w:p>
                  </w:txbxContent>
                </v:textbox>
                <w10:anchorlock/>
              </v:shape>
            </w:pict>
          </mc:Fallback>
        </mc:AlternateContent>
      </w:r>
      <w:r w:rsidR="0089012A">
        <w:rPr>
          <w:rFonts w:hint="eastAsia"/>
        </w:rPr>
        <w:t>問19-1　休まなければならなかった日数</w:t>
      </w:r>
    </w:p>
    <w:p w:rsidR="0089012A" w:rsidRDefault="0089012A" w:rsidP="0089012A">
      <w:pPr>
        <w:pStyle w:val="af5"/>
        <w:wordWrap w:val="0"/>
        <w:ind w:left="780" w:hanging="360"/>
        <w:jc w:val="right"/>
      </w:pPr>
      <w:r>
        <w:rPr>
          <w:rFonts w:hint="eastAsia"/>
        </w:rPr>
        <w:t>単位：上段（人）　下段（％）</w:t>
      </w:r>
    </w:p>
    <w:tbl>
      <w:tblPr>
        <w:tblW w:w="882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3554"/>
        <w:gridCol w:w="752"/>
        <w:gridCol w:w="752"/>
        <w:gridCol w:w="752"/>
        <w:gridCol w:w="753"/>
        <w:gridCol w:w="752"/>
        <w:gridCol w:w="752"/>
        <w:gridCol w:w="753"/>
      </w:tblGrid>
      <w:tr w:rsidR="00181FFB" w:rsidRPr="00FA3891" w:rsidTr="00E41270">
        <w:trPr>
          <w:trHeight w:val="303"/>
        </w:trPr>
        <w:tc>
          <w:tcPr>
            <w:tcW w:w="3554" w:type="dxa"/>
            <w:vMerge w:val="restart"/>
            <w:shd w:val="clear" w:color="auto" w:fill="D9D9D9" w:themeFill="background1" w:themeFillShade="D9"/>
            <w:vAlign w:val="center"/>
          </w:tcPr>
          <w:p w:rsidR="00181FFB" w:rsidRPr="00217235" w:rsidRDefault="00181FFB" w:rsidP="00217235">
            <w:pPr>
              <w:pStyle w:val="af7"/>
            </w:pPr>
            <w:r w:rsidRPr="00217235">
              <w:rPr>
                <w:rFonts w:hint="eastAsia"/>
              </w:rPr>
              <w:t>対処方法</w:t>
            </w:r>
          </w:p>
        </w:tc>
        <w:tc>
          <w:tcPr>
            <w:tcW w:w="5266" w:type="dxa"/>
            <w:gridSpan w:val="7"/>
            <w:shd w:val="clear" w:color="auto" w:fill="D9D9D9" w:themeFill="background1" w:themeFillShade="D9"/>
            <w:vAlign w:val="center"/>
          </w:tcPr>
          <w:p w:rsidR="00181FFB" w:rsidRPr="00217235" w:rsidRDefault="00181FFB" w:rsidP="00B91088">
            <w:pPr>
              <w:pStyle w:val="af7"/>
            </w:pPr>
            <w:r w:rsidRPr="00217235">
              <w:rPr>
                <w:rFonts w:hint="eastAsia"/>
              </w:rPr>
              <w:t>休まらなければならなかった日数</w:t>
            </w:r>
          </w:p>
        </w:tc>
      </w:tr>
      <w:tr w:rsidR="00217235" w:rsidRPr="00FA3891" w:rsidTr="00E41270">
        <w:trPr>
          <w:trHeight w:val="397"/>
        </w:trPr>
        <w:tc>
          <w:tcPr>
            <w:tcW w:w="3554" w:type="dxa"/>
            <w:vMerge/>
            <w:shd w:val="clear" w:color="auto" w:fill="D9D9D9" w:themeFill="background1" w:themeFillShade="D9"/>
            <w:vAlign w:val="center"/>
          </w:tcPr>
          <w:p w:rsidR="00217235" w:rsidRPr="00217235" w:rsidRDefault="00217235" w:rsidP="00217235">
            <w:pPr>
              <w:pStyle w:val="af7"/>
            </w:pPr>
          </w:p>
        </w:tc>
        <w:tc>
          <w:tcPr>
            <w:tcW w:w="752" w:type="dxa"/>
            <w:tcBorders>
              <w:bottom w:val="single" w:sz="4" w:space="0" w:color="000000"/>
            </w:tcBorders>
            <w:shd w:val="clear" w:color="auto" w:fill="D9D9D9" w:themeFill="background1" w:themeFillShade="D9"/>
            <w:vAlign w:val="center"/>
          </w:tcPr>
          <w:p w:rsidR="00181FFB" w:rsidRDefault="00217235" w:rsidP="00B91088">
            <w:pPr>
              <w:pStyle w:val="af7"/>
            </w:pPr>
            <w:r w:rsidRPr="00217235">
              <w:rPr>
                <w:rFonts w:hint="eastAsia"/>
              </w:rPr>
              <w:t>１～２</w:t>
            </w:r>
          </w:p>
          <w:p w:rsidR="00217235" w:rsidRPr="00217235" w:rsidRDefault="00217235" w:rsidP="00B91088">
            <w:pPr>
              <w:pStyle w:val="af7"/>
            </w:pPr>
            <w:r w:rsidRPr="00217235">
              <w:rPr>
                <w:rFonts w:hint="eastAsia"/>
              </w:rPr>
              <w:t>日</w:t>
            </w:r>
          </w:p>
        </w:tc>
        <w:tc>
          <w:tcPr>
            <w:tcW w:w="752" w:type="dxa"/>
            <w:tcBorders>
              <w:bottom w:val="single" w:sz="4" w:space="0" w:color="000000"/>
            </w:tcBorders>
            <w:shd w:val="clear" w:color="auto" w:fill="D9D9D9" w:themeFill="background1" w:themeFillShade="D9"/>
            <w:vAlign w:val="center"/>
          </w:tcPr>
          <w:p w:rsidR="00181FFB" w:rsidRDefault="00217235" w:rsidP="00B91088">
            <w:pPr>
              <w:pStyle w:val="af7"/>
            </w:pPr>
            <w:r w:rsidRPr="00217235">
              <w:rPr>
                <w:rFonts w:hint="eastAsia"/>
              </w:rPr>
              <w:t>３～５</w:t>
            </w:r>
          </w:p>
          <w:p w:rsidR="00217235" w:rsidRPr="00217235" w:rsidRDefault="00217235" w:rsidP="00B91088">
            <w:pPr>
              <w:pStyle w:val="af7"/>
            </w:pPr>
            <w:r w:rsidRPr="00217235">
              <w:rPr>
                <w:rFonts w:hint="eastAsia"/>
              </w:rPr>
              <w:t>日</w:t>
            </w:r>
          </w:p>
        </w:tc>
        <w:tc>
          <w:tcPr>
            <w:tcW w:w="752" w:type="dxa"/>
            <w:tcBorders>
              <w:bottom w:val="single" w:sz="4" w:space="0" w:color="000000"/>
            </w:tcBorders>
            <w:shd w:val="clear" w:color="auto" w:fill="D9D9D9" w:themeFill="background1" w:themeFillShade="D9"/>
            <w:vAlign w:val="center"/>
          </w:tcPr>
          <w:p w:rsidR="00181FFB" w:rsidRDefault="00217235" w:rsidP="00B91088">
            <w:pPr>
              <w:pStyle w:val="af7"/>
            </w:pPr>
            <w:r w:rsidRPr="00217235">
              <w:rPr>
                <w:rFonts w:hint="eastAsia"/>
              </w:rPr>
              <w:t>６～</w:t>
            </w:r>
            <w:r w:rsidRPr="00217235">
              <w:rPr>
                <w:rFonts w:hint="eastAsia"/>
              </w:rPr>
              <w:t>10</w:t>
            </w:r>
          </w:p>
          <w:p w:rsidR="00217235" w:rsidRPr="00217235" w:rsidRDefault="00217235" w:rsidP="00B91088">
            <w:pPr>
              <w:pStyle w:val="af7"/>
            </w:pPr>
            <w:r w:rsidRPr="00217235">
              <w:rPr>
                <w:rFonts w:hint="eastAsia"/>
              </w:rPr>
              <w:t>日</w:t>
            </w:r>
          </w:p>
        </w:tc>
        <w:tc>
          <w:tcPr>
            <w:tcW w:w="753" w:type="dxa"/>
            <w:tcBorders>
              <w:bottom w:val="single" w:sz="4" w:space="0" w:color="000000"/>
            </w:tcBorders>
            <w:shd w:val="clear" w:color="auto" w:fill="D9D9D9" w:themeFill="background1" w:themeFillShade="D9"/>
            <w:vAlign w:val="center"/>
          </w:tcPr>
          <w:p w:rsidR="00181FFB" w:rsidRDefault="00217235" w:rsidP="00B91088">
            <w:pPr>
              <w:pStyle w:val="af7"/>
              <w:ind w:leftChars="-50" w:left="-105" w:rightChars="-50" w:right="-105"/>
            </w:pPr>
            <w:r w:rsidRPr="00217235">
              <w:rPr>
                <w:rFonts w:hint="eastAsia"/>
              </w:rPr>
              <w:t>11</w:t>
            </w:r>
            <w:r w:rsidRPr="00217235">
              <w:rPr>
                <w:rFonts w:hint="eastAsia"/>
              </w:rPr>
              <w:t>～</w:t>
            </w:r>
            <w:r w:rsidRPr="00217235">
              <w:rPr>
                <w:rFonts w:hint="eastAsia"/>
              </w:rPr>
              <w:t>20</w:t>
            </w:r>
          </w:p>
          <w:p w:rsidR="00217235" w:rsidRPr="00217235" w:rsidRDefault="00217235" w:rsidP="00B91088">
            <w:pPr>
              <w:pStyle w:val="af7"/>
              <w:ind w:leftChars="-50" w:left="-105" w:rightChars="-50" w:right="-105"/>
            </w:pPr>
            <w:r w:rsidRPr="00217235">
              <w:rPr>
                <w:rFonts w:hint="eastAsia"/>
              </w:rPr>
              <w:t>日</w:t>
            </w:r>
          </w:p>
        </w:tc>
        <w:tc>
          <w:tcPr>
            <w:tcW w:w="752" w:type="dxa"/>
            <w:tcBorders>
              <w:bottom w:val="single" w:sz="4" w:space="0" w:color="000000"/>
            </w:tcBorders>
            <w:shd w:val="clear" w:color="auto" w:fill="D9D9D9" w:themeFill="background1" w:themeFillShade="D9"/>
            <w:vAlign w:val="center"/>
          </w:tcPr>
          <w:p w:rsidR="00217235" w:rsidRDefault="00217235" w:rsidP="00B91088">
            <w:pPr>
              <w:pStyle w:val="af7"/>
              <w:ind w:leftChars="-50" w:left="-105" w:rightChars="-50" w:right="-105"/>
            </w:pPr>
            <w:r w:rsidRPr="00217235">
              <w:rPr>
                <w:rFonts w:hint="eastAsia"/>
              </w:rPr>
              <w:t>20</w:t>
            </w:r>
            <w:r w:rsidRPr="00217235">
              <w:rPr>
                <w:rFonts w:hint="eastAsia"/>
              </w:rPr>
              <w:t>日</w:t>
            </w:r>
          </w:p>
          <w:p w:rsidR="00217235" w:rsidRPr="00217235" w:rsidRDefault="00217235" w:rsidP="00B91088">
            <w:pPr>
              <w:pStyle w:val="af7"/>
              <w:ind w:leftChars="-50" w:left="-105" w:rightChars="-50" w:right="-105"/>
            </w:pPr>
            <w:r w:rsidRPr="00217235">
              <w:rPr>
                <w:rFonts w:hint="eastAsia"/>
              </w:rPr>
              <w:t>以上</w:t>
            </w:r>
          </w:p>
        </w:tc>
        <w:tc>
          <w:tcPr>
            <w:tcW w:w="752" w:type="dxa"/>
            <w:tcBorders>
              <w:bottom w:val="single" w:sz="4" w:space="0" w:color="000000"/>
              <w:right w:val="double" w:sz="4" w:space="0" w:color="auto"/>
            </w:tcBorders>
            <w:shd w:val="clear" w:color="auto" w:fill="D9D9D9" w:themeFill="background1" w:themeFillShade="D9"/>
            <w:vAlign w:val="center"/>
          </w:tcPr>
          <w:p w:rsidR="00217235" w:rsidRPr="00217235" w:rsidRDefault="00217235" w:rsidP="00B91088">
            <w:pPr>
              <w:pStyle w:val="af7"/>
              <w:ind w:leftChars="-50" w:left="-105" w:rightChars="-50" w:right="-105"/>
            </w:pPr>
            <w:r>
              <w:rPr>
                <w:rFonts w:hint="eastAsia"/>
              </w:rPr>
              <w:t>無回答</w:t>
            </w:r>
          </w:p>
        </w:tc>
        <w:tc>
          <w:tcPr>
            <w:tcW w:w="753" w:type="dxa"/>
            <w:tcBorders>
              <w:left w:val="double" w:sz="4" w:space="0" w:color="auto"/>
              <w:bottom w:val="single" w:sz="4" w:space="0" w:color="000000"/>
            </w:tcBorders>
            <w:shd w:val="clear" w:color="auto" w:fill="D9D9D9" w:themeFill="background1" w:themeFillShade="D9"/>
            <w:vAlign w:val="center"/>
          </w:tcPr>
          <w:p w:rsidR="00217235" w:rsidRPr="00217235" w:rsidRDefault="00217235" w:rsidP="00B91088">
            <w:pPr>
              <w:pStyle w:val="af7"/>
              <w:ind w:leftChars="-50" w:left="-105" w:rightChars="-50" w:right="-105"/>
            </w:pPr>
            <w:r>
              <w:rPr>
                <w:rFonts w:hint="eastAsia"/>
              </w:rPr>
              <w:t>合計</w:t>
            </w:r>
          </w:p>
        </w:tc>
      </w:tr>
      <w:tr w:rsidR="00181FFB" w:rsidRPr="00FA3891" w:rsidTr="00E41270">
        <w:trPr>
          <w:trHeight w:hRule="exact" w:val="340"/>
        </w:trPr>
        <w:tc>
          <w:tcPr>
            <w:tcW w:w="3554" w:type="dxa"/>
            <w:vMerge w:val="restart"/>
            <w:shd w:val="clear" w:color="auto" w:fill="auto"/>
            <w:vAlign w:val="center"/>
          </w:tcPr>
          <w:p w:rsidR="00181FFB" w:rsidRPr="00217235" w:rsidRDefault="00181FFB" w:rsidP="00217235">
            <w:pPr>
              <w:pStyle w:val="ae"/>
              <w:ind w:left="105" w:right="105"/>
            </w:pPr>
            <w:r w:rsidRPr="00217235">
              <w:rPr>
                <w:rFonts w:hint="eastAsia"/>
              </w:rPr>
              <w:t>父親が仕事を休んだ</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49</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22</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w:t>
            </w: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w:t>
            </w: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84</w:t>
            </w:r>
          </w:p>
        </w:tc>
      </w:tr>
      <w:tr w:rsidR="00181FFB" w:rsidRPr="00FA3891" w:rsidTr="00E41270">
        <w:trPr>
          <w:trHeight w:hRule="exact" w:val="340"/>
        </w:trPr>
        <w:tc>
          <w:tcPr>
            <w:tcW w:w="3554" w:type="dxa"/>
            <w:vMerge/>
            <w:shd w:val="clear" w:color="auto" w:fill="auto"/>
            <w:vAlign w:val="center"/>
          </w:tcPr>
          <w:p w:rsidR="00181FFB" w:rsidRPr="00217235" w:rsidRDefault="00181FFB" w:rsidP="00217235">
            <w:pPr>
              <w:pStyle w:val="ae"/>
              <w:ind w:left="105" w:right="105"/>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58.3</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26.2</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11.9</w:t>
            </w:r>
          </w:p>
        </w:tc>
        <w:tc>
          <w:tcPr>
            <w:tcW w:w="753"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2.4</w:t>
            </w:r>
          </w:p>
        </w:tc>
        <w:tc>
          <w:tcPr>
            <w:tcW w:w="752" w:type="dxa"/>
            <w:tcBorders>
              <w:top w:val="dotted" w:sz="4" w:space="0" w:color="auto"/>
              <w:bottom w:val="single" w:sz="4" w:space="0" w:color="000000"/>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1.2</w:t>
            </w:r>
          </w:p>
        </w:tc>
        <w:tc>
          <w:tcPr>
            <w:tcW w:w="753" w:type="dxa"/>
            <w:tcBorders>
              <w:top w:val="dotted" w:sz="4" w:space="0" w:color="auto"/>
              <w:left w:val="double" w:sz="4" w:space="0" w:color="auto"/>
              <w:bottom w:val="single" w:sz="4" w:space="0" w:color="000000"/>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r>
      <w:tr w:rsidR="00181FFB" w:rsidRPr="00FA3891" w:rsidTr="00E41270">
        <w:trPr>
          <w:trHeight w:hRule="exact" w:val="340"/>
        </w:trPr>
        <w:tc>
          <w:tcPr>
            <w:tcW w:w="3554" w:type="dxa"/>
            <w:vMerge w:val="restart"/>
            <w:shd w:val="clear" w:color="auto" w:fill="auto"/>
            <w:vAlign w:val="center"/>
          </w:tcPr>
          <w:p w:rsidR="00181FFB" w:rsidRPr="00217235" w:rsidRDefault="00181FFB" w:rsidP="0025223A">
            <w:pPr>
              <w:pStyle w:val="ae"/>
              <w:ind w:left="105" w:right="105"/>
            </w:pPr>
            <w:r w:rsidRPr="00217235">
              <w:rPr>
                <w:rFonts w:hint="eastAsia"/>
              </w:rPr>
              <w:t>母親が仕事を休んだ</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97</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98</w:t>
            </w:r>
          </w:p>
        </w:tc>
        <w:tc>
          <w:tcPr>
            <w:tcW w:w="752" w:type="dxa"/>
            <w:tcBorders>
              <w:bottom w:val="dotted" w:sz="4" w:space="0" w:color="auto"/>
            </w:tcBorders>
            <w:shd w:val="clear" w:color="auto" w:fill="7F7F7F" w:themeFill="text1" w:themeFillTint="80"/>
            <w:vAlign w:val="bottom"/>
          </w:tcPr>
          <w:p w:rsidR="00181FFB" w:rsidRPr="00E41270" w:rsidRDefault="00181FFB" w:rsidP="00E41270">
            <w:pPr>
              <w:widowControl/>
              <w:jc w:val="right"/>
              <w:rPr>
                <w:rFonts w:ascii="HGｺﾞｼｯｸM" w:eastAsia="HGｺﾞｼｯｸM" w:hAnsi="ＭＳ 明朝" w:cs="ＭＳ Ｐゴシック"/>
                <w:b/>
                <w:color w:val="FFFFFF" w:themeColor="background1"/>
                <w:kern w:val="0"/>
                <w:sz w:val="18"/>
                <w:szCs w:val="18"/>
              </w:rPr>
            </w:pPr>
            <w:r w:rsidRPr="00E41270">
              <w:rPr>
                <w:rFonts w:ascii="HGｺﾞｼｯｸM" w:eastAsia="HGｺﾞｼｯｸM" w:hAnsi="ＭＳ 明朝" w:cs="ＭＳ Ｐゴシック" w:hint="eastAsia"/>
                <w:b/>
                <w:color w:val="FFFFFF" w:themeColor="background1"/>
                <w:kern w:val="0"/>
                <w:sz w:val="18"/>
                <w:szCs w:val="18"/>
              </w:rPr>
              <w:t>69</w:t>
            </w: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24</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15</w:t>
            </w: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7</w:t>
            </w: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310</w:t>
            </w:r>
          </w:p>
        </w:tc>
      </w:tr>
      <w:tr w:rsidR="00181FFB" w:rsidRPr="00FA3891" w:rsidTr="00E41270">
        <w:trPr>
          <w:trHeight w:hRule="exact" w:val="340"/>
        </w:trPr>
        <w:tc>
          <w:tcPr>
            <w:tcW w:w="3554" w:type="dxa"/>
            <w:vMerge/>
            <w:shd w:val="clear" w:color="auto" w:fill="auto"/>
            <w:vAlign w:val="center"/>
          </w:tcPr>
          <w:p w:rsidR="00181FFB" w:rsidRPr="00217235" w:rsidRDefault="00181FFB" w:rsidP="0025223A">
            <w:pPr>
              <w:pStyle w:val="ae"/>
              <w:ind w:left="105" w:right="105"/>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31.3</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31.6</w:t>
            </w:r>
          </w:p>
        </w:tc>
        <w:tc>
          <w:tcPr>
            <w:tcW w:w="752" w:type="dxa"/>
            <w:tcBorders>
              <w:top w:val="dotted" w:sz="4" w:space="0" w:color="auto"/>
              <w:bottom w:val="single" w:sz="4" w:space="0" w:color="000000"/>
            </w:tcBorders>
            <w:shd w:val="clear" w:color="auto" w:fill="7F7F7F" w:themeFill="text1" w:themeFillTint="80"/>
            <w:vAlign w:val="bottom"/>
          </w:tcPr>
          <w:p w:rsidR="00181FFB" w:rsidRPr="00E41270" w:rsidRDefault="00181FFB" w:rsidP="00E41270">
            <w:pPr>
              <w:widowControl/>
              <w:jc w:val="right"/>
              <w:rPr>
                <w:rFonts w:ascii="HGｺﾞｼｯｸM" w:eastAsia="HGｺﾞｼｯｸM" w:hAnsi="ＭＳ 明朝" w:cs="ＭＳ Ｐゴシック"/>
                <w:b/>
                <w:color w:val="FFFFFF" w:themeColor="background1"/>
                <w:kern w:val="0"/>
                <w:sz w:val="18"/>
                <w:szCs w:val="18"/>
              </w:rPr>
            </w:pPr>
            <w:r w:rsidRPr="00E41270">
              <w:rPr>
                <w:rFonts w:ascii="HGｺﾞｼｯｸM" w:eastAsia="HGｺﾞｼｯｸM" w:hAnsi="ＭＳ 明朝" w:cs="ＭＳ Ｐゴシック" w:hint="eastAsia"/>
                <w:b/>
                <w:color w:val="FFFFFF" w:themeColor="background1"/>
                <w:kern w:val="0"/>
                <w:sz w:val="18"/>
                <w:szCs w:val="18"/>
              </w:rPr>
              <w:t>22.3</w:t>
            </w:r>
          </w:p>
        </w:tc>
        <w:tc>
          <w:tcPr>
            <w:tcW w:w="753"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7.7</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4.8</w:t>
            </w:r>
          </w:p>
        </w:tc>
        <w:tc>
          <w:tcPr>
            <w:tcW w:w="752" w:type="dxa"/>
            <w:tcBorders>
              <w:top w:val="dotted" w:sz="4" w:space="0" w:color="auto"/>
              <w:bottom w:val="single" w:sz="4" w:space="0" w:color="000000"/>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2.3</w:t>
            </w:r>
          </w:p>
        </w:tc>
        <w:tc>
          <w:tcPr>
            <w:tcW w:w="753" w:type="dxa"/>
            <w:tcBorders>
              <w:top w:val="dotted" w:sz="4" w:space="0" w:color="auto"/>
              <w:left w:val="double" w:sz="4" w:space="0" w:color="auto"/>
              <w:bottom w:val="single" w:sz="4" w:space="0" w:color="000000"/>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r>
      <w:tr w:rsidR="00181FFB" w:rsidRPr="00FA3891" w:rsidTr="00E41270">
        <w:trPr>
          <w:trHeight w:hRule="exact" w:val="340"/>
        </w:trPr>
        <w:tc>
          <w:tcPr>
            <w:tcW w:w="3554" w:type="dxa"/>
            <w:vMerge w:val="restart"/>
            <w:shd w:val="clear" w:color="auto" w:fill="auto"/>
            <w:vAlign w:val="center"/>
          </w:tcPr>
          <w:p w:rsidR="00181FFB" w:rsidRPr="00217235" w:rsidRDefault="00181FFB" w:rsidP="0025223A">
            <w:pPr>
              <w:pStyle w:val="ae"/>
              <w:ind w:left="105" w:right="105"/>
            </w:pPr>
            <w:r w:rsidRPr="00217235">
              <w:rPr>
                <w:rFonts w:hint="eastAsia"/>
              </w:rPr>
              <w:t>ご自身や配偶者の親、親せき、友人・知人にみてもらった</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61</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41</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14</w:t>
            </w: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5</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w:t>
            </w: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7</w:t>
            </w: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130</w:t>
            </w:r>
          </w:p>
        </w:tc>
      </w:tr>
      <w:tr w:rsidR="00181FFB" w:rsidRPr="00FA3891" w:rsidTr="00E41270">
        <w:trPr>
          <w:trHeight w:hRule="exact" w:val="340"/>
        </w:trPr>
        <w:tc>
          <w:tcPr>
            <w:tcW w:w="3554" w:type="dxa"/>
            <w:vMerge/>
            <w:shd w:val="clear" w:color="auto" w:fill="auto"/>
            <w:vAlign w:val="center"/>
          </w:tcPr>
          <w:p w:rsidR="00181FFB" w:rsidRPr="00217235" w:rsidRDefault="00181FFB" w:rsidP="0025223A">
            <w:pPr>
              <w:pStyle w:val="ae"/>
              <w:ind w:left="105" w:right="105"/>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46.9</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31.5</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10.8</w:t>
            </w:r>
          </w:p>
        </w:tc>
        <w:tc>
          <w:tcPr>
            <w:tcW w:w="753"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3.8</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1.5</w:t>
            </w:r>
          </w:p>
        </w:tc>
        <w:tc>
          <w:tcPr>
            <w:tcW w:w="752" w:type="dxa"/>
            <w:tcBorders>
              <w:top w:val="dotted" w:sz="4" w:space="0" w:color="auto"/>
              <w:bottom w:val="single" w:sz="4" w:space="0" w:color="000000"/>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5.4</w:t>
            </w:r>
          </w:p>
        </w:tc>
        <w:tc>
          <w:tcPr>
            <w:tcW w:w="753" w:type="dxa"/>
            <w:tcBorders>
              <w:top w:val="dotted" w:sz="4" w:space="0" w:color="auto"/>
              <w:left w:val="double" w:sz="4" w:space="0" w:color="auto"/>
              <w:bottom w:val="single" w:sz="4" w:space="0" w:color="000000"/>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r>
      <w:tr w:rsidR="00181FFB" w:rsidRPr="00935B3B" w:rsidTr="00E41270">
        <w:trPr>
          <w:trHeight w:hRule="exact" w:val="340"/>
        </w:trPr>
        <w:tc>
          <w:tcPr>
            <w:tcW w:w="3554" w:type="dxa"/>
            <w:vMerge w:val="restart"/>
            <w:shd w:val="clear" w:color="auto" w:fill="auto"/>
            <w:vAlign w:val="center"/>
          </w:tcPr>
          <w:p w:rsidR="00181FFB" w:rsidRDefault="00181FFB" w:rsidP="0025223A">
            <w:pPr>
              <w:pStyle w:val="ae"/>
              <w:ind w:left="105" w:right="105"/>
            </w:pPr>
            <w:r w:rsidRPr="00217235">
              <w:rPr>
                <w:rFonts w:hint="eastAsia"/>
              </w:rPr>
              <w:t>働いていない父親か母親が子どもを</w:t>
            </w:r>
          </w:p>
          <w:p w:rsidR="00181FFB" w:rsidRPr="00217235" w:rsidRDefault="00181FFB" w:rsidP="0025223A">
            <w:pPr>
              <w:pStyle w:val="ae"/>
              <w:ind w:left="105" w:right="105"/>
            </w:pPr>
            <w:r w:rsidRPr="00217235">
              <w:rPr>
                <w:rFonts w:hint="eastAsia"/>
              </w:rPr>
              <w:t>みた</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27</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29</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12</w:t>
            </w: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73</w:t>
            </w:r>
          </w:p>
        </w:tc>
      </w:tr>
      <w:tr w:rsidR="00181FFB" w:rsidRPr="00FA3891" w:rsidTr="00E41270">
        <w:trPr>
          <w:trHeight w:hRule="exact" w:val="340"/>
        </w:trPr>
        <w:tc>
          <w:tcPr>
            <w:tcW w:w="3554" w:type="dxa"/>
            <w:vMerge/>
            <w:shd w:val="clear" w:color="auto" w:fill="auto"/>
            <w:vAlign w:val="center"/>
          </w:tcPr>
          <w:p w:rsidR="00181FFB" w:rsidRPr="00217235" w:rsidRDefault="00181FFB" w:rsidP="0025223A">
            <w:pPr>
              <w:pStyle w:val="ae"/>
              <w:ind w:left="105" w:right="105"/>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37.0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39.7</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16.4</w:t>
            </w:r>
          </w:p>
        </w:tc>
        <w:tc>
          <w:tcPr>
            <w:tcW w:w="753"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4.1</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1.4</w:t>
            </w:r>
          </w:p>
        </w:tc>
        <w:tc>
          <w:tcPr>
            <w:tcW w:w="752" w:type="dxa"/>
            <w:tcBorders>
              <w:top w:val="dotted" w:sz="4" w:space="0" w:color="auto"/>
              <w:bottom w:val="single" w:sz="4" w:space="0" w:color="000000"/>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1.4</w:t>
            </w:r>
          </w:p>
        </w:tc>
        <w:tc>
          <w:tcPr>
            <w:tcW w:w="753" w:type="dxa"/>
            <w:tcBorders>
              <w:top w:val="dotted" w:sz="4" w:space="0" w:color="auto"/>
              <w:left w:val="double" w:sz="4" w:space="0" w:color="auto"/>
              <w:bottom w:val="single" w:sz="4" w:space="0" w:color="000000"/>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r>
      <w:tr w:rsidR="00181FFB" w:rsidRPr="00FA3891" w:rsidTr="00E41270">
        <w:trPr>
          <w:trHeight w:hRule="exact" w:val="340"/>
        </w:trPr>
        <w:tc>
          <w:tcPr>
            <w:tcW w:w="3554" w:type="dxa"/>
            <w:vMerge w:val="restart"/>
            <w:shd w:val="clear" w:color="auto" w:fill="auto"/>
            <w:vAlign w:val="center"/>
          </w:tcPr>
          <w:p w:rsidR="00181FFB" w:rsidRPr="00217235" w:rsidRDefault="00181FFB" w:rsidP="0025223A">
            <w:pPr>
              <w:pStyle w:val="ae"/>
              <w:ind w:left="105" w:right="105"/>
            </w:pPr>
            <w:r w:rsidRPr="00217235">
              <w:rPr>
                <w:rFonts w:hint="eastAsia"/>
              </w:rPr>
              <w:t>保育所（園）や病院に併設する病気の子どものための保育施設を利用した</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12</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25</w:t>
            </w:r>
          </w:p>
        </w:tc>
      </w:tr>
      <w:tr w:rsidR="00181FFB" w:rsidRPr="00FA3891" w:rsidTr="00E41270">
        <w:trPr>
          <w:trHeight w:hRule="exact" w:val="340"/>
        </w:trPr>
        <w:tc>
          <w:tcPr>
            <w:tcW w:w="3554" w:type="dxa"/>
            <w:vMerge/>
            <w:shd w:val="clear" w:color="auto" w:fill="auto"/>
            <w:vAlign w:val="center"/>
          </w:tcPr>
          <w:p w:rsidR="00181FFB" w:rsidRPr="00217235" w:rsidRDefault="00181FFB" w:rsidP="0025223A">
            <w:pPr>
              <w:pStyle w:val="ae"/>
              <w:ind w:left="105" w:right="105"/>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40.0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48.0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3"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4.0</w:t>
            </w:r>
          </w:p>
        </w:tc>
        <w:tc>
          <w:tcPr>
            <w:tcW w:w="752" w:type="dxa"/>
            <w:tcBorders>
              <w:top w:val="dotted" w:sz="4" w:space="0" w:color="auto"/>
              <w:bottom w:val="single" w:sz="4" w:space="0" w:color="000000"/>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4.0</w:t>
            </w:r>
          </w:p>
        </w:tc>
        <w:tc>
          <w:tcPr>
            <w:tcW w:w="753" w:type="dxa"/>
            <w:tcBorders>
              <w:top w:val="dotted" w:sz="4" w:space="0" w:color="auto"/>
              <w:left w:val="double" w:sz="4" w:space="0" w:color="auto"/>
              <w:bottom w:val="single" w:sz="4" w:space="0" w:color="000000"/>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r>
      <w:tr w:rsidR="00181FFB" w:rsidRPr="00FA3891" w:rsidTr="00E41270">
        <w:trPr>
          <w:trHeight w:hRule="exact" w:val="340"/>
        </w:trPr>
        <w:tc>
          <w:tcPr>
            <w:tcW w:w="3554" w:type="dxa"/>
            <w:vMerge w:val="restart"/>
            <w:shd w:val="clear" w:color="auto" w:fill="auto"/>
            <w:vAlign w:val="center"/>
          </w:tcPr>
          <w:p w:rsidR="00181FFB" w:rsidRPr="00217235" w:rsidRDefault="00181FFB" w:rsidP="0025223A">
            <w:pPr>
              <w:pStyle w:val="ae"/>
              <w:ind w:left="105" w:right="105"/>
            </w:pPr>
            <w:r w:rsidRPr="00217235">
              <w:rPr>
                <w:rFonts w:hint="eastAsia"/>
              </w:rPr>
              <w:t>ベビーシッターを利用した</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r>
      <w:tr w:rsidR="00181FFB" w:rsidRPr="00FA3891" w:rsidTr="00E41270">
        <w:trPr>
          <w:trHeight w:hRule="exact" w:val="340"/>
        </w:trPr>
        <w:tc>
          <w:tcPr>
            <w:tcW w:w="3554" w:type="dxa"/>
            <w:vMerge/>
            <w:shd w:val="clear" w:color="auto" w:fill="auto"/>
            <w:vAlign w:val="center"/>
          </w:tcPr>
          <w:p w:rsidR="00181FFB" w:rsidRPr="00217235" w:rsidRDefault="00181FFB" w:rsidP="0025223A">
            <w:pPr>
              <w:pStyle w:val="ae"/>
              <w:ind w:left="105" w:right="105"/>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3"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3" w:type="dxa"/>
            <w:tcBorders>
              <w:top w:val="dotted" w:sz="4" w:space="0" w:color="auto"/>
              <w:left w:val="double" w:sz="4" w:space="0" w:color="auto"/>
              <w:bottom w:val="single" w:sz="4" w:space="0" w:color="000000"/>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r>
      <w:tr w:rsidR="00181FFB" w:rsidRPr="00FA3891" w:rsidTr="00E41270">
        <w:trPr>
          <w:trHeight w:hRule="exact" w:val="340"/>
        </w:trPr>
        <w:tc>
          <w:tcPr>
            <w:tcW w:w="3554" w:type="dxa"/>
            <w:vMerge w:val="restart"/>
            <w:shd w:val="clear" w:color="auto" w:fill="auto"/>
            <w:vAlign w:val="center"/>
          </w:tcPr>
          <w:p w:rsidR="00181FFB" w:rsidRDefault="00181FFB" w:rsidP="00181FFB">
            <w:pPr>
              <w:pStyle w:val="ae"/>
              <w:ind w:left="105" w:right="105"/>
            </w:pPr>
            <w:r w:rsidRPr="00217235">
              <w:rPr>
                <w:rFonts w:hint="eastAsia"/>
              </w:rPr>
              <w:t>ファミリー・サポート・センターを</w:t>
            </w:r>
          </w:p>
          <w:p w:rsidR="00181FFB" w:rsidRPr="00217235" w:rsidRDefault="00181FFB" w:rsidP="00181FFB">
            <w:pPr>
              <w:pStyle w:val="ae"/>
              <w:ind w:left="105" w:right="105"/>
            </w:pPr>
            <w:r w:rsidRPr="00217235">
              <w:rPr>
                <w:rFonts w:hint="eastAsia"/>
              </w:rPr>
              <w:t>利用した</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p>
        </w:tc>
      </w:tr>
      <w:tr w:rsidR="00217235" w:rsidRPr="00FA3891" w:rsidTr="00E41270">
        <w:trPr>
          <w:trHeight w:hRule="exact" w:val="340"/>
        </w:trPr>
        <w:tc>
          <w:tcPr>
            <w:tcW w:w="3554" w:type="dxa"/>
            <w:vMerge/>
            <w:shd w:val="clear" w:color="auto" w:fill="auto"/>
            <w:vAlign w:val="center"/>
          </w:tcPr>
          <w:p w:rsidR="00217235" w:rsidRPr="00217235" w:rsidRDefault="00217235" w:rsidP="0025223A">
            <w:pPr>
              <w:pStyle w:val="ae"/>
              <w:ind w:left="105" w:right="105"/>
            </w:pPr>
          </w:p>
        </w:tc>
        <w:tc>
          <w:tcPr>
            <w:tcW w:w="752" w:type="dxa"/>
            <w:tcBorders>
              <w:top w:val="dotted" w:sz="4" w:space="0" w:color="auto"/>
              <w:bottom w:val="single" w:sz="4" w:space="0" w:color="000000"/>
            </w:tcBorders>
            <w:shd w:val="clear" w:color="auto" w:fill="auto"/>
            <w:vAlign w:val="center"/>
          </w:tcPr>
          <w:p w:rsidR="00217235" w:rsidRPr="00217235" w:rsidRDefault="00217235"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tcBorders>
            <w:shd w:val="clear" w:color="auto" w:fill="auto"/>
            <w:vAlign w:val="center"/>
          </w:tcPr>
          <w:p w:rsidR="00217235" w:rsidRPr="00217235" w:rsidRDefault="00217235"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tcBorders>
            <w:shd w:val="clear" w:color="auto" w:fill="auto"/>
            <w:vAlign w:val="center"/>
          </w:tcPr>
          <w:p w:rsidR="00217235" w:rsidRPr="00217235" w:rsidRDefault="00217235" w:rsidP="00E41270">
            <w:pPr>
              <w:widowControl/>
              <w:jc w:val="right"/>
              <w:rPr>
                <w:rFonts w:ascii="HGｺﾞｼｯｸM" w:eastAsia="HGｺﾞｼｯｸM" w:hAnsi="ＭＳ 明朝" w:cs="ＭＳ Ｐゴシック"/>
                <w:kern w:val="0"/>
                <w:sz w:val="18"/>
                <w:szCs w:val="18"/>
              </w:rPr>
            </w:pPr>
          </w:p>
        </w:tc>
        <w:tc>
          <w:tcPr>
            <w:tcW w:w="753" w:type="dxa"/>
            <w:tcBorders>
              <w:top w:val="dotted" w:sz="4" w:space="0" w:color="auto"/>
              <w:bottom w:val="single" w:sz="4" w:space="0" w:color="000000"/>
            </w:tcBorders>
            <w:shd w:val="clear" w:color="auto" w:fill="auto"/>
            <w:vAlign w:val="center"/>
          </w:tcPr>
          <w:p w:rsidR="00217235" w:rsidRPr="00217235" w:rsidRDefault="00217235"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tcBorders>
            <w:shd w:val="clear" w:color="auto" w:fill="auto"/>
            <w:vAlign w:val="center"/>
          </w:tcPr>
          <w:p w:rsidR="00217235" w:rsidRPr="00217235" w:rsidRDefault="00217235" w:rsidP="00E41270">
            <w:pPr>
              <w:widowControl/>
              <w:jc w:val="right"/>
              <w:rPr>
                <w:rFonts w:ascii="HGｺﾞｼｯｸM" w:eastAsia="HGｺﾞｼｯｸM" w:hAnsi="ＭＳ 明朝" w:cs="ＭＳ Ｐゴシック"/>
                <w:kern w:val="0"/>
                <w:sz w:val="18"/>
                <w:szCs w:val="18"/>
              </w:rPr>
            </w:pPr>
          </w:p>
        </w:tc>
        <w:tc>
          <w:tcPr>
            <w:tcW w:w="752" w:type="dxa"/>
            <w:tcBorders>
              <w:top w:val="dotted" w:sz="4" w:space="0" w:color="auto"/>
              <w:bottom w:val="single" w:sz="4" w:space="0" w:color="000000"/>
              <w:right w:val="double" w:sz="4" w:space="0" w:color="auto"/>
            </w:tcBorders>
            <w:vAlign w:val="center"/>
          </w:tcPr>
          <w:p w:rsidR="00217235" w:rsidRPr="00217235" w:rsidRDefault="00217235" w:rsidP="00E41270">
            <w:pPr>
              <w:widowControl/>
              <w:jc w:val="right"/>
              <w:rPr>
                <w:rFonts w:ascii="HGｺﾞｼｯｸM" w:eastAsia="HGｺﾞｼｯｸM" w:hAnsi="ＭＳ 明朝" w:cs="ＭＳ Ｐゴシック"/>
                <w:kern w:val="0"/>
                <w:sz w:val="18"/>
                <w:szCs w:val="18"/>
              </w:rPr>
            </w:pPr>
          </w:p>
        </w:tc>
        <w:tc>
          <w:tcPr>
            <w:tcW w:w="753" w:type="dxa"/>
            <w:tcBorders>
              <w:top w:val="dotted" w:sz="4" w:space="0" w:color="auto"/>
              <w:left w:val="double" w:sz="4" w:space="0" w:color="auto"/>
              <w:bottom w:val="single" w:sz="4" w:space="0" w:color="000000"/>
            </w:tcBorders>
            <w:vAlign w:val="center"/>
          </w:tcPr>
          <w:p w:rsidR="00217235" w:rsidRPr="00217235" w:rsidRDefault="00217235" w:rsidP="00E41270">
            <w:pPr>
              <w:widowControl/>
              <w:jc w:val="right"/>
              <w:rPr>
                <w:rFonts w:ascii="HGｺﾞｼｯｸM" w:eastAsia="HGｺﾞｼｯｸM" w:hAnsi="ＭＳ 明朝" w:cs="ＭＳ Ｐゴシック"/>
                <w:kern w:val="0"/>
                <w:sz w:val="18"/>
                <w:szCs w:val="18"/>
              </w:rPr>
            </w:pPr>
          </w:p>
        </w:tc>
      </w:tr>
      <w:tr w:rsidR="00181FFB" w:rsidRPr="00FA3891" w:rsidTr="00E41270">
        <w:trPr>
          <w:trHeight w:hRule="exact" w:val="340"/>
        </w:trPr>
        <w:tc>
          <w:tcPr>
            <w:tcW w:w="3554" w:type="dxa"/>
            <w:vMerge w:val="restart"/>
            <w:shd w:val="clear" w:color="auto" w:fill="auto"/>
            <w:vAlign w:val="center"/>
          </w:tcPr>
          <w:p w:rsidR="00181FFB" w:rsidRPr="00217235" w:rsidRDefault="00181FFB" w:rsidP="0025223A">
            <w:pPr>
              <w:pStyle w:val="ae"/>
              <w:ind w:left="105" w:right="105"/>
            </w:pPr>
            <w:r w:rsidRPr="00217235">
              <w:rPr>
                <w:rFonts w:hint="eastAsia"/>
              </w:rPr>
              <w:t>仕方なく子どもだけで留守番をさせた</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r>
      <w:tr w:rsidR="00181FFB" w:rsidRPr="00FA3891" w:rsidTr="00E41270">
        <w:trPr>
          <w:trHeight w:hRule="exact" w:val="340"/>
        </w:trPr>
        <w:tc>
          <w:tcPr>
            <w:tcW w:w="3554" w:type="dxa"/>
            <w:vMerge/>
            <w:shd w:val="clear" w:color="auto" w:fill="auto"/>
            <w:vAlign w:val="center"/>
          </w:tcPr>
          <w:p w:rsidR="00181FFB" w:rsidRPr="00217235" w:rsidRDefault="00181FFB" w:rsidP="0025223A">
            <w:pPr>
              <w:pStyle w:val="ae"/>
              <w:ind w:left="105" w:right="105"/>
            </w:pP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c>
          <w:tcPr>
            <w:tcW w:w="753"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2" w:type="dxa"/>
            <w:tcBorders>
              <w:top w:val="dotted" w:sz="4" w:space="0" w:color="auto"/>
              <w:bottom w:val="single" w:sz="4" w:space="0" w:color="000000"/>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2" w:type="dxa"/>
            <w:tcBorders>
              <w:top w:val="dotted" w:sz="4" w:space="0" w:color="auto"/>
              <w:bottom w:val="single" w:sz="4" w:space="0" w:color="000000"/>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3" w:type="dxa"/>
            <w:tcBorders>
              <w:top w:val="dotted" w:sz="4" w:space="0" w:color="auto"/>
              <w:left w:val="double" w:sz="4" w:space="0" w:color="auto"/>
              <w:bottom w:val="single" w:sz="4" w:space="0" w:color="000000"/>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r>
      <w:tr w:rsidR="00181FFB" w:rsidRPr="00FA3891" w:rsidTr="00E41270">
        <w:trPr>
          <w:trHeight w:hRule="exact" w:val="340"/>
        </w:trPr>
        <w:tc>
          <w:tcPr>
            <w:tcW w:w="3554" w:type="dxa"/>
            <w:vMerge w:val="restart"/>
            <w:shd w:val="clear" w:color="auto" w:fill="auto"/>
            <w:vAlign w:val="center"/>
          </w:tcPr>
          <w:p w:rsidR="00181FFB" w:rsidRPr="00217235" w:rsidRDefault="00181FFB" w:rsidP="00217235">
            <w:pPr>
              <w:pStyle w:val="ae"/>
              <w:ind w:left="105" w:right="105"/>
            </w:pPr>
            <w:r w:rsidRPr="00217235">
              <w:rPr>
                <w:rFonts w:hint="eastAsia"/>
              </w:rPr>
              <w:t>その他</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3</w:t>
            </w:r>
          </w:p>
        </w:tc>
        <w:tc>
          <w:tcPr>
            <w:tcW w:w="753"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2" w:type="dxa"/>
            <w:tcBorders>
              <w:bottom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w:t>
            </w:r>
          </w:p>
        </w:tc>
        <w:tc>
          <w:tcPr>
            <w:tcW w:w="752" w:type="dxa"/>
            <w:tcBorders>
              <w:bottom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w:t>
            </w:r>
          </w:p>
        </w:tc>
        <w:tc>
          <w:tcPr>
            <w:tcW w:w="753" w:type="dxa"/>
            <w:tcBorders>
              <w:left w:val="double" w:sz="4" w:space="0" w:color="auto"/>
              <w:bottom w:val="dotted"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7</w:t>
            </w:r>
          </w:p>
        </w:tc>
      </w:tr>
      <w:tr w:rsidR="00181FFB" w:rsidRPr="00FA3891" w:rsidTr="00E41270">
        <w:trPr>
          <w:trHeight w:hRule="exact" w:val="340"/>
        </w:trPr>
        <w:tc>
          <w:tcPr>
            <w:tcW w:w="3554" w:type="dxa"/>
            <w:vMerge/>
            <w:shd w:val="clear" w:color="auto" w:fill="auto"/>
            <w:vAlign w:val="center"/>
          </w:tcPr>
          <w:p w:rsidR="00181FFB" w:rsidRPr="00217235" w:rsidRDefault="00181FFB" w:rsidP="00217235">
            <w:pPr>
              <w:pStyle w:val="ae"/>
              <w:ind w:left="105" w:right="105"/>
            </w:pPr>
          </w:p>
        </w:tc>
        <w:tc>
          <w:tcPr>
            <w:tcW w:w="752" w:type="dxa"/>
            <w:tcBorders>
              <w:top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28.6</w:t>
            </w:r>
          </w:p>
        </w:tc>
        <w:tc>
          <w:tcPr>
            <w:tcW w:w="752" w:type="dxa"/>
            <w:tcBorders>
              <w:top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14.3</w:t>
            </w:r>
          </w:p>
        </w:tc>
        <w:tc>
          <w:tcPr>
            <w:tcW w:w="752" w:type="dxa"/>
            <w:tcBorders>
              <w:top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42.9</w:t>
            </w:r>
          </w:p>
        </w:tc>
        <w:tc>
          <w:tcPr>
            <w:tcW w:w="753" w:type="dxa"/>
            <w:tcBorders>
              <w:top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2" w:type="dxa"/>
            <w:tcBorders>
              <w:top w:val="dotted" w:sz="4" w:space="0" w:color="auto"/>
            </w:tcBorders>
            <w:shd w:val="clear" w:color="auto" w:fill="auto"/>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0.0</w:t>
            </w:r>
          </w:p>
        </w:tc>
        <w:tc>
          <w:tcPr>
            <w:tcW w:w="752" w:type="dxa"/>
            <w:tcBorders>
              <w:top w:val="dotted" w:sz="4" w:space="0" w:color="auto"/>
              <w:righ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14.3</w:t>
            </w:r>
          </w:p>
        </w:tc>
        <w:tc>
          <w:tcPr>
            <w:tcW w:w="753" w:type="dxa"/>
            <w:tcBorders>
              <w:top w:val="dotted" w:sz="4" w:space="0" w:color="auto"/>
              <w:left w:val="double" w:sz="4" w:space="0" w:color="auto"/>
            </w:tcBorders>
            <w:vAlign w:val="bottom"/>
          </w:tcPr>
          <w:p w:rsidR="00181FFB" w:rsidRPr="00181FFB" w:rsidRDefault="00181FFB" w:rsidP="00E41270">
            <w:pPr>
              <w:widowControl/>
              <w:jc w:val="right"/>
              <w:rPr>
                <w:rFonts w:ascii="HGｺﾞｼｯｸM" w:eastAsia="HGｺﾞｼｯｸM" w:hAnsi="ＭＳ 明朝" w:cs="ＭＳ Ｐゴシック"/>
                <w:kern w:val="0"/>
                <w:sz w:val="18"/>
                <w:szCs w:val="18"/>
              </w:rPr>
            </w:pPr>
            <w:r w:rsidRPr="00181FFB">
              <w:rPr>
                <w:rFonts w:ascii="HGｺﾞｼｯｸM" w:eastAsia="HGｺﾞｼｯｸM" w:hAnsi="ＭＳ 明朝" w:cs="ＭＳ Ｐゴシック" w:hint="eastAsia"/>
                <w:kern w:val="0"/>
                <w:sz w:val="18"/>
                <w:szCs w:val="18"/>
              </w:rPr>
              <w:t>100.0</w:t>
            </w:r>
          </w:p>
        </w:tc>
      </w:tr>
    </w:tbl>
    <w:p w:rsidR="00B91088" w:rsidRDefault="00B91088" w:rsidP="0089012A">
      <w:pPr>
        <w:pStyle w:val="ac"/>
        <w:ind w:left="420" w:firstLine="220"/>
      </w:pPr>
    </w:p>
    <w:p w:rsidR="00B91088" w:rsidRDefault="00B91088">
      <w:pPr>
        <w:widowControl/>
        <w:jc w:val="left"/>
        <w:rPr>
          <w:rFonts w:ascii="ＭＳ ゴシック" w:eastAsia="ＭＳ ゴシック" w:hAnsi="ＭＳ ゴシック"/>
          <w:sz w:val="20"/>
          <w:szCs w:val="20"/>
        </w:rPr>
      </w:pPr>
      <w:r>
        <w:br w:type="page"/>
      </w:r>
    </w:p>
    <w:p w:rsidR="0025223A" w:rsidRPr="00E41270" w:rsidRDefault="0025223A" w:rsidP="0025223A">
      <w:pPr>
        <w:pStyle w:val="af2"/>
      </w:pPr>
      <w:r>
        <w:rPr>
          <w:rFonts w:hint="eastAsia"/>
          <w:color w:val="000000" w:themeColor="text1"/>
        </w:rPr>
        <w:lastRenderedPageBreak/>
        <w:t>○就学児童の対処にともない、休まなければならなかった日数についても、「１～２日」「３～５日」を合わせると、多くを占めているものの、「</w:t>
      </w:r>
      <w:r w:rsidRPr="0025223A">
        <w:rPr>
          <w:rFonts w:hint="eastAsia"/>
          <w:color w:val="000000" w:themeColor="text1"/>
        </w:rPr>
        <w:t>働いていない父親か母親が子どもをみた</w:t>
      </w:r>
      <w:r>
        <w:rPr>
          <w:rFonts w:hint="eastAsia"/>
          <w:color w:val="000000" w:themeColor="text1"/>
        </w:rPr>
        <w:t>」の「６～10日」が他の方法に比べて高くなっています。</w:t>
      </w:r>
    </w:p>
    <w:p w:rsidR="0089012A" w:rsidRDefault="00B91088" w:rsidP="0089012A">
      <w:pPr>
        <w:pStyle w:val="ac"/>
        <w:ind w:left="420" w:firstLine="220"/>
      </w:pPr>
      <w:r>
        <w:rPr>
          <w:rFonts w:ascii="HGｺﾞｼｯｸM" w:eastAsia="HGｺﾞｼｯｸM" w:hAnsi="ＭＳ 明朝" w:cs="ＭＳ Ｐゴシック"/>
          <w:noProof/>
          <w:kern w:val="0"/>
          <w:sz w:val="18"/>
          <w:szCs w:val="18"/>
        </w:rPr>
        <mc:AlternateContent>
          <mc:Choice Requires="wps">
            <w:drawing>
              <wp:anchor distT="0" distB="0" distL="114300" distR="114300" simplePos="0" relativeHeight="252065792" behindDoc="0" locked="1" layoutInCell="1" allowOverlap="1" wp14:anchorId="0B87C203" wp14:editId="722AA941">
                <wp:simplePos x="0" y="0"/>
                <wp:positionH relativeFrom="column">
                  <wp:posOffset>3071495</wp:posOffset>
                </wp:positionH>
                <wp:positionV relativeFrom="paragraph">
                  <wp:posOffset>3578225</wp:posOffset>
                </wp:positionV>
                <wp:extent cx="2076450" cy="266700"/>
                <wp:effectExtent l="0" t="0" r="19050" b="19050"/>
                <wp:wrapNone/>
                <wp:docPr id="234" name="テキスト ボックス 234"/>
                <wp:cNvGraphicFramePr/>
                <a:graphic xmlns:a="http://schemas.openxmlformats.org/drawingml/2006/main">
                  <a:graphicData uri="http://schemas.microsoft.com/office/word/2010/wordprocessingShape">
                    <wps:wsp>
                      <wps:cNvSpPr txBox="1"/>
                      <wps:spPr>
                        <a:xfrm>
                          <a:off x="0" y="0"/>
                          <a:ext cx="20764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572E" w:rsidRDefault="00E7572E" w:rsidP="00B91088">
                            <w:pPr>
                              <w:spacing w:line="240" w:lineRule="exact"/>
                              <w:jc w:val="center"/>
                            </w:pPr>
                            <w:r>
                              <w:rPr>
                                <w:rFonts w:hint="eastAsia"/>
                              </w:rPr>
                              <w:t>対象者はありませんでした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C203" id="テキスト ボックス 234" o:spid="_x0000_s1033" type="#_x0000_t202" style="position:absolute;left:0;text-align:left;margin-left:241.85pt;margin-top:281.75pt;width:163.5pt;height:2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" fillcolor="white [3201]" strokeweight=".5pt">
                <v:textbox>
                  <w:txbxContent>
                    <w:p w:rsidR="00E7572E" w:rsidRDefault="00E7572E" w:rsidP="00B91088">
                      <w:pPr>
                        <w:spacing w:line="240" w:lineRule="exact"/>
                        <w:jc w:val="center"/>
                      </w:pPr>
                      <w:r>
                        <w:rPr>
                          <w:rFonts w:hint="eastAsia"/>
                        </w:rPr>
                        <w:t>対象者はありませんでした</w:t>
                      </w:r>
                    </w:p>
                  </w:txbxContent>
                </v:textbox>
                <w10:anchorlock/>
              </v:shape>
            </w:pict>
          </mc:Fallback>
        </mc:AlternateContent>
      </w:r>
      <w:r>
        <w:rPr>
          <w:rFonts w:ascii="HGｺﾞｼｯｸM" w:eastAsia="HGｺﾞｼｯｸM" w:hAnsi="ＭＳ 明朝" w:cs="ＭＳ Ｐゴシック"/>
          <w:noProof/>
          <w:kern w:val="0"/>
          <w:sz w:val="18"/>
          <w:szCs w:val="18"/>
        </w:rPr>
        <mc:AlternateContent>
          <mc:Choice Requires="wps">
            <w:drawing>
              <wp:anchor distT="0" distB="0" distL="114300" distR="114300" simplePos="0" relativeHeight="252063744" behindDoc="0" locked="1" layoutInCell="1" allowOverlap="1" wp14:anchorId="65511F76" wp14:editId="7430EB53">
                <wp:simplePos x="0" y="0"/>
                <wp:positionH relativeFrom="column">
                  <wp:posOffset>3071495</wp:posOffset>
                </wp:positionH>
                <wp:positionV relativeFrom="paragraph">
                  <wp:posOffset>3156585</wp:posOffset>
                </wp:positionV>
                <wp:extent cx="2076450" cy="266700"/>
                <wp:effectExtent l="0" t="0" r="19050" b="19050"/>
                <wp:wrapNone/>
                <wp:docPr id="233" name="テキスト ボックス 233"/>
                <wp:cNvGraphicFramePr/>
                <a:graphic xmlns:a="http://schemas.openxmlformats.org/drawingml/2006/main">
                  <a:graphicData uri="http://schemas.microsoft.com/office/word/2010/wordprocessingShape">
                    <wps:wsp>
                      <wps:cNvSpPr txBox="1"/>
                      <wps:spPr>
                        <a:xfrm>
                          <a:off x="0" y="0"/>
                          <a:ext cx="20764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572E" w:rsidRDefault="00E7572E" w:rsidP="00B91088">
                            <w:pPr>
                              <w:spacing w:line="240" w:lineRule="exact"/>
                              <w:jc w:val="center"/>
                            </w:pPr>
                            <w:r>
                              <w:rPr>
                                <w:rFonts w:hint="eastAsia"/>
                              </w:rPr>
                              <w:t>対象者はありませんでした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1F76" id="テキスト ボックス 233" o:spid="_x0000_s1034" type="#_x0000_t202" style="position:absolute;left:0;text-align:left;margin-left:241.85pt;margin-top:248.55pt;width:163.5pt;height:21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" fillcolor="white [3201]" strokeweight=".5pt">
                <v:textbox>
                  <w:txbxContent>
                    <w:p w:rsidR="00E7572E" w:rsidRDefault="00E7572E" w:rsidP="00B91088">
                      <w:pPr>
                        <w:spacing w:line="240" w:lineRule="exact"/>
                        <w:jc w:val="center"/>
                      </w:pPr>
                      <w:r>
                        <w:rPr>
                          <w:rFonts w:hint="eastAsia"/>
                        </w:rPr>
                        <w:t>対象者はありませんでした</w:t>
                      </w:r>
                    </w:p>
                  </w:txbxContent>
                </v:textbox>
                <w10:anchorlock/>
              </v:shape>
            </w:pict>
          </mc:Fallback>
        </mc:AlternateContent>
      </w:r>
      <w:r w:rsidR="0089012A">
        <w:rPr>
          <w:rFonts w:hint="eastAsia"/>
        </w:rPr>
        <w:t>［問15-1］　休まなければならなかった日数</w:t>
      </w:r>
    </w:p>
    <w:p w:rsidR="00B91088" w:rsidRDefault="00B91088" w:rsidP="00B91088">
      <w:pPr>
        <w:pStyle w:val="af5"/>
        <w:wordWrap w:val="0"/>
        <w:ind w:left="780" w:hanging="360"/>
        <w:jc w:val="right"/>
      </w:pPr>
      <w:r>
        <w:rPr>
          <w:rFonts w:hint="eastAsia"/>
        </w:rPr>
        <w:t>単位：上段（人）　下段（％）</w:t>
      </w:r>
    </w:p>
    <w:tbl>
      <w:tblPr>
        <w:tblW w:w="882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3569"/>
        <w:gridCol w:w="750"/>
        <w:gridCol w:w="750"/>
        <w:gridCol w:w="750"/>
        <w:gridCol w:w="750"/>
        <w:gridCol w:w="750"/>
        <w:gridCol w:w="750"/>
        <w:gridCol w:w="751"/>
      </w:tblGrid>
      <w:tr w:rsidR="00B91088" w:rsidRPr="00FA3891" w:rsidTr="00E41270">
        <w:trPr>
          <w:trHeight w:val="303"/>
        </w:trPr>
        <w:tc>
          <w:tcPr>
            <w:tcW w:w="3569" w:type="dxa"/>
            <w:vMerge w:val="restart"/>
            <w:shd w:val="clear" w:color="auto" w:fill="D9D9D9" w:themeFill="background1" w:themeFillShade="D9"/>
            <w:vAlign w:val="center"/>
          </w:tcPr>
          <w:p w:rsidR="00B91088" w:rsidRPr="00217235" w:rsidRDefault="00B91088" w:rsidP="0025223A">
            <w:pPr>
              <w:pStyle w:val="af7"/>
            </w:pPr>
            <w:r w:rsidRPr="00217235">
              <w:rPr>
                <w:rFonts w:hint="eastAsia"/>
              </w:rPr>
              <w:t>対処方法</w:t>
            </w:r>
          </w:p>
        </w:tc>
        <w:tc>
          <w:tcPr>
            <w:tcW w:w="5251" w:type="dxa"/>
            <w:gridSpan w:val="7"/>
            <w:shd w:val="clear" w:color="auto" w:fill="D9D9D9" w:themeFill="background1" w:themeFillShade="D9"/>
            <w:vAlign w:val="center"/>
          </w:tcPr>
          <w:p w:rsidR="00B91088" w:rsidRPr="00217235" w:rsidRDefault="00B91088" w:rsidP="0025223A">
            <w:pPr>
              <w:pStyle w:val="af7"/>
            </w:pPr>
            <w:r w:rsidRPr="00217235">
              <w:rPr>
                <w:rFonts w:hint="eastAsia"/>
              </w:rPr>
              <w:t>休まらなければならなかった日数</w:t>
            </w:r>
          </w:p>
        </w:tc>
      </w:tr>
      <w:tr w:rsidR="00B91088" w:rsidRPr="00FA3891" w:rsidTr="00E41270">
        <w:trPr>
          <w:trHeight w:val="397"/>
        </w:trPr>
        <w:tc>
          <w:tcPr>
            <w:tcW w:w="3569" w:type="dxa"/>
            <w:vMerge/>
            <w:shd w:val="clear" w:color="auto" w:fill="D9D9D9" w:themeFill="background1" w:themeFillShade="D9"/>
            <w:vAlign w:val="center"/>
          </w:tcPr>
          <w:p w:rsidR="00B91088" w:rsidRPr="00217235" w:rsidRDefault="00B91088" w:rsidP="0025223A">
            <w:pPr>
              <w:pStyle w:val="af7"/>
            </w:pPr>
          </w:p>
        </w:tc>
        <w:tc>
          <w:tcPr>
            <w:tcW w:w="750" w:type="dxa"/>
            <w:tcBorders>
              <w:bottom w:val="single" w:sz="4" w:space="0" w:color="000000"/>
            </w:tcBorders>
            <w:shd w:val="clear" w:color="auto" w:fill="D9D9D9" w:themeFill="background1" w:themeFillShade="D9"/>
            <w:vAlign w:val="center"/>
          </w:tcPr>
          <w:p w:rsidR="00B91088" w:rsidRDefault="00B91088" w:rsidP="0025223A">
            <w:pPr>
              <w:pStyle w:val="af7"/>
            </w:pPr>
            <w:r w:rsidRPr="00217235">
              <w:rPr>
                <w:rFonts w:hint="eastAsia"/>
              </w:rPr>
              <w:t>１～２</w:t>
            </w:r>
          </w:p>
          <w:p w:rsidR="00B91088" w:rsidRPr="00217235" w:rsidRDefault="00B91088" w:rsidP="0025223A">
            <w:pPr>
              <w:pStyle w:val="af7"/>
            </w:pPr>
            <w:r w:rsidRPr="00217235">
              <w:rPr>
                <w:rFonts w:hint="eastAsia"/>
              </w:rPr>
              <w:t>日</w:t>
            </w:r>
          </w:p>
        </w:tc>
        <w:tc>
          <w:tcPr>
            <w:tcW w:w="750" w:type="dxa"/>
            <w:tcBorders>
              <w:bottom w:val="single" w:sz="4" w:space="0" w:color="000000"/>
            </w:tcBorders>
            <w:shd w:val="clear" w:color="auto" w:fill="D9D9D9" w:themeFill="background1" w:themeFillShade="D9"/>
            <w:vAlign w:val="center"/>
          </w:tcPr>
          <w:p w:rsidR="00B91088" w:rsidRDefault="00B91088" w:rsidP="0025223A">
            <w:pPr>
              <w:pStyle w:val="af7"/>
            </w:pPr>
            <w:r w:rsidRPr="00217235">
              <w:rPr>
                <w:rFonts w:hint="eastAsia"/>
              </w:rPr>
              <w:t>３～５</w:t>
            </w:r>
          </w:p>
          <w:p w:rsidR="00B91088" w:rsidRPr="00217235" w:rsidRDefault="00B91088" w:rsidP="0025223A">
            <w:pPr>
              <w:pStyle w:val="af7"/>
            </w:pPr>
            <w:r w:rsidRPr="00217235">
              <w:rPr>
                <w:rFonts w:hint="eastAsia"/>
              </w:rPr>
              <w:t>日</w:t>
            </w:r>
          </w:p>
        </w:tc>
        <w:tc>
          <w:tcPr>
            <w:tcW w:w="750" w:type="dxa"/>
            <w:tcBorders>
              <w:bottom w:val="single" w:sz="4" w:space="0" w:color="000000"/>
            </w:tcBorders>
            <w:shd w:val="clear" w:color="auto" w:fill="D9D9D9" w:themeFill="background1" w:themeFillShade="D9"/>
            <w:vAlign w:val="center"/>
          </w:tcPr>
          <w:p w:rsidR="00B91088" w:rsidRDefault="00B91088" w:rsidP="0025223A">
            <w:pPr>
              <w:pStyle w:val="af7"/>
            </w:pPr>
            <w:r w:rsidRPr="00217235">
              <w:rPr>
                <w:rFonts w:hint="eastAsia"/>
              </w:rPr>
              <w:t>６～</w:t>
            </w:r>
            <w:r w:rsidRPr="00217235">
              <w:rPr>
                <w:rFonts w:hint="eastAsia"/>
              </w:rPr>
              <w:t>10</w:t>
            </w:r>
          </w:p>
          <w:p w:rsidR="00B91088" w:rsidRPr="00217235" w:rsidRDefault="00B91088" w:rsidP="0025223A">
            <w:pPr>
              <w:pStyle w:val="af7"/>
            </w:pPr>
            <w:r w:rsidRPr="00217235">
              <w:rPr>
                <w:rFonts w:hint="eastAsia"/>
              </w:rPr>
              <w:t>日</w:t>
            </w:r>
          </w:p>
        </w:tc>
        <w:tc>
          <w:tcPr>
            <w:tcW w:w="750" w:type="dxa"/>
            <w:tcBorders>
              <w:bottom w:val="single" w:sz="4" w:space="0" w:color="000000"/>
            </w:tcBorders>
            <w:shd w:val="clear" w:color="auto" w:fill="D9D9D9" w:themeFill="background1" w:themeFillShade="D9"/>
            <w:vAlign w:val="center"/>
          </w:tcPr>
          <w:p w:rsidR="00B91088" w:rsidRDefault="00B91088" w:rsidP="0025223A">
            <w:pPr>
              <w:pStyle w:val="af7"/>
              <w:ind w:leftChars="-50" w:left="-105" w:rightChars="-50" w:right="-105"/>
            </w:pPr>
            <w:r w:rsidRPr="00217235">
              <w:rPr>
                <w:rFonts w:hint="eastAsia"/>
              </w:rPr>
              <w:t>11</w:t>
            </w:r>
            <w:r w:rsidRPr="00217235">
              <w:rPr>
                <w:rFonts w:hint="eastAsia"/>
              </w:rPr>
              <w:t>～</w:t>
            </w:r>
            <w:r w:rsidRPr="00217235">
              <w:rPr>
                <w:rFonts w:hint="eastAsia"/>
              </w:rPr>
              <w:t>20</w:t>
            </w:r>
          </w:p>
          <w:p w:rsidR="00B91088" w:rsidRPr="00217235" w:rsidRDefault="00B91088" w:rsidP="0025223A">
            <w:pPr>
              <w:pStyle w:val="af7"/>
              <w:ind w:leftChars="-50" w:left="-105" w:rightChars="-50" w:right="-105"/>
            </w:pPr>
            <w:r w:rsidRPr="00217235">
              <w:rPr>
                <w:rFonts w:hint="eastAsia"/>
              </w:rPr>
              <w:t>日</w:t>
            </w:r>
          </w:p>
        </w:tc>
        <w:tc>
          <w:tcPr>
            <w:tcW w:w="750" w:type="dxa"/>
            <w:tcBorders>
              <w:bottom w:val="single" w:sz="4" w:space="0" w:color="000000"/>
            </w:tcBorders>
            <w:shd w:val="clear" w:color="auto" w:fill="D9D9D9" w:themeFill="background1" w:themeFillShade="D9"/>
            <w:vAlign w:val="center"/>
          </w:tcPr>
          <w:p w:rsidR="00B91088" w:rsidRDefault="00B91088" w:rsidP="0025223A">
            <w:pPr>
              <w:pStyle w:val="af7"/>
              <w:ind w:leftChars="-50" w:left="-105" w:rightChars="-50" w:right="-105"/>
            </w:pPr>
            <w:r w:rsidRPr="00217235">
              <w:rPr>
                <w:rFonts w:hint="eastAsia"/>
              </w:rPr>
              <w:t>20</w:t>
            </w:r>
            <w:r w:rsidRPr="00217235">
              <w:rPr>
                <w:rFonts w:hint="eastAsia"/>
              </w:rPr>
              <w:t>日</w:t>
            </w:r>
          </w:p>
          <w:p w:rsidR="00B91088" w:rsidRPr="00217235" w:rsidRDefault="00B91088" w:rsidP="0025223A">
            <w:pPr>
              <w:pStyle w:val="af7"/>
              <w:ind w:leftChars="-50" w:left="-105" w:rightChars="-50" w:right="-105"/>
            </w:pPr>
            <w:r w:rsidRPr="00217235">
              <w:rPr>
                <w:rFonts w:hint="eastAsia"/>
              </w:rPr>
              <w:t>以上</w:t>
            </w:r>
          </w:p>
        </w:tc>
        <w:tc>
          <w:tcPr>
            <w:tcW w:w="750" w:type="dxa"/>
            <w:tcBorders>
              <w:bottom w:val="single" w:sz="4" w:space="0" w:color="000000"/>
              <w:right w:val="double" w:sz="4" w:space="0" w:color="auto"/>
            </w:tcBorders>
            <w:shd w:val="clear" w:color="auto" w:fill="D9D9D9" w:themeFill="background1" w:themeFillShade="D9"/>
            <w:vAlign w:val="center"/>
          </w:tcPr>
          <w:p w:rsidR="00B91088" w:rsidRPr="00217235" w:rsidRDefault="00B91088" w:rsidP="0025223A">
            <w:pPr>
              <w:pStyle w:val="af7"/>
              <w:ind w:leftChars="-50" w:left="-105" w:rightChars="-50" w:right="-105"/>
            </w:pPr>
            <w:r>
              <w:rPr>
                <w:rFonts w:hint="eastAsia"/>
              </w:rPr>
              <w:t>無回答</w:t>
            </w:r>
          </w:p>
        </w:tc>
        <w:tc>
          <w:tcPr>
            <w:tcW w:w="751" w:type="dxa"/>
            <w:tcBorders>
              <w:left w:val="double" w:sz="4" w:space="0" w:color="auto"/>
              <w:bottom w:val="single" w:sz="4" w:space="0" w:color="000000"/>
            </w:tcBorders>
            <w:shd w:val="clear" w:color="auto" w:fill="D9D9D9" w:themeFill="background1" w:themeFillShade="D9"/>
            <w:vAlign w:val="center"/>
          </w:tcPr>
          <w:p w:rsidR="00B91088" w:rsidRPr="00217235" w:rsidRDefault="00B91088" w:rsidP="0025223A">
            <w:pPr>
              <w:pStyle w:val="af7"/>
              <w:ind w:leftChars="-50" w:left="-105" w:rightChars="-50" w:right="-105"/>
            </w:pPr>
            <w:r>
              <w:rPr>
                <w:rFonts w:hint="eastAsia"/>
              </w:rPr>
              <w:t>合計</w:t>
            </w:r>
          </w:p>
        </w:tc>
      </w:tr>
      <w:tr w:rsidR="00B91088" w:rsidRPr="00FA3891" w:rsidTr="00E41270">
        <w:trPr>
          <w:trHeight w:hRule="exact" w:val="340"/>
        </w:trPr>
        <w:tc>
          <w:tcPr>
            <w:tcW w:w="3569" w:type="dxa"/>
            <w:vMerge w:val="restart"/>
            <w:shd w:val="clear" w:color="auto" w:fill="auto"/>
            <w:vAlign w:val="center"/>
          </w:tcPr>
          <w:p w:rsidR="00B91088" w:rsidRPr="00217235" w:rsidRDefault="00B91088" w:rsidP="0025223A">
            <w:pPr>
              <w:pStyle w:val="ae"/>
              <w:ind w:left="105" w:right="105"/>
            </w:pPr>
            <w:r w:rsidRPr="00217235">
              <w:rPr>
                <w:rFonts w:hint="eastAsia"/>
              </w:rPr>
              <w:t>父親が仕事を休んだ</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6</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1" w:type="dxa"/>
            <w:tcBorders>
              <w:left w:val="double" w:sz="4" w:space="0" w:color="auto"/>
              <w:bottom w:val="dotted"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9</w:t>
            </w: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66.7</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33.3</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1" w:type="dxa"/>
            <w:tcBorders>
              <w:top w:val="dotted" w:sz="4" w:space="0" w:color="auto"/>
              <w:left w:val="double" w:sz="4" w:space="0" w:color="auto"/>
              <w:bottom w:val="single" w:sz="4" w:space="0" w:color="000000"/>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r>
      <w:tr w:rsidR="00B91088" w:rsidRPr="00FA3891" w:rsidTr="00E41270">
        <w:trPr>
          <w:trHeight w:hRule="exact" w:val="340"/>
        </w:trPr>
        <w:tc>
          <w:tcPr>
            <w:tcW w:w="3569" w:type="dxa"/>
            <w:vMerge w:val="restart"/>
            <w:shd w:val="clear" w:color="auto" w:fill="auto"/>
            <w:vAlign w:val="center"/>
          </w:tcPr>
          <w:p w:rsidR="00B91088" w:rsidRPr="00217235" w:rsidRDefault="00B91088" w:rsidP="0025223A">
            <w:pPr>
              <w:pStyle w:val="ae"/>
              <w:ind w:left="105" w:right="105"/>
            </w:pPr>
            <w:r w:rsidRPr="00217235">
              <w:rPr>
                <w:rFonts w:hint="eastAsia"/>
              </w:rPr>
              <w:t>母親が仕事を休んだ</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71</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47</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14</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w:t>
            </w:r>
          </w:p>
        </w:tc>
        <w:tc>
          <w:tcPr>
            <w:tcW w:w="751" w:type="dxa"/>
            <w:tcBorders>
              <w:left w:val="double" w:sz="4" w:space="0" w:color="auto"/>
              <w:bottom w:val="dotted"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137</w:t>
            </w: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51.8</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34.3</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10.2</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2.2</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1.5</w:t>
            </w:r>
          </w:p>
        </w:tc>
        <w:tc>
          <w:tcPr>
            <w:tcW w:w="751" w:type="dxa"/>
            <w:tcBorders>
              <w:top w:val="dotted" w:sz="4" w:space="0" w:color="auto"/>
              <w:left w:val="double" w:sz="4" w:space="0" w:color="auto"/>
              <w:bottom w:val="single" w:sz="4" w:space="0" w:color="000000"/>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r>
      <w:tr w:rsidR="00B91088" w:rsidRPr="00FA3891" w:rsidTr="00E41270">
        <w:trPr>
          <w:trHeight w:hRule="exact" w:val="340"/>
        </w:trPr>
        <w:tc>
          <w:tcPr>
            <w:tcW w:w="3569" w:type="dxa"/>
            <w:vMerge w:val="restart"/>
            <w:shd w:val="clear" w:color="auto" w:fill="auto"/>
            <w:vAlign w:val="center"/>
          </w:tcPr>
          <w:p w:rsidR="00B91088" w:rsidRPr="00217235" w:rsidRDefault="00B91088" w:rsidP="0025223A">
            <w:pPr>
              <w:pStyle w:val="ae"/>
              <w:ind w:left="105" w:right="105"/>
            </w:pPr>
            <w:r w:rsidRPr="00217235">
              <w:rPr>
                <w:rFonts w:hint="eastAsia"/>
              </w:rPr>
              <w:t>ご自身や配偶者の親、親せき、友人・知人にみてもらった</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36</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11</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w:t>
            </w:r>
          </w:p>
        </w:tc>
        <w:tc>
          <w:tcPr>
            <w:tcW w:w="751" w:type="dxa"/>
            <w:tcBorders>
              <w:left w:val="double" w:sz="4" w:space="0" w:color="auto"/>
              <w:bottom w:val="dotted"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53</w:t>
            </w: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67.9</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20.8</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5.7</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5.7</w:t>
            </w:r>
          </w:p>
        </w:tc>
        <w:tc>
          <w:tcPr>
            <w:tcW w:w="751" w:type="dxa"/>
            <w:tcBorders>
              <w:top w:val="dotted" w:sz="4" w:space="0" w:color="auto"/>
              <w:left w:val="double" w:sz="4" w:space="0" w:color="auto"/>
              <w:bottom w:val="single" w:sz="4" w:space="0" w:color="000000"/>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r>
      <w:tr w:rsidR="00B91088" w:rsidRPr="00935B3B" w:rsidTr="0025223A">
        <w:trPr>
          <w:trHeight w:hRule="exact" w:val="340"/>
        </w:trPr>
        <w:tc>
          <w:tcPr>
            <w:tcW w:w="3569" w:type="dxa"/>
            <w:vMerge w:val="restart"/>
            <w:shd w:val="clear" w:color="auto" w:fill="auto"/>
            <w:vAlign w:val="center"/>
          </w:tcPr>
          <w:p w:rsidR="00B91088" w:rsidRDefault="00B91088" w:rsidP="0025223A">
            <w:pPr>
              <w:pStyle w:val="ae"/>
              <w:ind w:left="105" w:right="105"/>
            </w:pPr>
            <w:r w:rsidRPr="00217235">
              <w:rPr>
                <w:rFonts w:hint="eastAsia"/>
              </w:rPr>
              <w:t>働いていない父親か母親が子どもを</w:t>
            </w:r>
          </w:p>
          <w:p w:rsidR="00B91088" w:rsidRPr="00217235" w:rsidRDefault="00B91088" w:rsidP="0025223A">
            <w:pPr>
              <w:pStyle w:val="ae"/>
              <w:ind w:left="105" w:right="105"/>
            </w:pPr>
            <w:r w:rsidRPr="00217235">
              <w:rPr>
                <w:rFonts w:hint="eastAsia"/>
              </w:rPr>
              <w:t>みた</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15</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21</w:t>
            </w:r>
          </w:p>
        </w:tc>
        <w:tc>
          <w:tcPr>
            <w:tcW w:w="750" w:type="dxa"/>
            <w:tcBorders>
              <w:bottom w:val="dotted" w:sz="4" w:space="0" w:color="auto"/>
            </w:tcBorders>
            <w:shd w:val="clear" w:color="auto" w:fill="7F7F7F" w:themeFill="text1" w:themeFillTint="80"/>
            <w:vAlign w:val="bottom"/>
          </w:tcPr>
          <w:p w:rsidR="00B91088" w:rsidRPr="0025223A" w:rsidRDefault="00B91088" w:rsidP="00E41270">
            <w:pPr>
              <w:widowControl/>
              <w:jc w:val="right"/>
              <w:rPr>
                <w:rFonts w:ascii="HGｺﾞｼｯｸM" w:eastAsia="HGｺﾞｼｯｸM" w:hAnsi="ＭＳ 明朝" w:cs="ＭＳ Ｐゴシック"/>
                <w:b/>
                <w:color w:val="FFFFFF" w:themeColor="background1"/>
                <w:kern w:val="0"/>
                <w:sz w:val="18"/>
                <w:szCs w:val="18"/>
              </w:rPr>
            </w:pPr>
            <w:r w:rsidRPr="0025223A">
              <w:rPr>
                <w:rFonts w:ascii="HGｺﾞｼｯｸM" w:eastAsia="HGｺﾞｼｯｸM" w:hAnsi="ＭＳ 明朝" w:cs="ＭＳ Ｐゴシック" w:hint="eastAsia"/>
                <w:b/>
                <w:color w:val="FFFFFF" w:themeColor="background1"/>
                <w:kern w:val="0"/>
                <w:sz w:val="18"/>
                <w:szCs w:val="18"/>
              </w:rPr>
              <w:t>8</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w:t>
            </w:r>
          </w:p>
        </w:tc>
        <w:tc>
          <w:tcPr>
            <w:tcW w:w="750" w:type="dxa"/>
            <w:tcBorders>
              <w:bottom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w:t>
            </w:r>
          </w:p>
        </w:tc>
        <w:tc>
          <w:tcPr>
            <w:tcW w:w="751" w:type="dxa"/>
            <w:tcBorders>
              <w:left w:val="double" w:sz="4" w:space="0" w:color="auto"/>
              <w:bottom w:val="dotted"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47</w:t>
            </w:r>
          </w:p>
        </w:tc>
      </w:tr>
      <w:tr w:rsidR="00B91088" w:rsidRPr="00FA3891" w:rsidTr="0025223A">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31.9</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44.7</w:t>
            </w:r>
          </w:p>
        </w:tc>
        <w:tc>
          <w:tcPr>
            <w:tcW w:w="750" w:type="dxa"/>
            <w:tcBorders>
              <w:top w:val="dotted" w:sz="4" w:space="0" w:color="auto"/>
              <w:bottom w:val="single" w:sz="4" w:space="0" w:color="000000"/>
            </w:tcBorders>
            <w:shd w:val="clear" w:color="auto" w:fill="7F7F7F" w:themeFill="text1" w:themeFillTint="80"/>
            <w:vAlign w:val="bottom"/>
          </w:tcPr>
          <w:p w:rsidR="00B91088" w:rsidRPr="0025223A" w:rsidRDefault="00B91088" w:rsidP="00E41270">
            <w:pPr>
              <w:widowControl/>
              <w:jc w:val="right"/>
              <w:rPr>
                <w:rFonts w:ascii="HGｺﾞｼｯｸM" w:eastAsia="HGｺﾞｼｯｸM" w:hAnsi="ＭＳ 明朝" w:cs="ＭＳ Ｐゴシック"/>
                <w:b/>
                <w:color w:val="FFFFFF" w:themeColor="background1"/>
                <w:kern w:val="0"/>
                <w:sz w:val="18"/>
                <w:szCs w:val="18"/>
              </w:rPr>
            </w:pPr>
            <w:r w:rsidRPr="0025223A">
              <w:rPr>
                <w:rFonts w:ascii="HGｺﾞｼｯｸM" w:eastAsia="HGｺﾞｼｯｸM" w:hAnsi="ＭＳ 明朝" w:cs="ＭＳ Ｐゴシック" w:hint="eastAsia"/>
                <w:b/>
                <w:color w:val="FFFFFF" w:themeColor="background1"/>
                <w:kern w:val="0"/>
                <w:sz w:val="18"/>
                <w:szCs w:val="18"/>
              </w:rPr>
              <w:t>17.0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2.1</w:t>
            </w:r>
          </w:p>
        </w:tc>
        <w:tc>
          <w:tcPr>
            <w:tcW w:w="750" w:type="dxa"/>
            <w:tcBorders>
              <w:top w:val="dotted" w:sz="4" w:space="0" w:color="auto"/>
              <w:bottom w:val="single" w:sz="4" w:space="0" w:color="000000"/>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4.3</w:t>
            </w:r>
          </w:p>
        </w:tc>
        <w:tc>
          <w:tcPr>
            <w:tcW w:w="751" w:type="dxa"/>
            <w:tcBorders>
              <w:top w:val="dotted" w:sz="4" w:space="0" w:color="auto"/>
              <w:left w:val="double" w:sz="4" w:space="0" w:color="auto"/>
              <w:bottom w:val="single" w:sz="4" w:space="0" w:color="000000"/>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r>
      <w:tr w:rsidR="00B91088" w:rsidRPr="00FA3891" w:rsidTr="00E41270">
        <w:trPr>
          <w:trHeight w:hRule="exact" w:val="340"/>
        </w:trPr>
        <w:tc>
          <w:tcPr>
            <w:tcW w:w="3569" w:type="dxa"/>
            <w:vMerge w:val="restart"/>
            <w:shd w:val="clear" w:color="auto" w:fill="auto"/>
            <w:vAlign w:val="center"/>
          </w:tcPr>
          <w:p w:rsidR="00B91088" w:rsidRPr="00217235" w:rsidRDefault="00B91088" w:rsidP="0025223A">
            <w:pPr>
              <w:pStyle w:val="ae"/>
              <w:ind w:left="105" w:right="105"/>
            </w:pPr>
            <w:r w:rsidRPr="00217235">
              <w:rPr>
                <w:rFonts w:hint="eastAsia"/>
              </w:rPr>
              <w:t>保育所（園）や病院に併設する病気の子どものための保育施設を利用した</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1" w:type="dxa"/>
            <w:tcBorders>
              <w:left w:val="double" w:sz="4" w:space="0" w:color="auto"/>
              <w:bottom w:val="dotted"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w:t>
            </w: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1" w:type="dxa"/>
            <w:tcBorders>
              <w:top w:val="dotted" w:sz="4" w:space="0" w:color="auto"/>
              <w:left w:val="double" w:sz="4" w:space="0" w:color="auto"/>
              <w:bottom w:val="single" w:sz="4" w:space="0" w:color="000000"/>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r>
      <w:tr w:rsidR="00B91088" w:rsidRPr="00FA3891" w:rsidTr="00E41270">
        <w:trPr>
          <w:trHeight w:hRule="exact" w:val="340"/>
        </w:trPr>
        <w:tc>
          <w:tcPr>
            <w:tcW w:w="3569" w:type="dxa"/>
            <w:vMerge w:val="restart"/>
            <w:shd w:val="clear" w:color="auto" w:fill="auto"/>
            <w:vAlign w:val="center"/>
          </w:tcPr>
          <w:p w:rsidR="00B91088" w:rsidRPr="00217235" w:rsidRDefault="00B91088" w:rsidP="0025223A">
            <w:pPr>
              <w:pStyle w:val="ae"/>
              <w:ind w:left="105" w:right="105"/>
            </w:pPr>
            <w:r w:rsidRPr="00217235">
              <w:rPr>
                <w:rFonts w:hint="eastAsia"/>
              </w:rPr>
              <w:t>ベビーシッターを利用した</w:t>
            </w: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right w:val="double" w:sz="4" w:space="0" w:color="auto"/>
            </w:tcBorders>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1" w:type="dxa"/>
            <w:tcBorders>
              <w:left w:val="double" w:sz="4" w:space="0" w:color="auto"/>
              <w:bottom w:val="dotted" w:sz="4" w:space="0" w:color="auto"/>
            </w:tcBorders>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right w:val="double" w:sz="4" w:space="0" w:color="auto"/>
            </w:tcBorders>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1" w:type="dxa"/>
            <w:tcBorders>
              <w:top w:val="dotted" w:sz="4" w:space="0" w:color="auto"/>
              <w:left w:val="double" w:sz="4" w:space="0" w:color="auto"/>
              <w:bottom w:val="single" w:sz="4" w:space="0" w:color="000000"/>
            </w:tcBorders>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r>
      <w:tr w:rsidR="00B91088" w:rsidRPr="00FA3891" w:rsidTr="00E41270">
        <w:trPr>
          <w:trHeight w:hRule="exact" w:val="340"/>
        </w:trPr>
        <w:tc>
          <w:tcPr>
            <w:tcW w:w="3569" w:type="dxa"/>
            <w:vMerge w:val="restart"/>
            <w:shd w:val="clear" w:color="auto" w:fill="auto"/>
            <w:vAlign w:val="center"/>
          </w:tcPr>
          <w:p w:rsidR="00B91088" w:rsidRDefault="00B91088" w:rsidP="0025223A">
            <w:pPr>
              <w:pStyle w:val="ae"/>
              <w:ind w:left="105" w:right="105"/>
            </w:pPr>
            <w:r w:rsidRPr="00217235">
              <w:rPr>
                <w:rFonts w:hint="eastAsia"/>
              </w:rPr>
              <w:t>ファミリー・サポート・センターを</w:t>
            </w:r>
          </w:p>
          <w:p w:rsidR="00B91088" w:rsidRPr="00217235" w:rsidRDefault="00B91088" w:rsidP="0025223A">
            <w:pPr>
              <w:pStyle w:val="ae"/>
              <w:ind w:left="105" w:right="105"/>
            </w:pPr>
            <w:r w:rsidRPr="00217235">
              <w:rPr>
                <w:rFonts w:hint="eastAsia"/>
              </w:rPr>
              <w:t>利用した</w:t>
            </w: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tcBorders>
            <w:shd w:val="clear" w:color="auto" w:fill="auto"/>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0" w:type="dxa"/>
            <w:tcBorders>
              <w:bottom w:val="dotted" w:sz="4" w:space="0" w:color="auto"/>
              <w:right w:val="double" w:sz="4" w:space="0" w:color="auto"/>
            </w:tcBorders>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c>
          <w:tcPr>
            <w:tcW w:w="751" w:type="dxa"/>
            <w:tcBorders>
              <w:left w:val="double" w:sz="4" w:space="0" w:color="auto"/>
              <w:bottom w:val="dotted" w:sz="4" w:space="0" w:color="auto"/>
            </w:tcBorders>
            <w:vAlign w:val="bottom"/>
          </w:tcPr>
          <w:p w:rsidR="00B91088" w:rsidRPr="00181FFB" w:rsidRDefault="00B91088" w:rsidP="00E41270">
            <w:pPr>
              <w:widowControl/>
              <w:jc w:val="right"/>
              <w:rPr>
                <w:rFonts w:ascii="HGｺﾞｼｯｸM" w:eastAsia="HGｺﾞｼｯｸM" w:hAnsi="ＭＳ 明朝" w:cs="ＭＳ Ｐゴシック"/>
                <w:kern w:val="0"/>
                <w:sz w:val="18"/>
                <w:szCs w:val="18"/>
              </w:rPr>
            </w:pP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center"/>
          </w:tcPr>
          <w:p w:rsidR="00B91088" w:rsidRPr="00217235"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center"/>
          </w:tcPr>
          <w:p w:rsidR="00B91088" w:rsidRPr="00217235"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center"/>
          </w:tcPr>
          <w:p w:rsidR="00B91088" w:rsidRPr="00217235"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center"/>
          </w:tcPr>
          <w:p w:rsidR="00B91088" w:rsidRPr="00217235"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tcBorders>
            <w:shd w:val="clear" w:color="auto" w:fill="auto"/>
            <w:vAlign w:val="center"/>
          </w:tcPr>
          <w:p w:rsidR="00B91088" w:rsidRPr="00217235" w:rsidRDefault="00B91088" w:rsidP="00E41270">
            <w:pPr>
              <w:widowControl/>
              <w:jc w:val="right"/>
              <w:rPr>
                <w:rFonts w:ascii="HGｺﾞｼｯｸM" w:eastAsia="HGｺﾞｼｯｸM" w:hAnsi="ＭＳ 明朝" w:cs="ＭＳ Ｐゴシック"/>
                <w:kern w:val="0"/>
                <w:sz w:val="18"/>
                <w:szCs w:val="18"/>
              </w:rPr>
            </w:pPr>
          </w:p>
        </w:tc>
        <w:tc>
          <w:tcPr>
            <w:tcW w:w="750" w:type="dxa"/>
            <w:tcBorders>
              <w:top w:val="dotted" w:sz="4" w:space="0" w:color="auto"/>
              <w:bottom w:val="single" w:sz="4" w:space="0" w:color="000000"/>
              <w:right w:val="double" w:sz="4" w:space="0" w:color="auto"/>
            </w:tcBorders>
            <w:vAlign w:val="center"/>
          </w:tcPr>
          <w:p w:rsidR="00B91088" w:rsidRPr="00217235" w:rsidRDefault="00B91088" w:rsidP="00E41270">
            <w:pPr>
              <w:widowControl/>
              <w:jc w:val="right"/>
              <w:rPr>
                <w:rFonts w:ascii="HGｺﾞｼｯｸM" w:eastAsia="HGｺﾞｼｯｸM" w:hAnsi="ＭＳ 明朝" w:cs="ＭＳ Ｐゴシック"/>
                <w:kern w:val="0"/>
                <w:sz w:val="18"/>
                <w:szCs w:val="18"/>
              </w:rPr>
            </w:pPr>
          </w:p>
        </w:tc>
        <w:tc>
          <w:tcPr>
            <w:tcW w:w="751" w:type="dxa"/>
            <w:tcBorders>
              <w:top w:val="dotted" w:sz="4" w:space="0" w:color="auto"/>
              <w:left w:val="double" w:sz="4" w:space="0" w:color="auto"/>
              <w:bottom w:val="single" w:sz="4" w:space="0" w:color="000000"/>
            </w:tcBorders>
            <w:vAlign w:val="center"/>
          </w:tcPr>
          <w:p w:rsidR="00B91088" w:rsidRPr="00217235" w:rsidRDefault="00B91088" w:rsidP="00E41270">
            <w:pPr>
              <w:widowControl/>
              <w:jc w:val="right"/>
              <w:rPr>
                <w:rFonts w:ascii="HGｺﾞｼｯｸM" w:eastAsia="HGｺﾞｼｯｸM" w:hAnsi="ＭＳ 明朝" w:cs="ＭＳ Ｐゴシック"/>
                <w:kern w:val="0"/>
                <w:sz w:val="18"/>
                <w:szCs w:val="18"/>
              </w:rPr>
            </w:pPr>
          </w:p>
        </w:tc>
      </w:tr>
      <w:tr w:rsidR="00B91088" w:rsidRPr="00FA3891" w:rsidTr="00E41270">
        <w:trPr>
          <w:trHeight w:hRule="exact" w:val="340"/>
        </w:trPr>
        <w:tc>
          <w:tcPr>
            <w:tcW w:w="3569" w:type="dxa"/>
            <w:vMerge w:val="restart"/>
            <w:shd w:val="clear" w:color="auto" w:fill="auto"/>
            <w:vAlign w:val="center"/>
          </w:tcPr>
          <w:p w:rsidR="00B91088" w:rsidRPr="00217235" w:rsidRDefault="00B91088" w:rsidP="0025223A">
            <w:pPr>
              <w:pStyle w:val="ae"/>
              <w:ind w:left="105" w:right="105"/>
            </w:pPr>
            <w:r w:rsidRPr="00217235">
              <w:rPr>
                <w:rFonts w:hint="eastAsia"/>
              </w:rPr>
              <w:t>仕方なく子どもだけで留守番をさせた</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6</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3</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w:t>
            </w:r>
          </w:p>
        </w:tc>
        <w:tc>
          <w:tcPr>
            <w:tcW w:w="751" w:type="dxa"/>
            <w:tcBorders>
              <w:left w:val="double" w:sz="4" w:space="0" w:color="auto"/>
              <w:bottom w:val="dotted"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12</w:t>
            </w: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50.0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25.0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8.3</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bottom w:val="single" w:sz="4" w:space="0" w:color="000000"/>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16.7</w:t>
            </w:r>
          </w:p>
        </w:tc>
        <w:tc>
          <w:tcPr>
            <w:tcW w:w="751" w:type="dxa"/>
            <w:tcBorders>
              <w:top w:val="dotted" w:sz="4" w:space="0" w:color="auto"/>
              <w:left w:val="double" w:sz="4" w:space="0" w:color="auto"/>
              <w:bottom w:val="single" w:sz="4" w:space="0" w:color="000000"/>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r>
      <w:tr w:rsidR="00B91088" w:rsidRPr="00FA3891" w:rsidTr="00E41270">
        <w:trPr>
          <w:trHeight w:hRule="exact" w:val="340"/>
        </w:trPr>
        <w:tc>
          <w:tcPr>
            <w:tcW w:w="3569" w:type="dxa"/>
            <w:vMerge w:val="restart"/>
            <w:shd w:val="clear" w:color="auto" w:fill="auto"/>
            <w:vAlign w:val="center"/>
          </w:tcPr>
          <w:p w:rsidR="00B91088" w:rsidRPr="00217235" w:rsidRDefault="00B91088" w:rsidP="0025223A">
            <w:pPr>
              <w:pStyle w:val="ae"/>
              <w:ind w:left="105" w:right="105"/>
            </w:pPr>
            <w:r w:rsidRPr="00217235">
              <w:rPr>
                <w:rFonts w:hint="eastAsia"/>
              </w:rPr>
              <w:t>その他</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4</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w:t>
            </w:r>
          </w:p>
        </w:tc>
        <w:tc>
          <w:tcPr>
            <w:tcW w:w="750" w:type="dxa"/>
            <w:tcBorders>
              <w:bottom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w:t>
            </w:r>
          </w:p>
        </w:tc>
        <w:tc>
          <w:tcPr>
            <w:tcW w:w="751" w:type="dxa"/>
            <w:tcBorders>
              <w:left w:val="double" w:sz="4" w:space="0" w:color="auto"/>
              <w:bottom w:val="dotted"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5</w:t>
            </w:r>
          </w:p>
        </w:tc>
      </w:tr>
      <w:tr w:rsidR="00B91088" w:rsidRPr="00FA3891" w:rsidTr="00E41270">
        <w:trPr>
          <w:trHeight w:hRule="exact" w:val="340"/>
        </w:trPr>
        <w:tc>
          <w:tcPr>
            <w:tcW w:w="3569" w:type="dxa"/>
            <w:vMerge/>
            <w:shd w:val="clear" w:color="auto" w:fill="auto"/>
            <w:vAlign w:val="center"/>
          </w:tcPr>
          <w:p w:rsidR="00B91088" w:rsidRPr="00217235" w:rsidRDefault="00B91088" w:rsidP="0025223A">
            <w:pPr>
              <w:pStyle w:val="ae"/>
              <w:ind w:left="105" w:right="105"/>
            </w:pPr>
          </w:p>
        </w:tc>
        <w:tc>
          <w:tcPr>
            <w:tcW w:w="750" w:type="dxa"/>
            <w:tcBorders>
              <w:top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80.0</w:t>
            </w:r>
          </w:p>
        </w:tc>
        <w:tc>
          <w:tcPr>
            <w:tcW w:w="750" w:type="dxa"/>
            <w:tcBorders>
              <w:top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tcBorders>
            <w:shd w:val="clear" w:color="auto" w:fill="auto"/>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0.0</w:t>
            </w:r>
          </w:p>
        </w:tc>
        <w:tc>
          <w:tcPr>
            <w:tcW w:w="750" w:type="dxa"/>
            <w:tcBorders>
              <w:top w:val="dotted" w:sz="4" w:space="0" w:color="auto"/>
              <w:righ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20.0</w:t>
            </w:r>
          </w:p>
        </w:tc>
        <w:tc>
          <w:tcPr>
            <w:tcW w:w="751" w:type="dxa"/>
            <w:tcBorders>
              <w:top w:val="dotted" w:sz="4" w:space="0" w:color="auto"/>
              <w:left w:val="double" w:sz="4" w:space="0" w:color="auto"/>
            </w:tcBorders>
            <w:vAlign w:val="bottom"/>
          </w:tcPr>
          <w:p w:rsidR="00B91088" w:rsidRPr="00B91088" w:rsidRDefault="00B91088" w:rsidP="00E41270">
            <w:pPr>
              <w:widowControl/>
              <w:jc w:val="right"/>
              <w:rPr>
                <w:rFonts w:ascii="HGｺﾞｼｯｸM" w:eastAsia="HGｺﾞｼｯｸM" w:hAnsi="ＭＳ 明朝" w:cs="ＭＳ Ｐゴシック"/>
                <w:kern w:val="0"/>
                <w:sz w:val="18"/>
                <w:szCs w:val="18"/>
              </w:rPr>
            </w:pPr>
            <w:r w:rsidRPr="00B91088">
              <w:rPr>
                <w:rFonts w:ascii="HGｺﾞｼｯｸM" w:eastAsia="HGｺﾞｼｯｸM" w:hAnsi="ＭＳ 明朝" w:cs="ＭＳ Ｐゴシック" w:hint="eastAsia"/>
                <w:kern w:val="0"/>
                <w:sz w:val="18"/>
                <w:szCs w:val="18"/>
              </w:rPr>
              <w:t>100.0</w:t>
            </w:r>
          </w:p>
        </w:tc>
      </w:tr>
    </w:tbl>
    <w:p w:rsidR="0089012A" w:rsidRPr="0089012A" w:rsidRDefault="0089012A" w:rsidP="00877BCB"/>
    <w:p w:rsidR="00E0237B" w:rsidRDefault="00E0237B">
      <w:pPr>
        <w:widowControl/>
        <w:jc w:val="left"/>
        <w:rPr>
          <w:rFonts w:ascii="HGｺﾞｼｯｸE" w:eastAsia="HGｺﾞｼｯｸE"/>
          <w:sz w:val="30"/>
          <w:szCs w:val="30"/>
        </w:rPr>
      </w:pPr>
      <w:bookmarkStart w:id="30" w:name="_Toc941141"/>
      <w:r>
        <w:br w:type="page"/>
      </w:r>
    </w:p>
    <w:p w:rsidR="00877BCB" w:rsidRPr="0027584E" w:rsidRDefault="00877BCB" w:rsidP="00877BCB">
      <w:pPr>
        <w:pStyle w:val="1"/>
        <w:spacing w:before="360" w:after="72"/>
      </w:pPr>
      <w:r>
        <w:rPr>
          <w:rFonts w:hint="eastAsia"/>
        </w:rPr>
        <w:lastRenderedPageBreak/>
        <w:t>４</w:t>
      </w:r>
      <w:r w:rsidRPr="0027584E">
        <w:rPr>
          <w:rFonts w:hint="eastAsia"/>
        </w:rPr>
        <w:t xml:space="preserve">　</w:t>
      </w:r>
      <w:r>
        <w:rPr>
          <w:rFonts w:hint="eastAsia"/>
        </w:rPr>
        <w:t>不定期の一時保育の利用について</w:t>
      </w:r>
      <w:bookmarkEnd w:id="30"/>
    </w:p>
    <w:p w:rsidR="00877BCB" w:rsidRDefault="00877BCB" w:rsidP="00877BCB">
      <w:pPr>
        <w:pStyle w:val="2"/>
        <w:ind w:left="-105"/>
      </w:pPr>
      <w:bookmarkStart w:id="31" w:name="_Toc941142"/>
      <w:r>
        <w:rPr>
          <w:rFonts w:hint="eastAsia"/>
        </w:rPr>
        <w:t>（１）不定期に</w:t>
      </w:r>
      <w:r w:rsidRPr="0044426B">
        <w:rPr>
          <w:rFonts w:hint="eastAsia"/>
        </w:rPr>
        <w:t>利用している教育・保育事業</w:t>
      </w:r>
      <w:r>
        <w:rPr>
          <w:rFonts w:hint="eastAsia"/>
        </w:rPr>
        <w:t>の状況</w:t>
      </w:r>
      <w:bookmarkEnd w:id="31"/>
    </w:p>
    <w:p w:rsidR="00877BCB" w:rsidRPr="0025223A" w:rsidRDefault="0025223A" w:rsidP="00877BCB">
      <w:pPr>
        <w:pStyle w:val="af2"/>
        <w:spacing w:before="72"/>
        <w:ind w:right="40"/>
        <w:rPr>
          <w:color w:val="000000" w:themeColor="text1"/>
        </w:rPr>
      </w:pPr>
      <w:r w:rsidRPr="0025223A">
        <w:rPr>
          <w:rFonts w:hint="eastAsia"/>
          <w:color w:val="000000" w:themeColor="text1"/>
        </w:rPr>
        <w:t>○定期の教育・保育事業の利用について、就学前児童は「利用していない」方が８割以上となっています。次いで「幼稚園の預かり保育」が8.8％、「一時預かり」が4.0％となっています。</w:t>
      </w:r>
    </w:p>
    <w:p w:rsidR="00877BCB" w:rsidRDefault="00877BCB" w:rsidP="00877BCB">
      <w:pPr>
        <w:pStyle w:val="ac"/>
        <w:ind w:left="420" w:firstLine="220"/>
      </w:pPr>
      <w:r>
        <w:rPr>
          <w:rFonts w:hint="eastAsia"/>
          <w:noProof/>
        </w:rPr>
        <w:drawing>
          <wp:anchor distT="0" distB="0" distL="114300" distR="114300" simplePos="0" relativeHeight="252010496" behindDoc="1" locked="0" layoutInCell="1" allowOverlap="1" wp14:anchorId="7CD91434" wp14:editId="2EE905F4">
            <wp:simplePos x="0" y="0"/>
            <wp:positionH relativeFrom="margin">
              <wp:posOffset>141191</wp:posOffset>
            </wp:positionH>
            <wp:positionV relativeFrom="paragraph">
              <wp:posOffset>289477</wp:posOffset>
            </wp:positionV>
            <wp:extent cx="5756744" cy="2750903"/>
            <wp:effectExtent l="0" t="0" r="0" b="0"/>
            <wp:wrapNone/>
            <wp:docPr id="206" name="グラフ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rFonts w:hint="eastAsia"/>
        </w:rPr>
        <w:t>問23　不定期に利用している教育・保育事業</w:t>
      </w:r>
    </w:p>
    <w:p w:rsidR="00877BCB" w:rsidRPr="00395C8E" w:rsidRDefault="00877BCB" w:rsidP="00877BCB">
      <w:pPr>
        <w:widowControl/>
        <w:jc w:val="left"/>
      </w:pPr>
    </w:p>
    <w:p w:rsidR="00877BCB" w:rsidRDefault="00877BCB" w:rsidP="00877BCB">
      <w:pPr>
        <w:widowControl/>
        <w:jc w:val="left"/>
      </w:pPr>
    </w:p>
    <w:p w:rsidR="00877BCB" w:rsidRDefault="00877BCB" w:rsidP="00877BCB">
      <w:pPr>
        <w:widowControl/>
        <w:jc w:val="left"/>
      </w:pPr>
    </w:p>
    <w:p w:rsidR="00877BCB" w:rsidRPr="00395C8E"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877BCB" w:rsidRDefault="00877BCB" w:rsidP="00877BCB"/>
    <w:p w:rsidR="00166C87" w:rsidRDefault="00166C87">
      <w:pPr>
        <w:widowControl/>
        <w:jc w:val="left"/>
      </w:pPr>
    </w:p>
    <w:p w:rsidR="00D17A01" w:rsidRPr="0025223A" w:rsidRDefault="00D17A01" w:rsidP="00D17A01">
      <w:pPr>
        <w:pStyle w:val="af2"/>
        <w:spacing w:before="72"/>
        <w:ind w:right="40"/>
        <w:rPr>
          <w:color w:val="000000" w:themeColor="text1"/>
        </w:rPr>
      </w:pPr>
      <w:r w:rsidRPr="0025223A">
        <w:rPr>
          <w:rFonts w:hint="eastAsia"/>
          <w:color w:val="000000" w:themeColor="text1"/>
        </w:rPr>
        <w:t>○</w:t>
      </w:r>
      <w:r w:rsidR="0025223A" w:rsidRPr="0025223A">
        <w:rPr>
          <w:rFonts w:hint="eastAsia"/>
          <w:color w:val="000000" w:themeColor="text1"/>
        </w:rPr>
        <w:t>就学児童は、「預けるようなことはなかった」が46.4％、「ご自身や配偶者の親、親せき、友人・知人にみてもらった」が45.8％とほぼ同数となっています。「ファミリー・サポート・センター」の利用はわずかとなっています。</w:t>
      </w:r>
    </w:p>
    <w:p w:rsidR="00D17A01" w:rsidRDefault="00D17A01" w:rsidP="00D17A01">
      <w:pPr>
        <w:pStyle w:val="ac"/>
        <w:ind w:left="420" w:firstLine="220"/>
      </w:pPr>
      <w:r>
        <w:rPr>
          <w:rFonts w:hint="eastAsia"/>
        </w:rPr>
        <w:t>［問16］</w:t>
      </w:r>
      <w:r>
        <w:rPr>
          <w:rFonts w:hint="eastAsia"/>
          <w:noProof/>
        </w:rPr>
        <w:drawing>
          <wp:anchor distT="0" distB="0" distL="114300" distR="114300" simplePos="0" relativeHeight="252046336" behindDoc="1" locked="0" layoutInCell="1" allowOverlap="1" wp14:anchorId="3BD40195" wp14:editId="4F4D8460">
            <wp:simplePos x="0" y="0"/>
            <wp:positionH relativeFrom="margin">
              <wp:posOffset>141191</wp:posOffset>
            </wp:positionH>
            <wp:positionV relativeFrom="paragraph">
              <wp:posOffset>289477</wp:posOffset>
            </wp:positionV>
            <wp:extent cx="5756744" cy="2750903"/>
            <wp:effectExtent l="0" t="0" r="0" b="0"/>
            <wp:wrapNone/>
            <wp:docPr id="311" name="グラフ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rFonts w:hint="eastAsia"/>
        </w:rPr>
        <w:t xml:space="preserve">　一時的に子どもを預ける場合の預け先</w:t>
      </w:r>
    </w:p>
    <w:p w:rsidR="00D17A01" w:rsidRPr="00395C8E" w:rsidRDefault="00D17A01" w:rsidP="00D17A01">
      <w:pPr>
        <w:widowControl/>
        <w:jc w:val="left"/>
      </w:pPr>
    </w:p>
    <w:p w:rsidR="00D17A01" w:rsidRDefault="00D17A01" w:rsidP="00D17A01">
      <w:pPr>
        <w:widowControl/>
        <w:jc w:val="left"/>
      </w:pPr>
    </w:p>
    <w:p w:rsidR="00D17A01" w:rsidRDefault="00D17A01" w:rsidP="00D17A01">
      <w:pPr>
        <w:widowControl/>
        <w:jc w:val="left"/>
      </w:pPr>
    </w:p>
    <w:p w:rsidR="00D17A01" w:rsidRPr="00395C8E" w:rsidRDefault="00D17A01" w:rsidP="00D17A01"/>
    <w:p w:rsidR="00D17A01" w:rsidRDefault="00D17A01" w:rsidP="00D17A01"/>
    <w:p w:rsidR="00D17A01" w:rsidRDefault="00D17A01" w:rsidP="00D17A01"/>
    <w:p w:rsidR="00D17A01" w:rsidRDefault="00D17A01" w:rsidP="00D17A01"/>
    <w:p w:rsidR="00D17A01" w:rsidRDefault="00D17A01" w:rsidP="00D17A01"/>
    <w:p w:rsidR="00D17A01" w:rsidRDefault="00D17A01" w:rsidP="00D17A01"/>
    <w:p w:rsidR="00166C87" w:rsidRDefault="00166C87" w:rsidP="00D17A01"/>
    <w:p w:rsidR="00166C87" w:rsidRDefault="00166C87" w:rsidP="00D17A01"/>
    <w:p w:rsidR="00166C87" w:rsidRDefault="00166C87" w:rsidP="00D17A01"/>
    <w:p w:rsidR="00D17A01" w:rsidRDefault="00D17A01">
      <w:pPr>
        <w:widowControl/>
        <w:jc w:val="left"/>
      </w:pPr>
    </w:p>
    <w:p w:rsidR="006B7D3F" w:rsidRDefault="006B7D3F" w:rsidP="006B7D3F">
      <w:pPr>
        <w:pStyle w:val="2"/>
        <w:ind w:left="-105"/>
      </w:pPr>
      <w:bookmarkStart w:id="32" w:name="_Toc941143"/>
      <w:r w:rsidRPr="000852B7">
        <w:rPr>
          <w:rFonts w:hint="eastAsia"/>
        </w:rPr>
        <w:lastRenderedPageBreak/>
        <w:t>（</w:t>
      </w:r>
      <w:r>
        <w:rPr>
          <w:rFonts w:hint="eastAsia"/>
        </w:rPr>
        <w:t>２</w:t>
      </w:r>
      <w:r w:rsidRPr="000852B7">
        <w:rPr>
          <w:rFonts w:hint="eastAsia"/>
        </w:rPr>
        <w:t>）宿泊を伴う一時保育の利用状況</w:t>
      </w:r>
      <w:bookmarkEnd w:id="32"/>
    </w:p>
    <w:p w:rsidR="0025223A" w:rsidRPr="0025223A" w:rsidRDefault="0025223A" w:rsidP="0025223A">
      <w:pPr>
        <w:pStyle w:val="af2"/>
        <w:spacing w:before="72"/>
        <w:ind w:right="40"/>
        <w:rPr>
          <w:color w:val="000000" w:themeColor="text1"/>
        </w:rPr>
      </w:pPr>
      <w:r w:rsidRPr="0025223A">
        <w:rPr>
          <w:rFonts w:hint="eastAsia"/>
          <w:color w:val="000000" w:themeColor="text1"/>
        </w:rPr>
        <w:t>○この１年間に保護者の用事等で子どもを泊りがけで家族以外に預けた方は、就学前児童は11.2％、小学生は8.9％となっています。</w:t>
      </w:r>
    </w:p>
    <w:p w:rsidR="006B7D3F" w:rsidRPr="0025223A" w:rsidRDefault="0025223A" w:rsidP="006B7D3F">
      <w:pPr>
        <w:pStyle w:val="af2"/>
        <w:spacing w:before="72"/>
        <w:ind w:right="40"/>
        <w:rPr>
          <w:color w:val="FF0000"/>
        </w:rPr>
      </w:pPr>
      <w:r w:rsidRPr="0025223A">
        <w:rPr>
          <w:rFonts w:hint="eastAsia"/>
          <w:color w:val="000000" w:themeColor="text1"/>
        </w:rPr>
        <w:t>○この対処方法は、就学前児童・小学生ともに「ご自身や配偶者の親、親せき、友人・知人にみてもらった（同居している場合も含む）」（84.6%・96.8%）が最も高くなっています。</w:t>
      </w:r>
    </w:p>
    <w:p w:rsidR="006B7D3F" w:rsidRDefault="006B7D3F" w:rsidP="006B7D3F">
      <w:pPr>
        <w:pStyle w:val="af0"/>
        <w:tabs>
          <w:tab w:val="clear" w:pos="2431"/>
          <w:tab w:val="center" w:pos="2520"/>
        </w:tabs>
        <w:spacing w:afterLines="0" w:after="0"/>
        <w:ind w:left="420"/>
      </w:pPr>
      <w:r>
        <w:rPr>
          <w:rFonts w:hint="eastAsia"/>
        </w:rPr>
        <w:tab/>
        <w:t>問25［問17］　この１年間に</w:t>
      </w:r>
      <w:r w:rsidRPr="00BD7A43">
        <w:rPr>
          <w:rFonts w:hint="eastAsia"/>
          <w:color w:val="000000" w:themeColor="text1"/>
        </w:rPr>
        <w:t>保護者の用事等で</w:t>
      </w:r>
      <w:r>
        <w:rPr>
          <w:rFonts w:hint="eastAsia"/>
        </w:rPr>
        <w:t>子どもを泊りがけで</w:t>
      </w:r>
      <w:r w:rsidRPr="00BD7A43">
        <w:rPr>
          <w:rFonts w:hint="eastAsia"/>
          <w:color w:val="000000" w:themeColor="text1"/>
        </w:rPr>
        <w:t>家族以外に</w:t>
      </w:r>
      <w:r>
        <w:rPr>
          <w:rFonts w:hint="eastAsia"/>
        </w:rPr>
        <w:t>預けたことの有無</w:t>
      </w:r>
    </w:p>
    <w:p w:rsidR="006B7D3F" w:rsidRDefault="006B7D3F" w:rsidP="006B7D3F">
      <w:r>
        <w:rPr>
          <w:rFonts w:hint="eastAsia"/>
          <w:noProof/>
        </w:rPr>
        <w:drawing>
          <wp:anchor distT="0" distB="0" distL="114300" distR="114300" simplePos="0" relativeHeight="252014592" behindDoc="1" locked="1" layoutInCell="1" allowOverlap="1" wp14:anchorId="03AB347A" wp14:editId="5A08DA06">
            <wp:simplePos x="0" y="0"/>
            <wp:positionH relativeFrom="margin">
              <wp:posOffset>-161925</wp:posOffset>
            </wp:positionH>
            <wp:positionV relativeFrom="paragraph">
              <wp:posOffset>-11430</wp:posOffset>
            </wp:positionV>
            <wp:extent cx="5848350" cy="1946910"/>
            <wp:effectExtent l="0" t="0" r="0" b="0"/>
            <wp:wrapNone/>
            <wp:docPr id="332" name="グラフ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6B7D3F" w:rsidRDefault="006B7D3F" w:rsidP="006B7D3F"/>
    <w:p w:rsidR="006B7D3F" w:rsidRPr="00B232A5" w:rsidRDefault="006B7D3F" w:rsidP="006B7D3F"/>
    <w:p w:rsidR="006B7D3F" w:rsidRDefault="006B7D3F" w:rsidP="006B7D3F"/>
    <w:p w:rsidR="006B7D3F" w:rsidRDefault="006B7D3F" w:rsidP="006B7D3F"/>
    <w:p w:rsidR="006B7D3F" w:rsidRDefault="006B7D3F" w:rsidP="006B7D3F"/>
    <w:p w:rsidR="006B7D3F" w:rsidRDefault="006B7D3F" w:rsidP="006B7D3F"/>
    <w:p w:rsidR="006B7D3F" w:rsidRDefault="006B7D3F" w:rsidP="006B7D3F"/>
    <w:p w:rsidR="0025223A" w:rsidRPr="0025223A" w:rsidRDefault="0025223A" w:rsidP="0025223A">
      <w:pPr>
        <w:pStyle w:val="af0"/>
        <w:tabs>
          <w:tab w:val="clear" w:pos="2431"/>
          <w:tab w:val="center" w:pos="2520"/>
        </w:tabs>
        <w:spacing w:afterLines="0" w:after="0"/>
        <w:ind w:left="420"/>
        <w:jc w:val="center"/>
        <w:rPr>
          <w:color w:val="000000" w:themeColor="text1"/>
        </w:rPr>
      </w:pPr>
      <w:r w:rsidRPr="0025223A">
        <w:rPr>
          <w:rFonts w:hint="eastAsia"/>
          <w:color w:val="000000" w:themeColor="text1"/>
        </w:rPr>
        <w:t>問25-1［問17-1］　家族以外に預けたことがある人の</w:t>
      </w:r>
      <w:r>
        <w:rPr>
          <w:rFonts w:hint="eastAsia"/>
          <w:color w:val="000000" w:themeColor="text1"/>
        </w:rPr>
        <w:t>対処</w:t>
      </w:r>
      <w:r w:rsidRPr="0025223A">
        <w:rPr>
          <w:rFonts w:hint="eastAsia"/>
          <w:color w:val="000000" w:themeColor="text1"/>
        </w:rPr>
        <w:t>方法</w:t>
      </w:r>
    </w:p>
    <w:tbl>
      <w:tblPr>
        <w:tblW w:w="8222"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0"/>
        <w:gridCol w:w="1276"/>
        <w:gridCol w:w="1276"/>
      </w:tblGrid>
      <w:tr w:rsidR="0025223A" w:rsidRPr="0025223A" w:rsidTr="0025223A">
        <w:trPr>
          <w:trHeight w:val="675"/>
        </w:trPr>
        <w:tc>
          <w:tcPr>
            <w:tcW w:w="5670" w:type="dxa"/>
            <w:shd w:val="clear" w:color="auto" w:fill="BFBFBF" w:themeFill="background1" w:themeFillShade="BF"/>
            <w:noWrap/>
            <w:tcMar>
              <w:top w:w="15" w:type="dxa"/>
              <w:left w:w="15" w:type="dxa"/>
              <w:bottom w:w="0" w:type="dxa"/>
              <w:right w:w="15" w:type="dxa"/>
            </w:tcMar>
            <w:vAlign w:val="center"/>
            <w:hideMark/>
          </w:tcPr>
          <w:p w:rsidR="0025223A" w:rsidRPr="0025223A" w:rsidRDefault="0025223A" w:rsidP="0025223A">
            <w:pPr>
              <w:spacing w:line="240" w:lineRule="exact"/>
              <w:jc w:val="center"/>
              <w:rPr>
                <w:rFonts w:asciiTheme="majorEastAsia" w:eastAsiaTheme="majorEastAsia" w:hAnsiTheme="majorEastAsia" w:cs="ＭＳ Ｐゴシック"/>
                <w:color w:val="000000" w:themeColor="text1"/>
                <w:sz w:val="18"/>
                <w:szCs w:val="18"/>
              </w:rPr>
            </w:pPr>
            <w:r>
              <w:rPr>
                <w:rFonts w:asciiTheme="majorEastAsia" w:eastAsiaTheme="majorEastAsia" w:hAnsiTheme="majorEastAsia" w:cs="ＭＳ Ｐゴシック" w:hint="eastAsia"/>
                <w:color w:val="000000" w:themeColor="text1"/>
                <w:sz w:val="18"/>
                <w:szCs w:val="18"/>
              </w:rPr>
              <w:t>対処</w:t>
            </w:r>
            <w:r w:rsidRPr="0025223A">
              <w:rPr>
                <w:rFonts w:asciiTheme="majorEastAsia" w:eastAsiaTheme="majorEastAsia" w:hAnsiTheme="majorEastAsia" w:cs="ＭＳ Ｐゴシック" w:hint="eastAsia"/>
                <w:color w:val="000000" w:themeColor="text1"/>
                <w:sz w:val="18"/>
                <w:szCs w:val="18"/>
              </w:rPr>
              <w:t>方法</w:t>
            </w:r>
          </w:p>
        </w:tc>
        <w:tc>
          <w:tcPr>
            <w:tcW w:w="1276" w:type="dxa"/>
            <w:shd w:val="clear" w:color="auto" w:fill="BFBFBF" w:themeFill="background1" w:themeFillShade="BF"/>
            <w:tcMar>
              <w:top w:w="15" w:type="dxa"/>
              <w:left w:w="15" w:type="dxa"/>
              <w:bottom w:w="0" w:type="dxa"/>
              <w:right w:w="15" w:type="dxa"/>
            </w:tcMar>
            <w:vAlign w:val="center"/>
            <w:hideMark/>
          </w:tcPr>
          <w:p w:rsidR="0025223A" w:rsidRPr="0025223A" w:rsidRDefault="0025223A" w:rsidP="0025223A">
            <w:pPr>
              <w:spacing w:line="240" w:lineRule="exact"/>
              <w:jc w:val="center"/>
              <w:rPr>
                <w:rFonts w:asciiTheme="majorEastAsia" w:eastAsiaTheme="majorEastAsia" w:hAnsiTheme="majorEastAsia"/>
                <w:color w:val="000000" w:themeColor="text1"/>
                <w:sz w:val="18"/>
                <w:szCs w:val="18"/>
              </w:rPr>
            </w:pPr>
            <w:r w:rsidRPr="0025223A">
              <w:rPr>
                <w:rFonts w:asciiTheme="majorEastAsia" w:eastAsiaTheme="majorEastAsia" w:hAnsiTheme="majorEastAsia" w:hint="eastAsia"/>
                <w:color w:val="000000" w:themeColor="text1"/>
                <w:sz w:val="18"/>
                <w:szCs w:val="18"/>
              </w:rPr>
              <w:t>問25-1</w:t>
            </w:r>
          </w:p>
          <w:p w:rsidR="0025223A" w:rsidRPr="0025223A" w:rsidRDefault="0025223A" w:rsidP="0025223A">
            <w:pPr>
              <w:spacing w:line="240" w:lineRule="exact"/>
              <w:jc w:val="center"/>
              <w:rPr>
                <w:rFonts w:asciiTheme="majorEastAsia" w:eastAsiaTheme="majorEastAsia" w:hAnsiTheme="majorEastAsia" w:cs="ＭＳ Ｐゴシック"/>
                <w:color w:val="000000" w:themeColor="text1"/>
                <w:sz w:val="18"/>
                <w:szCs w:val="18"/>
              </w:rPr>
            </w:pPr>
            <w:r w:rsidRPr="0025223A">
              <w:rPr>
                <w:rFonts w:asciiTheme="majorEastAsia" w:eastAsiaTheme="majorEastAsia" w:hAnsiTheme="majorEastAsia" w:hint="eastAsia"/>
                <w:color w:val="000000" w:themeColor="text1"/>
                <w:sz w:val="18"/>
                <w:szCs w:val="18"/>
              </w:rPr>
              <w:t>n＝91</w:t>
            </w:r>
          </w:p>
        </w:tc>
        <w:tc>
          <w:tcPr>
            <w:tcW w:w="1276" w:type="dxa"/>
            <w:shd w:val="clear" w:color="auto" w:fill="BFBFBF" w:themeFill="background1" w:themeFillShade="BF"/>
            <w:tcMar>
              <w:top w:w="15" w:type="dxa"/>
              <w:left w:w="15" w:type="dxa"/>
              <w:bottom w:w="0" w:type="dxa"/>
              <w:right w:w="15" w:type="dxa"/>
            </w:tcMar>
            <w:vAlign w:val="center"/>
            <w:hideMark/>
          </w:tcPr>
          <w:p w:rsidR="0025223A" w:rsidRPr="0025223A" w:rsidRDefault="0025223A" w:rsidP="0025223A">
            <w:pPr>
              <w:spacing w:line="240" w:lineRule="exact"/>
              <w:jc w:val="center"/>
              <w:rPr>
                <w:rFonts w:asciiTheme="majorEastAsia" w:eastAsiaTheme="majorEastAsia" w:hAnsiTheme="majorEastAsia"/>
                <w:color w:val="000000" w:themeColor="text1"/>
                <w:sz w:val="18"/>
                <w:szCs w:val="18"/>
              </w:rPr>
            </w:pPr>
            <w:r w:rsidRPr="0025223A">
              <w:rPr>
                <w:rFonts w:asciiTheme="majorEastAsia" w:eastAsiaTheme="majorEastAsia" w:hAnsiTheme="majorEastAsia" w:hint="eastAsia"/>
                <w:color w:val="000000" w:themeColor="text1"/>
                <w:sz w:val="18"/>
                <w:szCs w:val="18"/>
              </w:rPr>
              <w:t>[問17-1]</w:t>
            </w:r>
          </w:p>
          <w:p w:rsidR="0025223A" w:rsidRPr="0025223A" w:rsidRDefault="0025223A" w:rsidP="0025223A">
            <w:pPr>
              <w:spacing w:line="240" w:lineRule="exact"/>
              <w:jc w:val="center"/>
              <w:rPr>
                <w:rFonts w:asciiTheme="majorEastAsia" w:eastAsiaTheme="majorEastAsia" w:hAnsiTheme="majorEastAsia" w:cs="ＭＳ Ｐゴシック"/>
                <w:color w:val="000000" w:themeColor="text1"/>
                <w:sz w:val="18"/>
                <w:szCs w:val="18"/>
              </w:rPr>
            </w:pPr>
            <w:r w:rsidRPr="0025223A">
              <w:rPr>
                <w:rFonts w:asciiTheme="majorEastAsia" w:eastAsiaTheme="majorEastAsia" w:hAnsiTheme="majorEastAsia" w:hint="eastAsia"/>
                <w:color w:val="000000" w:themeColor="text1"/>
                <w:sz w:val="18"/>
                <w:szCs w:val="18"/>
              </w:rPr>
              <w:t>n＝31</w:t>
            </w:r>
          </w:p>
        </w:tc>
      </w:tr>
      <w:tr w:rsidR="0025223A" w:rsidRPr="0025223A" w:rsidTr="0025223A">
        <w:trPr>
          <w:trHeight w:val="450"/>
        </w:trPr>
        <w:tc>
          <w:tcPr>
            <w:tcW w:w="5670" w:type="dxa"/>
            <w:shd w:val="clear" w:color="auto" w:fill="auto"/>
            <w:tcMar>
              <w:top w:w="15" w:type="dxa"/>
              <w:left w:w="15" w:type="dxa"/>
              <w:bottom w:w="0" w:type="dxa"/>
              <w:right w:w="15" w:type="dxa"/>
            </w:tcMar>
            <w:vAlign w:val="center"/>
            <w:hideMark/>
          </w:tcPr>
          <w:p w:rsidR="0025223A" w:rsidRPr="0025223A" w:rsidRDefault="0025223A" w:rsidP="0025223A">
            <w:pPr>
              <w:spacing w:line="240" w:lineRule="exact"/>
              <w:rPr>
                <w:rFonts w:ascii="HGｺﾞｼｯｸM" w:eastAsia="HGｺﾞｼｯｸM" w:hAnsi="ＭＳ Ｐ明朝" w:cs="ＭＳ Ｐゴシック"/>
                <w:color w:val="000000" w:themeColor="text1"/>
                <w:sz w:val="18"/>
                <w:szCs w:val="18"/>
              </w:rPr>
            </w:pPr>
            <w:r w:rsidRPr="0025223A">
              <w:rPr>
                <w:rFonts w:ascii="HGｺﾞｼｯｸM" w:eastAsia="HGｺﾞｼｯｸM" w:hAnsi="ＭＳ Ｐ明朝" w:hint="eastAsia"/>
                <w:color w:val="000000" w:themeColor="text1"/>
                <w:sz w:val="18"/>
                <w:szCs w:val="18"/>
              </w:rPr>
              <w:t>ご自身や配偶者の親、親せき、友人・知人にみてもらった</w:t>
            </w:r>
            <w:r w:rsidRPr="0025223A">
              <w:rPr>
                <w:rFonts w:ascii="HGｺﾞｼｯｸM" w:eastAsia="HGｺﾞｼｯｸM" w:hAnsi="ＭＳ Ｐ明朝" w:hint="eastAsia"/>
                <w:color w:val="000000" w:themeColor="text1"/>
                <w:sz w:val="18"/>
                <w:szCs w:val="18"/>
              </w:rPr>
              <w:br/>
              <w:t>（同居している場合も含む）</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84.6%</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96.8%</w:t>
            </w:r>
          </w:p>
        </w:tc>
      </w:tr>
      <w:tr w:rsidR="0025223A" w:rsidRPr="0025223A" w:rsidTr="0025223A">
        <w:trPr>
          <w:trHeight w:val="450"/>
        </w:trPr>
        <w:tc>
          <w:tcPr>
            <w:tcW w:w="5670" w:type="dxa"/>
            <w:shd w:val="clear" w:color="auto" w:fill="auto"/>
            <w:tcMar>
              <w:top w:w="15" w:type="dxa"/>
              <w:left w:w="15" w:type="dxa"/>
              <w:bottom w:w="0" w:type="dxa"/>
              <w:right w:w="15" w:type="dxa"/>
            </w:tcMar>
            <w:vAlign w:val="center"/>
            <w:hideMark/>
          </w:tcPr>
          <w:p w:rsidR="0025223A" w:rsidRPr="0025223A" w:rsidRDefault="0025223A" w:rsidP="0025223A">
            <w:pPr>
              <w:spacing w:line="240" w:lineRule="exact"/>
              <w:rPr>
                <w:rFonts w:ascii="HGｺﾞｼｯｸM" w:eastAsia="HGｺﾞｼｯｸM" w:hAnsi="ＭＳ Ｐ明朝" w:cs="ＭＳ Ｐゴシック"/>
                <w:color w:val="000000" w:themeColor="text1"/>
                <w:sz w:val="18"/>
                <w:szCs w:val="18"/>
              </w:rPr>
            </w:pPr>
            <w:r w:rsidRPr="0025223A">
              <w:rPr>
                <w:rFonts w:ascii="HGｺﾞｼｯｸM" w:eastAsia="HGｺﾞｼｯｸM" w:hAnsi="ＭＳ Ｐ明朝" w:hint="eastAsia"/>
                <w:color w:val="000000" w:themeColor="text1"/>
                <w:sz w:val="18"/>
                <w:szCs w:val="18"/>
              </w:rPr>
              <w:t>短期入所生活援助事業（ショートステイ）を利用した</w:t>
            </w:r>
            <w:r w:rsidRPr="0025223A">
              <w:rPr>
                <w:rFonts w:ascii="HGｺﾞｼｯｸM" w:eastAsia="HGｺﾞｼｯｸM" w:hAnsi="ＭＳ Ｐ明朝" w:hint="eastAsia"/>
                <w:color w:val="000000" w:themeColor="text1"/>
                <w:sz w:val="18"/>
                <w:szCs w:val="18"/>
              </w:rPr>
              <w:br/>
              <w:t>（児童養護施設などで一定期間子どもを預かるもの）</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2.2%</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0.0%</w:t>
            </w:r>
          </w:p>
        </w:tc>
      </w:tr>
      <w:tr w:rsidR="0025223A" w:rsidRPr="0025223A" w:rsidTr="0025223A">
        <w:trPr>
          <w:trHeight w:val="450"/>
        </w:trPr>
        <w:tc>
          <w:tcPr>
            <w:tcW w:w="5670" w:type="dxa"/>
            <w:shd w:val="clear" w:color="auto" w:fill="auto"/>
            <w:tcMar>
              <w:top w:w="15" w:type="dxa"/>
              <w:left w:w="15" w:type="dxa"/>
              <w:bottom w:w="0" w:type="dxa"/>
              <w:right w:w="15" w:type="dxa"/>
            </w:tcMar>
            <w:vAlign w:val="center"/>
            <w:hideMark/>
          </w:tcPr>
          <w:p w:rsidR="0025223A" w:rsidRPr="0025223A" w:rsidRDefault="0025223A" w:rsidP="0025223A">
            <w:pPr>
              <w:spacing w:line="240" w:lineRule="exact"/>
              <w:rPr>
                <w:rFonts w:ascii="HGｺﾞｼｯｸM" w:eastAsia="HGｺﾞｼｯｸM" w:hAnsi="ＭＳ Ｐ明朝" w:cs="ＭＳ Ｐゴシック"/>
                <w:color w:val="000000" w:themeColor="text1"/>
                <w:sz w:val="18"/>
                <w:szCs w:val="18"/>
              </w:rPr>
            </w:pPr>
            <w:r w:rsidRPr="0025223A">
              <w:rPr>
                <w:rFonts w:ascii="HGｺﾞｼｯｸM" w:eastAsia="HGｺﾞｼｯｸM" w:hAnsi="ＭＳ Ｐ明朝" w:hint="eastAsia"/>
                <w:color w:val="000000" w:themeColor="text1"/>
                <w:sz w:val="18"/>
                <w:szCs w:val="18"/>
              </w:rPr>
              <w:t>上記以外の保育サービス（ベビーシッターなど）を利用した</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0.0%</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0.0%</w:t>
            </w:r>
          </w:p>
        </w:tc>
      </w:tr>
      <w:tr w:rsidR="0025223A" w:rsidRPr="0025223A" w:rsidTr="0025223A">
        <w:trPr>
          <w:trHeight w:val="450"/>
        </w:trPr>
        <w:tc>
          <w:tcPr>
            <w:tcW w:w="5670" w:type="dxa"/>
            <w:shd w:val="clear" w:color="auto" w:fill="auto"/>
            <w:tcMar>
              <w:top w:w="15" w:type="dxa"/>
              <w:left w:w="15" w:type="dxa"/>
              <w:bottom w:w="0" w:type="dxa"/>
              <w:right w:w="15" w:type="dxa"/>
            </w:tcMar>
            <w:vAlign w:val="center"/>
            <w:hideMark/>
          </w:tcPr>
          <w:p w:rsidR="0025223A" w:rsidRPr="0025223A" w:rsidRDefault="0025223A" w:rsidP="0025223A">
            <w:pPr>
              <w:spacing w:line="240" w:lineRule="exact"/>
              <w:rPr>
                <w:rFonts w:ascii="HGｺﾞｼｯｸM" w:eastAsia="HGｺﾞｼｯｸM" w:hAnsi="ＭＳ Ｐ明朝" w:cs="ＭＳ Ｐゴシック"/>
                <w:color w:val="000000" w:themeColor="text1"/>
                <w:sz w:val="18"/>
                <w:szCs w:val="18"/>
              </w:rPr>
            </w:pPr>
            <w:r w:rsidRPr="0025223A">
              <w:rPr>
                <w:rFonts w:ascii="HGｺﾞｼｯｸM" w:eastAsia="HGｺﾞｼｯｸM" w:hAnsi="ＭＳ Ｐ明朝" w:hint="eastAsia"/>
                <w:color w:val="000000" w:themeColor="text1"/>
                <w:sz w:val="18"/>
                <w:szCs w:val="18"/>
              </w:rPr>
              <w:t>仕方なく子どもを同行させた</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17.6%</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0.0%</w:t>
            </w:r>
          </w:p>
        </w:tc>
      </w:tr>
      <w:tr w:rsidR="0025223A" w:rsidRPr="0025223A" w:rsidTr="0025223A">
        <w:trPr>
          <w:trHeight w:val="450"/>
        </w:trPr>
        <w:tc>
          <w:tcPr>
            <w:tcW w:w="5670" w:type="dxa"/>
            <w:shd w:val="clear" w:color="auto" w:fill="auto"/>
            <w:tcMar>
              <w:top w:w="15" w:type="dxa"/>
              <w:left w:w="15" w:type="dxa"/>
              <w:bottom w:w="0" w:type="dxa"/>
              <w:right w:w="15" w:type="dxa"/>
            </w:tcMar>
            <w:vAlign w:val="center"/>
            <w:hideMark/>
          </w:tcPr>
          <w:p w:rsidR="0025223A" w:rsidRPr="0025223A" w:rsidRDefault="0025223A" w:rsidP="0025223A">
            <w:pPr>
              <w:spacing w:line="240" w:lineRule="exact"/>
              <w:rPr>
                <w:rFonts w:ascii="HGｺﾞｼｯｸM" w:eastAsia="HGｺﾞｼｯｸM" w:hAnsi="ＭＳ Ｐ明朝" w:cs="ＭＳ Ｐゴシック"/>
                <w:color w:val="000000" w:themeColor="text1"/>
                <w:sz w:val="18"/>
                <w:szCs w:val="18"/>
              </w:rPr>
            </w:pPr>
            <w:r w:rsidRPr="0025223A">
              <w:rPr>
                <w:rFonts w:ascii="HGｺﾞｼｯｸM" w:eastAsia="HGｺﾞｼｯｸM" w:hAnsi="ＭＳ Ｐ明朝" w:hint="eastAsia"/>
                <w:color w:val="000000" w:themeColor="text1"/>
                <w:sz w:val="18"/>
                <w:szCs w:val="18"/>
              </w:rPr>
              <w:t>仕方なく子どもだけで留守番をさせた</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0.0%</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3.2%</w:t>
            </w:r>
          </w:p>
        </w:tc>
      </w:tr>
      <w:tr w:rsidR="0025223A" w:rsidRPr="0025223A" w:rsidTr="0025223A">
        <w:trPr>
          <w:trHeight w:val="450"/>
        </w:trPr>
        <w:tc>
          <w:tcPr>
            <w:tcW w:w="5670" w:type="dxa"/>
            <w:shd w:val="clear" w:color="auto" w:fill="auto"/>
            <w:tcMar>
              <w:top w:w="15" w:type="dxa"/>
              <w:left w:w="15" w:type="dxa"/>
              <w:bottom w:w="0" w:type="dxa"/>
              <w:right w:w="15" w:type="dxa"/>
            </w:tcMar>
            <w:vAlign w:val="center"/>
            <w:hideMark/>
          </w:tcPr>
          <w:p w:rsidR="0025223A" w:rsidRPr="0025223A" w:rsidRDefault="0025223A" w:rsidP="0025223A">
            <w:pPr>
              <w:spacing w:line="240" w:lineRule="exact"/>
              <w:rPr>
                <w:rFonts w:ascii="HGｺﾞｼｯｸM" w:eastAsia="HGｺﾞｼｯｸM" w:hAnsi="ＭＳ Ｐ明朝" w:cs="ＭＳ Ｐゴシック"/>
                <w:color w:val="000000" w:themeColor="text1"/>
                <w:sz w:val="18"/>
                <w:szCs w:val="18"/>
              </w:rPr>
            </w:pPr>
            <w:r w:rsidRPr="0025223A">
              <w:rPr>
                <w:rFonts w:ascii="HGｺﾞｼｯｸM" w:eastAsia="HGｺﾞｼｯｸM" w:hAnsi="ＭＳ Ｐ明朝" w:hint="eastAsia"/>
                <w:color w:val="000000" w:themeColor="text1"/>
                <w:sz w:val="18"/>
                <w:szCs w:val="18"/>
              </w:rPr>
              <w:t>その他</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2.2%</w:t>
            </w:r>
          </w:p>
        </w:tc>
        <w:tc>
          <w:tcPr>
            <w:tcW w:w="1276" w:type="dxa"/>
            <w:shd w:val="clear" w:color="auto" w:fill="auto"/>
            <w:noWrap/>
            <w:tcMar>
              <w:top w:w="15" w:type="dxa"/>
              <w:left w:w="15" w:type="dxa"/>
              <w:bottom w:w="0" w:type="dxa"/>
              <w:right w:w="15" w:type="dxa"/>
            </w:tcMar>
            <w:vAlign w:val="center"/>
            <w:hideMark/>
          </w:tcPr>
          <w:p w:rsidR="0025223A" w:rsidRPr="0025223A" w:rsidRDefault="0025223A" w:rsidP="0025223A">
            <w:pPr>
              <w:spacing w:line="240" w:lineRule="exact"/>
              <w:jc w:val="right"/>
              <w:rPr>
                <w:rFonts w:ascii="ＭＳ Ｐ明朝" w:eastAsia="ＭＳ Ｐ明朝" w:hAnsi="ＭＳ Ｐ明朝" w:cs="ＭＳ Ｐゴシック"/>
                <w:color w:val="000000" w:themeColor="text1"/>
                <w:sz w:val="18"/>
                <w:szCs w:val="18"/>
              </w:rPr>
            </w:pPr>
            <w:r w:rsidRPr="0025223A">
              <w:rPr>
                <w:rFonts w:ascii="ＭＳ Ｐ明朝" w:eastAsia="ＭＳ Ｐ明朝" w:hAnsi="ＭＳ Ｐ明朝" w:hint="eastAsia"/>
                <w:color w:val="000000" w:themeColor="text1"/>
                <w:sz w:val="18"/>
                <w:szCs w:val="18"/>
              </w:rPr>
              <w:t>0.0%</w:t>
            </w:r>
          </w:p>
        </w:tc>
      </w:tr>
    </w:tbl>
    <w:p w:rsidR="006B7D3F" w:rsidRDefault="006B7D3F" w:rsidP="006B7D3F"/>
    <w:p w:rsidR="006B7D3F" w:rsidRDefault="006B7D3F" w:rsidP="006B7D3F">
      <w:pPr>
        <w:widowControl/>
        <w:jc w:val="left"/>
      </w:pPr>
      <w:r>
        <w:br w:type="page"/>
      </w:r>
    </w:p>
    <w:p w:rsidR="006B7D3F" w:rsidRPr="0018458B" w:rsidRDefault="006B7D3F" w:rsidP="006B7D3F">
      <w:pPr>
        <w:pStyle w:val="2"/>
        <w:ind w:left="-105"/>
      </w:pPr>
      <w:bookmarkStart w:id="33" w:name="_Toc879776"/>
      <w:bookmarkStart w:id="34" w:name="_Toc941144"/>
      <w:r w:rsidRPr="0018458B">
        <w:rPr>
          <w:rFonts w:hint="eastAsia"/>
        </w:rPr>
        <w:lastRenderedPageBreak/>
        <w:t>（</w:t>
      </w:r>
      <w:r>
        <w:rPr>
          <w:rFonts w:hint="eastAsia"/>
        </w:rPr>
        <w:t>３</w:t>
      </w:r>
      <w:r w:rsidRPr="0018458B">
        <w:rPr>
          <w:rFonts w:hint="eastAsia"/>
        </w:rPr>
        <w:t>）</w:t>
      </w:r>
      <w:r>
        <w:rPr>
          <w:rFonts w:hint="eastAsia"/>
        </w:rPr>
        <w:t>地域支援サービスについて</w:t>
      </w:r>
      <w:bookmarkEnd w:id="33"/>
      <w:bookmarkEnd w:id="34"/>
    </w:p>
    <w:p w:rsidR="006B7D3F" w:rsidRPr="00EB5EA0" w:rsidRDefault="006B7D3F" w:rsidP="006B7D3F">
      <w:pPr>
        <w:pStyle w:val="af1"/>
        <w:ind w:left="699" w:hanging="216"/>
        <w:rPr>
          <w:color w:val="000000" w:themeColor="text1"/>
        </w:rPr>
      </w:pPr>
      <w:r w:rsidRPr="00EB5EA0">
        <w:rPr>
          <w:rFonts w:hint="eastAsia"/>
          <w:color w:val="000000" w:themeColor="text1"/>
          <w:spacing w:val="-2"/>
        </w:rPr>
        <w:t>○</w:t>
      </w:r>
      <w:r w:rsidR="00EB5EA0">
        <w:rPr>
          <w:rFonts w:hint="eastAsia"/>
          <w:color w:val="000000" w:themeColor="text1"/>
          <w:spacing w:val="-2"/>
        </w:rPr>
        <w:t>就学前児童では、</w:t>
      </w:r>
      <w:r w:rsidR="00EB5EA0" w:rsidRPr="00EB5EA0">
        <w:rPr>
          <w:rFonts w:hint="eastAsia"/>
          <w:color w:val="000000" w:themeColor="text1"/>
          <w:spacing w:val="-2"/>
        </w:rPr>
        <w:t>「ネウボランドだいとう」</w:t>
      </w:r>
      <w:r w:rsidR="00EB5EA0">
        <w:rPr>
          <w:rFonts w:hint="eastAsia"/>
          <w:color w:val="000000" w:themeColor="text1"/>
          <w:spacing w:val="-2"/>
        </w:rPr>
        <w:t>は「</w:t>
      </w:r>
      <w:r w:rsidR="00EB5EA0" w:rsidRPr="00EB5EA0">
        <w:rPr>
          <w:rFonts w:hint="eastAsia"/>
          <w:color w:val="000000" w:themeColor="text1"/>
          <w:spacing w:val="-2"/>
        </w:rPr>
        <w:t>知っている」の28.6％に比べて「利用したことがある」3.3％と低くなっていますが、「今後利用したい」は「知っている」を上回る31.4％となっています</w:t>
      </w:r>
      <w:r w:rsidRPr="00EB5EA0">
        <w:rPr>
          <w:rFonts w:hint="eastAsia"/>
          <w:color w:val="000000" w:themeColor="text1"/>
        </w:rPr>
        <w:t>。</w:t>
      </w:r>
    </w:p>
    <w:p w:rsidR="006B7D3F" w:rsidRDefault="006B7D3F" w:rsidP="006B7D3F">
      <w:pPr>
        <w:pStyle w:val="ac"/>
        <w:ind w:left="420" w:firstLine="220"/>
      </w:pPr>
      <w:r>
        <w:rPr>
          <w:rFonts w:hint="eastAsia"/>
        </w:rPr>
        <w:t>問28　サービスの周知状況と利用状況</w:t>
      </w:r>
    </w:p>
    <w:p w:rsidR="006B7D3F" w:rsidRDefault="006B7D3F" w:rsidP="006B7D3F">
      <w:r w:rsidRPr="00E4047F">
        <w:rPr>
          <w:rFonts w:hint="eastAsia"/>
          <w:noProof/>
        </w:rPr>
        <w:drawing>
          <wp:anchor distT="0" distB="0" distL="114300" distR="114300" simplePos="0" relativeHeight="252020736" behindDoc="1" locked="1" layoutInCell="1" allowOverlap="1" wp14:anchorId="2ADF7135" wp14:editId="5906C5E2">
            <wp:simplePos x="0" y="0"/>
            <wp:positionH relativeFrom="margin">
              <wp:posOffset>4347210</wp:posOffset>
            </wp:positionH>
            <wp:positionV relativeFrom="paragraph">
              <wp:posOffset>293370</wp:posOffset>
            </wp:positionV>
            <wp:extent cx="1995805" cy="7419975"/>
            <wp:effectExtent l="0" t="0" r="0" b="0"/>
            <wp:wrapNone/>
            <wp:docPr id="308" name="グラフ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E4047F">
        <w:rPr>
          <w:rFonts w:hint="eastAsia"/>
          <w:noProof/>
        </w:rPr>
        <w:drawing>
          <wp:anchor distT="0" distB="0" distL="114300" distR="114300" simplePos="0" relativeHeight="252019712" behindDoc="1" locked="1" layoutInCell="1" allowOverlap="1" wp14:anchorId="73E261D0" wp14:editId="4ECF6C49">
            <wp:simplePos x="0" y="0"/>
            <wp:positionH relativeFrom="margin">
              <wp:posOffset>2710180</wp:posOffset>
            </wp:positionH>
            <wp:positionV relativeFrom="paragraph">
              <wp:posOffset>302895</wp:posOffset>
            </wp:positionV>
            <wp:extent cx="1995805" cy="7419975"/>
            <wp:effectExtent l="0" t="0" r="0" b="0"/>
            <wp:wrapNone/>
            <wp:docPr id="225" name="グラフ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E4047F">
        <w:rPr>
          <w:rFonts w:hint="eastAsia"/>
          <w:noProof/>
        </w:rPr>
        <w:drawing>
          <wp:anchor distT="0" distB="0" distL="114300" distR="114300" simplePos="0" relativeHeight="252018688" behindDoc="1" locked="1" layoutInCell="1" allowOverlap="1" wp14:anchorId="067A12CD" wp14:editId="142FF3A1">
            <wp:simplePos x="0" y="0"/>
            <wp:positionH relativeFrom="margin">
              <wp:posOffset>-337820</wp:posOffset>
            </wp:positionH>
            <wp:positionV relativeFrom="paragraph">
              <wp:posOffset>255270</wp:posOffset>
            </wp:positionV>
            <wp:extent cx="3476625" cy="7419975"/>
            <wp:effectExtent l="0" t="0" r="0" b="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6B7D3F" w:rsidRDefault="006B7D3F" w:rsidP="006B7D3F"/>
    <w:p w:rsidR="006B7D3F" w:rsidRDefault="006B7D3F" w:rsidP="006B7D3F"/>
    <w:p w:rsidR="006B7D3F" w:rsidRDefault="006B7D3F" w:rsidP="006B7D3F"/>
    <w:p w:rsidR="006B7D3F" w:rsidRDefault="006B7D3F" w:rsidP="006B7D3F"/>
    <w:p w:rsidR="006B7D3F" w:rsidRDefault="006B7D3F" w:rsidP="006B7D3F"/>
    <w:p w:rsidR="006B7D3F" w:rsidRDefault="006B7D3F" w:rsidP="006B7D3F"/>
    <w:p w:rsidR="006B7D3F" w:rsidRDefault="006B7D3F" w:rsidP="006B7D3F"/>
    <w:p w:rsidR="006B7D3F" w:rsidRPr="00E167F5" w:rsidRDefault="006B7D3F" w:rsidP="006B7D3F">
      <w:r w:rsidRPr="001521AA">
        <w:rPr>
          <w:noProof/>
        </w:rPr>
        <mc:AlternateContent>
          <mc:Choice Requires="wps">
            <w:drawing>
              <wp:anchor distT="0" distB="0" distL="114300" distR="114300" simplePos="0" relativeHeight="252022784" behindDoc="0" locked="1" layoutInCell="1" allowOverlap="1" wp14:anchorId="0EA220F6" wp14:editId="7CD73D0E">
                <wp:simplePos x="0" y="0"/>
                <wp:positionH relativeFrom="column">
                  <wp:posOffset>4398010</wp:posOffset>
                </wp:positionH>
                <wp:positionV relativeFrom="paragraph">
                  <wp:posOffset>-1757045</wp:posOffset>
                </wp:positionV>
                <wp:extent cx="1408430" cy="238125"/>
                <wp:effectExtent l="0" t="0" r="20320" b="28575"/>
                <wp:wrapNone/>
                <wp:docPr id="312" name="テキスト ボックス 312"/>
                <wp:cNvGraphicFramePr/>
                <a:graphic xmlns:a="http://schemas.openxmlformats.org/drawingml/2006/main">
                  <a:graphicData uri="http://schemas.microsoft.com/office/word/2010/wordprocessingShape">
                    <wps:wsp>
                      <wps:cNvSpPr txBox="1"/>
                      <wps:spPr>
                        <a:xfrm>
                          <a:off x="0" y="0"/>
                          <a:ext cx="1408430" cy="23812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今後利用したい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20F6" id="テキスト ボックス 312" o:spid="_x0000_s1035" type="#_x0000_t202" style="position:absolute;left:0;text-align:left;margin-left:346.3pt;margin-top:-138.35pt;width:110.9pt;height:18.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" fillcolor="white [3212]" strokecolor="#5a5a5a [2109]" strokeweight=".5pt">
                <v:textbox inset="0,0,0,0">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今後利用したい</w:t>
                      </w:r>
                    </w:p>
                  </w:txbxContent>
                </v:textbox>
                <w10:anchorlock/>
              </v:shape>
            </w:pict>
          </mc:Fallback>
        </mc:AlternateContent>
      </w:r>
      <w:r w:rsidRPr="001521AA">
        <w:rPr>
          <w:noProof/>
        </w:rPr>
        <mc:AlternateContent>
          <mc:Choice Requires="wps">
            <w:drawing>
              <wp:anchor distT="0" distB="0" distL="114300" distR="114300" simplePos="0" relativeHeight="252021760" behindDoc="0" locked="1" layoutInCell="1" allowOverlap="1" wp14:anchorId="684E2B0F" wp14:editId="19D6CAB9">
                <wp:simplePos x="0" y="0"/>
                <wp:positionH relativeFrom="column">
                  <wp:posOffset>2854960</wp:posOffset>
                </wp:positionH>
                <wp:positionV relativeFrom="paragraph">
                  <wp:posOffset>-1766570</wp:posOffset>
                </wp:positionV>
                <wp:extent cx="1408430" cy="238125"/>
                <wp:effectExtent l="0" t="0" r="20320" b="28575"/>
                <wp:wrapNone/>
                <wp:docPr id="32" name="テキスト ボックス 32"/>
                <wp:cNvGraphicFramePr/>
                <a:graphic xmlns:a="http://schemas.openxmlformats.org/drawingml/2006/main">
                  <a:graphicData uri="http://schemas.microsoft.com/office/word/2010/wordprocessingShape">
                    <wps:wsp>
                      <wps:cNvSpPr txBox="1"/>
                      <wps:spPr>
                        <a:xfrm>
                          <a:off x="0" y="0"/>
                          <a:ext cx="1408430" cy="23812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利用したことがある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2B0F" id="テキスト ボックス 32" o:spid="_x0000_s1036" type="#_x0000_t202" style="position:absolute;left:0;text-align:left;margin-left:224.8pt;margin-top:-139.1pt;width:110.9pt;height:1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" fillcolor="white [3212]" strokecolor="#5a5a5a [2109]" strokeweight=".5pt">
                <v:textbox inset="0,0,0,0">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利用したことがある</w:t>
                      </w:r>
                    </w:p>
                  </w:txbxContent>
                </v:textbox>
                <w10:anchorlock/>
              </v:shape>
            </w:pict>
          </mc:Fallback>
        </mc:AlternateContent>
      </w:r>
      <w:r w:rsidRPr="001521AA">
        <w:rPr>
          <w:noProof/>
        </w:rPr>
        <mc:AlternateContent>
          <mc:Choice Requires="wps">
            <w:drawing>
              <wp:anchor distT="0" distB="0" distL="114300" distR="114300" simplePos="0" relativeHeight="252017664" behindDoc="0" locked="1" layoutInCell="1" allowOverlap="1" wp14:anchorId="602BE0BD" wp14:editId="0E59A215">
                <wp:simplePos x="0" y="0"/>
                <wp:positionH relativeFrom="column">
                  <wp:posOffset>1294130</wp:posOffset>
                </wp:positionH>
                <wp:positionV relativeFrom="paragraph">
                  <wp:posOffset>-1766570</wp:posOffset>
                </wp:positionV>
                <wp:extent cx="1408430" cy="238125"/>
                <wp:effectExtent l="0" t="0" r="20320" b="28575"/>
                <wp:wrapNone/>
                <wp:docPr id="6" name="テキスト ボックス 6"/>
                <wp:cNvGraphicFramePr/>
                <a:graphic xmlns:a="http://schemas.openxmlformats.org/drawingml/2006/main">
                  <a:graphicData uri="http://schemas.microsoft.com/office/word/2010/wordprocessingShape">
                    <wps:wsp>
                      <wps:cNvSpPr txBox="1"/>
                      <wps:spPr>
                        <a:xfrm>
                          <a:off x="0" y="0"/>
                          <a:ext cx="1408430" cy="23812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知っている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E0BD" id="テキスト ボックス 6" o:spid="_x0000_s1037" type="#_x0000_t202" style="position:absolute;left:0;text-align:left;margin-left:101.9pt;margin-top:-139.1pt;width:110.9pt;height:18.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" fillcolor="white [3212]" strokecolor="#5a5a5a [2109]" strokeweight=".5pt">
                <v:textbox inset="0,0,0,0">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知っている</w:t>
                      </w:r>
                    </w:p>
                  </w:txbxContent>
                </v:textbox>
                <w10:anchorlock/>
              </v:shape>
            </w:pict>
          </mc:Fallback>
        </mc:AlternateContent>
      </w:r>
    </w:p>
    <w:p w:rsidR="006B7D3F" w:rsidRDefault="006B7D3F" w:rsidP="006B7D3F"/>
    <w:p w:rsidR="006B7D3F" w:rsidRDefault="006B7D3F" w:rsidP="006B7D3F"/>
    <w:p w:rsidR="006B7D3F" w:rsidRDefault="006B7D3F" w:rsidP="006B7D3F"/>
    <w:p w:rsidR="006B7D3F" w:rsidRPr="00360404"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r>
        <w:br w:type="page"/>
      </w:r>
    </w:p>
    <w:p w:rsidR="00EB5EA0" w:rsidRPr="00EB5EA0" w:rsidRDefault="006B7D3F" w:rsidP="006B7D3F">
      <w:pPr>
        <w:pStyle w:val="af1"/>
        <w:ind w:left="699" w:hanging="216"/>
        <w:rPr>
          <w:color w:val="000000" w:themeColor="text1"/>
          <w:spacing w:val="-2"/>
        </w:rPr>
      </w:pPr>
      <w:r w:rsidRPr="00EB5EA0">
        <w:rPr>
          <w:rFonts w:hint="eastAsia"/>
          <w:color w:val="000000" w:themeColor="text1"/>
          <w:spacing w:val="-2"/>
        </w:rPr>
        <w:lastRenderedPageBreak/>
        <w:t>○</w:t>
      </w:r>
      <w:r w:rsidR="00EB5EA0" w:rsidRPr="00EB5EA0">
        <w:rPr>
          <w:rFonts w:hint="eastAsia"/>
          <w:color w:val="000000" w:themeColor="text1"/>
          <w:spacing w:val="-2"/>
        </w:rPr>
        <w:t>就学児童のサービスの周知・利用状況については、「放課後児童クラブ」は41.8％と高くなっていますが、その他サービスの利用は低調となっています。</w:t>
      </w:r>
    </w:p>
    <w:p w:rsidR="006B7D3F" w:rsidRPr="00EB5EA0" w:rsidRDefault="006B7D3F" w:rsidP="006B7D3F">
      <w:pPr>
        <w:pStyle w:val="af1"/>
        <w:ind w:left="699" w:hanging="216"/>
        <w:rPr>
          <w:color w:val="000000" w:themeColor="text1"/>
        </w:rPr>
      </w:pPr>
      <w:r w:rsidRPr="00EB5EA0">
        <w:rPr>
          <w:rFonts w:hint="eastAsia"/>
          <w:color w:val="000000" w:themeColor="text1"/>
          <w:spacing w:val="-2"/>
        </w:rPr>
        <w:t>○</w:t>
      </w:r>
      <w:r w:rsidR="00EB5EA0" w:rsidRPr="00EB5EA0">
        <w:rPr>
          <w:rFonts w:hint="eastAsia"/>
          <w:color w:val="000000" w:themeColor="text1"/>
          <w:spacing w:val="-2"/>
        </w:rPr>
        <w:t>「ネウボランドだいとう」については、就学前児童（28.6％）に比べて周知が進んでいない状況となっています。（15.5％）</w:t>
      </w:r>
    </w:p>
    <w:p w:rsidR="006B7D3F" w:rsidRDefault="006B7D3F" w:rsidP="006B7D3F">
      <w:pPr>
        <w:pStyle w:val="ac"/>
        <w:ind w:left="420" w:firstLine="220"/>
      </w:pPr>
      <w:r>
        <w:rPr>
          <w:rFonts w:hint="eastAsia"/>
        </w:rPr>
        <w:t>［問23］　サービスの周知状況と利用状況</w:t>
      </w:r>
    </w:p>
    <w:p w:rsidR="006B7D3F" w:rsidRDefault="006B7D3F" w:rsidP="006B7D3F">
      <w:r w:rsidRPr="00E4047F">
        <w:rPr>
          <w:rFonts w:hint="eastAsia"/>
          <w:noProof/>
        </w:rPr>
        <w:drawing>
          <wp:anchor distT="0" distB="0" distL="114300" distR="114300" simplePos="0" relativeHeight="252026880" behindDoc="1" locked="1" layoutInCell="1" allowOverlap="1" wp14:anchorId="1FABB6EE" wp14:editId="19957DE3">
            <wp:simplePos x="0" y="0"/>
            <wp:positionH relativeFrom="margin">
              <wp:posOffset>4347845</wp:posOffset>
            </wp:positionH>
            <wp:positionV relativeFrom="paragraph">
              <wp:posOffset>478155</wp:posOffset>
            </wp:positionV>
            <wp:extent cx="2000250" cy="2813685"/>
            <wp:effectExtent l="0" t="0" r="0" b="5715"/>
            <wp:wrapNone/>
            <wp:docPr id="317" name="グラフ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E4047F">
        <w:rPr>
          <w:rFonts w:hint="eastAsia"/>
          <w:noProof/>
        </w:rPr>
        <w:drawing>
          <wp:anchor distT="0" distB="0" distL="114300" distR="114300" simplePos="0" relativeHeight="252025856" behindDoc="1" locked="1" layoutInCell="1" allowOverlap="1" wp14:anchorId="170B3480" wp14:editId="23E9CD78">
            <wp:simplePos x="0" y="0"/>
            <wp:positionH relativeFrom="margin">
              <wp:posOffset>2709545</wp:posOffset>
            </wp:positionH>
            <wp:positionV relativeFrom="paragraph">
              <wp:posOffset>487680</wp:posOffset>
            </wp:positionV>
            <wp:extent cx="2000250" cy="2813685"/>
            <wp:effectExtent l="0" t="0" r="0" b="5715"/>
            <wp:wrapNone/>
            <wp:docPr id="237" name="グラフ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E4047F">
        <w:rPr>
          <w:rFonts w:hint="eastAsia"/>
          <w:noProof/>
        </w:rPr>
        <w:drawing>
          <wp:anchor distT="0" distB="0" distL="114300" distR="114300" simplePos="0" relativeHeight="252024832" behindDoc="1" locked="1" layoutInCell="1" allowOverlap="1" wp14:anchorId="5B7C4C8F" wp14:editId="4A91ED3B">
            <wp:simplePos x="0" y="0"/>
            <wp:positionH relativeFrom="margin">
              <wp:posOffset>-338455</wp:posOffset>
            </wp:positionH>
            <wp:positionV relativeFrom="paragraph">
              <wp:posOffset>487680</wp:posOffset>
            </wp:positionV>
            <wp:extent cx="3476625" cy="2813685"/>
            <wp:effectExtent l="0" t="0" r="0" b="5715"/>
            <wp:wrapNone/>
            <wp:docPr id="239" name="グラフ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rsidR="006B7D3F" w:rsidRDefault="006B7D3F" w:rsidP="006B7D3F"/>
    <w:p w:rsidR="006B7D3F" w:rsidRDefault="006B7D3F" w:rsidP="006B7D3F"/>
    <w:p w:rsidR="006B7D3F" w:rsidRDefault="006B7D3F" w:rsidP="006B7D3F"/>
    <w:p w:rsidR="006B7D3F" w:rsidRDefault="006B7D3F" w:rsidP="006B7D3F"/>
    <w:p w:rsidR="006B7D3F" w:rsidRDefault="006B7D3F" w:rsidP="006B7D3F"/>
    <w:p w:rsidR="006B7D3F" w:rsidRDefault="006B7D3F" w:rsidP="006B7D3F"/>
    <w:p w:rsidR="006B7D3F" w:rsidRDefault="006B7D3F" w:rsidP="006B7D3F"/>
    <w:p w:rsidR="006B7D3F" w:rsidRPr="00E167F5" w:rsidRDefault="006B7D3F" w:rsidP="006B7D3F">
      <w:r w:rsidRPr="001521AA">
        <w:rPr>
          <w:noProof/>
        </w:rPr>
        <mc:AlternateContent>
          <mc:Choice Requires="wps">
            <w:drawing>
              <wp:anchor distT="0" distB="0" distL="114300" distR="114300" simplePos="0" relativeHeight="252028928" behindDoc="0" locked="1" layoutInCell="1" allowOverlap="1" wp14:anchorId="5B46BDC2" wp14:editId="43EAA6B3">
                <wp:simplePos x="0" y="0"/>
                <wp:positionH relativeFrom="column">
                  <wp:posOffset>4398010</wp:posOffset>
                </wp:positionH>
                <wp:positionV relativeFrom="paragraph">
                  <wp:posOffset>-1757045</wp:posOffset>
                </wp:positionV>
                <wp:extent cx="1408430" cy="238125"/>
                <wp:effectExtent l="0" t="0" r="20320" b="28575"/>
                <wp:wrapNone/>
                <wp:docPr id="314" name="テキスト ボックス 314"/>
                <wp:cNvGraphicFramePr/>
                <a:graphic xmlns:a="http://schemas.openxmlformats.org/drawingml/2006/main">
                  <a:graphicData uri="http://schemas.microsoft.com/office/word/2010/wordprocessingShape">
                    <wps:wsp>
                      <wps:cNvSpPr txBox="1"/>
                      <wps:spPr>
                        <a:xfrm>
                          <a:off x="0" y="0"/>
                          <a:ext cx="1408430" cy="23812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今後利用したい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6BDC2" id="テキスト ボックス 314" o:spid="_x0000_s1038" type="#_x0000_t202" style="position:absolute;left:0;text-align:left;margin-left:346.3pt;margin-top:-138.35pt;width:110.9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" fillcolor="white [3212]" strokecolor="#5a5a5a [2109]" strokeweight=".5pt">
                <v:textbox inset="0,0,0,0">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今後利用したい</w:t>
                      </w:r>
                    </w:p>
                  </w:txbxContent>
                </v:textbox>
                <w10:anchorlock/>
              </v:shape>
            </w:pict>
          </mc:Fallback>
        </mc:AlternateContent>
      </w:r>
      <w:r w:rsidRPr="001521AA">
        <w:rPr>
          <w:noProof/>
        </w:rPr>
        <mc:AlternateContent>
          <mc:Choice Requires="wps">
            <w:drawing>
              <wp:anchor distT="0" distB="0" distL="114300" distR="114300" simplePos="0" relativeHeight="252027904" behindDoc="0" locked="1" layoutInCell="1" allowOverlap="1" wp14:anchorId="1C09F819" wp14:editId="457F8D1B">
                <wp:simplePos x="0" y="0"/>
                <wp:positionH relativeFrom="column">
                  <wp:posOffset>2854960</wp:posOffset>
                </wp:positionH>
                <wp:positionV relativeFrom="paragraph">
                  <wp:posOffset>-1766570</wp:posOffset>
                </wp:positionV>
                <wp:extent cx="1408430" cy="238125"/>
                <wp:effectExtent l="0" t="0" r="20320" b="28575"/>
                <wp:wrapNone/>
                <wp:docPr id="315" name="テキスト ボックス 315"/>
                <wp:cNvGraphicFramePr/>
                <a:graphic xmlns:a="http://schemas.openxmlformats.org/drawingml/2006/main">
                  <a:graphicData uri="http://schemas.microsoft.com/office/word/2010/wordprocessingShape">
                    <wps:wsp>
                      <wps:cNvSpPr txBox="1"/>
                      <wps:spPr>
                        <a:xfrm>
                          <a:off x="0" y="0"/>
                          <a:ext cx="1408430" cy="23812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利用したことがある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9F819" id="テキスト ボックス 315" o:spid="_x0000_s1039" type="#_x0000_t202" style="position:absolute;left:0;text-align:left;margin-left:224.8pt;margin-top:-139.1pt;width:110.9pt;height:18.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" fillcolor="white [3212]" strokecolor="#5a5a5a [2109]" strokeweight=".5pt">
                <v:textbox inset="0,0,0,0">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利用したことがある</w:t>
                      </w:r>
                    </w:p>
                  </w:txbxContent>
                </v:textbox>
                <w10:anchorlock/>
              </v:shape>
            </w:pict>
          </mc:Fallback>
        </mc:AlternateContent>
      </w:r>
      <w:r w:rsidRPr="001521AA">
        <w:rPr>
          <w:noProof/>
        </w:rPr>
        <mc:AlternateContent>
          <mc:Choice Requires="wps">
            <w:drawing>
              <wp:anchor distT="0" distB="0" distL="114300" distR="114300" simplePos="0" relativeHeight="252023808" behindDoc="0" locked="1" layoutInCell="1" allowOverlap="1" wp14:anchorId="49551D39" wp14:editId="614EFA6F">
                <wp:simplePos x="0" y="0"/>
                <wp:positionH relativeFrom="column">
                  <wp:posOffset>1294130</wp:posOffset>
                </wp:positionH>
                <wp:positionV relativeFrom="paragraph">
                  <wp:posOffset>-1766570</wp:posOffset>
                </wp:positionV>
                <wp:extent cx="1408430" cy="238125"/>
                <wp:effectExtent l="0" t="0" r="20320" b="28575"/>
                <wp:wrapNone/>
                <wp:docPr id="316" name="テキスト ボックス 316"/>
                <wp:cNvGraphicFramePr/>
                <a:graphic xmlns:a="http://schemas.openxmlformats.org/drawingml/2006/main">
                  <a:graphicData uri="http://schemas.microsoft.com/office/word/2010/wordprocessingShape">
                    <wps:wsp>
                      <wps:cNvSpPr txBox="1"/>
                      <wps:spPr>
                        <a:xfrm>
                          <a:off x="0" y="0"/>
                          <a:ext cx="1408430" cy="238125"/>
                        </a:xfrm>
                        <a:prstGeom prst="rect">
                          <a:avLst/>
                        </a:prstGeom>
                        <a:solidFill>
                          <a:schemeClr val="bg1"/>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知っている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1D39" id="テキスト ボックス 316" o:spid="_x0000_s1040" type="#_x0000_t202" style="position:absolute;left:0;text-align:left;margin-left:101.9pt;margin-top:-139.1pt;width:110.9pt;height:18.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" fillcolor="white [3212]" strokecolor="#5a5a5a [2109]" strokeweight=".5pt">
                <v:textbox inset="0,0,0,0">
                  <w:txbxContent>
                    <w:p w:rsidR="00E7572E" w:rsidRPr="001521AA" w:rsidRDefault="00E7572E" w:rsidP="006B7D3F">
                      <w:pPr>
                        <w:jc w:val="center"/>
                        <w:rPr>
                          <w:rFonts w:ascii="HGｺﾞｼｯｸM" w:eastAsia="HGｺﾞｼｯｸM"/>
                          <w:sz w:val="20"/>
                          <w:szCs w:val="20"/>
                        </w:rPr>
                      </w:pPr>
                      <w:r>
                        <w:rPr>
                          <w:rFonts w:ascii="HGｺﾞｼｯｸM" w:eastAsia="HGｺﾞｼｯｸM" w:hint="eastAsia"/>
                          <w:sz w:val="20"/>
                          <w:szCs w:val="20"/>
                        </w:rPr>
                        <w:t>知っている</w:t>
                      </w:r>
                    </w:p>
                  </w:txbxContent>
                </v:textbox>
                <w10:anchorlock/>
              </v:shape>
            </w:pict>
          </mc:Fallback>
        </mc:AlternateContent>
      </w:r>
    </w:p>
    <w:p w:rsidR="006B7D3F" w:rsidRDefault="006B7D3F" w:rsidP="006B7D3F"/>
    <w:p w:rsidR="006B7D3F" w:rsidRDefault="006B7D3F" w:rsidP="006B7D3F"/>
    <w:p w:rsidR="006B7D3F" w:rsidRDefault="006B7D3F" w:rsidP="006B7D3F"/>
    <w:p w:rsidR="006B7D3F" w:rsidRPr="00360404"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p>
    <w:p w:rsidR="006B7D3F" w:rsidRDefault="006B7D3F" w:rsidP="006B7D3F">
      <w:pPr>
        <w:widowControl/>
        <w:jc w:val="left"/>
      </w:pPr>
      <w:r>
        <w:br w:type="page"/>
      </w:r>
    </w:p>
    <w:p w:rsidR="006B7D3F" w:rsidRDefault="006B7D3F" w:rsidP="006B7D3F">
      <w:pPr>
        <w:pStyle w:val="1"/>
        <w:spacing w:before="360" w:after="72"/>
      </w:pPr>
      <w:bookmarkStart w:id="35" w:name="_Toc879774"/>
      <w:bookmarkStart w:id="36" w:name="_Toc941148"/>
      <w:bookmarkStart w:id="37" w:name="_Toc879775"/>
      <w:bookmarkStart w:id="38" w:name="_Toc941149"/>
      <w:r>
        <w:rPr>
          <w:rFonts w:hint="eastAsia"/>
        </w:rPr>
        <w:lastRenderedPageBreak/>
        <w:t>６　普段の過ごし方と地域について</w:t>
      </w:r>
      <w:bookmarkEnd w:id="35"/>
      <w:bookmarkEnd w:id="36"/>
    </w:p>
    <w:p w:rsidR="006B7D3F" w:rsidRPr="0018458B" w:rsidRDefault="006B7D3F" w:rsidP="006B7D3F">
      <w:pPr>
        <w:pStyle w:val="2"/>
        <w:ind w:left="-105"/>
      </w:pPr>
      <w:r w:rsidRPr="0018458B">
        <w:rPr>
          <w:rFonts w:hint="eastAsia"/>
        </w:rPr>
        <w:t>（</w:t>
      </w:r>
      <w:r>
        <w:rPr>
          <w:rFonts w:hint="eastAsia"/>
        </w:rPr>
        <w:t>１</w:t>
      </w:r>
      <w:r w:rsidRPr="0018458B">
        <w:rPr>
          <w:rFonts w:hint="eastAsia"/>
        </w:rPr>
        <w:t>）</w:t>
      </w:r>
      <w:r>
        <w:rPr>
          <w:rFonts w:hint="eastAsia"/>
        </w:rPr>
        <w:t>普段の過ごし方について</w:t>
      </w:r>
      <w:bookmarkEnd w:id="37"/>
      <w:bookmarkEnd w:id="38"/>
    </w:p>
    <w:p w:rsidR="006B7D3F" w:rsidRPr="00491185" w:rsidRDefault="006B7D3F" w:rsidP="006B7D3F">
      <w:pPr>
        <w:pStyle w:val="af1"/>
        <w:ind w:left="699" w:hanging="216"/>
        <w:rPr>
          <w:color w:val="000000" w:themeColor="text1"/>
        </w:rPr>
      </w:pPr>
      <w:r w:rsidRPr="007D1FEE">
        <w:rPr>
          <w:rFonts w:hint="eastAsia"/>
          <w:color w:val="FF0000"/>
          <w:spacing w:val="-2"/>
        </w:rPr>
        <w:t>○</w:t>
      </w:r>
      <w:r w:rsidR="00491185" w:rsidRPr="00491185">
        <w:rPr>
          <w:rFonts w:hint="eastAsia"/>
          <w:color w:val="000000" w:themeColor="text1"/>
          <w:spacing w:val="-2"/>
        </w:rPr>
        <w:t>平日14時～16時では、「授業などで学校にいる」が59.0％と最も高く、次いで「放課後児童クラブで過ごす」が16.9％となっています。</w:t>
      </w:r>
    </w:p>
    <w:p w:rsidR="00491185" w:rsidRPr="00491185" w:rsidRDefault="006B7D3F" w:rsidP="006B7D3F">
      <w:pPr>
        <w:pStyle w:val="af1"/>
        <w:ind w:left="699" w:hanging="216"/>
        <w:rPr>
          <w:color w:val="000000" w:themeColor="text1"/>
          <w:spacing w:val="-2"/>
        </w:rPr>
      </w:pPr>
      <w:r w:rsidRPr="00491185">
        <w:rPr>
          <w:rFonts w:hint="eastAsia"/>
          <w:color w:val="000000" w:themeColor="text1"/>
          <w:spacing w:val="-2"/>
        </w:rPr>
        <w:t>○</w:t>
      </w:r>
      <w:r w:rsidR="00491185" w:rsidRPr="00491185">
        <w:rPr>
          <w:rFonts w:hint="eastAsia"/>
          <w:color w:val="000000" w:themeColor="text1"/>
          <w:spacing w:val="-2"/>
        </w:rPr>
        <w:t>平日16時～18時では、「放課後児童クラブで過ごす」が25.5％と最も高くなっていますが、「</w:t>
      </w:r>
      <w:r w:rsidR="00491185" w:rsidRPr="00491185">
        <w:rPr>
          <w:rFonts w:ascii="ＭＳ 明朝" w:hAnsi="ＭＳ 明朝" w:hint="eastAsia"/>
          <w:color w:val="000000" w:themeColor="text1"/>
        </w:rPr>
        <w:t>家や公園などで友だちと過ごす</w:t>
      </w:r>
      <w:r w:rsidR="00491185" w:rsidRPr="00491185">
        <w:rPr>
          <w:rFonts w:hint="eastAsia"/>
          <w:color w:val="000000" w:themeColor="text1"/>
          <w:spacing w:val="-2"/>
        </w:rPr>
        <w:t>」</w:t>
      </w:r>
      <w:r w:rsidR="00313D8A">
        <w:rPr>
          <w:rFonts w:hint="eastAsia"/>
          <w:color w:val="000000" w:themeColor="text1"/>
          <w:spacing w:val="-2"/>
        </w:rPr>
        <w:t>（22.6％、）</w:t>
      </w:r>
      <w:r w:rsidR="00491185" w:rsidRPr="00491185">
        <w:rPr>
          <w:rFonts w:hint="eastAsia"/>
          <w:color w:val="000000" w:themeColor="text1"/>
          <w:spacing w:val="-2"/>
        </w:rPr>
        <w:t>「</w:t>
      </w:r>
      <w:r w:rsidR="00491185" w:rsidRPr="00491185">
        <w:rPr>
          <w:rFonts w:ascii="ＭＳ 明朝" w:hAnsi="ＭＳ 明朝" w:hint="eastAsia"/>
          <w:color w:val="000000" w:themeColor="text1"/>
        </w:rPr>
        <w:t>学習塾や習い事へ行く</w:t>
      </w:r>
      <w:r w:rsidR="00491185" w:rsidRPr="00491185">
        <w:rPr>
          <w:rFonts w:hint="eastAsia"/>
          <w:color w:val="000000" w:themeColor="text1"/>
          <w:spacing w:val="-2"/>
        </w:rPr>
        <w:t>」</w:t>
      </w:r>
      <w:r w:rsidR="00313D8A">
        <w:rPr>
          <w:rFonts w:hint="eastAsia"/>
          <w:color w:val="000000" w:themeColor="text1"/>
          <w:spacing w:val="-2"/>
        </w:rPr>
        <w:t>（21.5％）</w:t>
      </w:r>
      <w:r w:rsidR="00491185" w:rsidRPr="00491185">
        <w:rPr>
          <w:rFonts w:hint="eastAsia"/>
          <w:color w:val="000000" w:themeColor="text1"/>
          <w:spacing w:val="-2"/>
        </w:rPr>
        <w:t>も高くなっており、過ごし方について分かれる時間帯となっています。</w:t>
      </w:r>
    </w:p>
    <w:p w:rsidR="006B7D3F" w:rsidRPr="00491185" w:rsidRDefault="00491185" w:rsidP="00491185">
      <w:pPr>
        <w:pStyle w:val="af1"/>
        <w:ind w:left="699" w:hanging="216"/>
        <w:rPr>
          <w:color w:val="000000" w:themeColor="text1"/>
        </w:rPr>
      </w:pPr>
      <w:r w:rsidRPr="00491185">
        <w:rPr>
          <w:rFonts w:hint="eastAsia"/>
          <w:color w:val="000000" w:themeColor="text1"/>
          <w:spacing w:val="-2"/>
        </w:rPr>
        <w:t>○平日18時以降、休日は「</w:t>
      </w:r>
      <w:r w:rsidRPr="00491185">
        <w:rPr>
          <w:rFonts w:ascii="ＭＳ 明朝" w:hAnsi="ＭＳ 明朝" w:hint="eastAsia"/>
          <w:color w:val="000000" w:themeColor="text1"/>
        </w:rPr>
        <w:t>保護者や兄弟姉妹などの家族と過ごす</w:t>
      </w:r>
      <w:r w:rsidRPr="00491185">
        <w:rPr>
          <w:rFonts w:hint="eastAsia"/>
          <w:color w:val="000000" w:themeColor="text1"/>
          <w:spacing w:val="-2"/>
        </w:rPr>
        <w:t>」が約８割を占めていますが、平日18時～20時は「</w:t>
      </w:r>
      <w:r w:rsidRPr="00491185">
        <w:rPr>
          <w:rFonts w:ascii="ＭＳ 明朝" w:hAnsi="ＭＳ 明朝" w:hint="eastAsia"/>
          <w:color w:val="000000" w:themeColor="text1"/>
        </w:rPr>
        <w:t>学習塾や習い事へ行く</w:t>
      </w:r>
      <w:r w:rsidRPr="00491185">
        <w:rPr>
          <w:rFonts w:hint="eastAsia"/>
          <w:color w:val="000000" w:themeColor="text1"/>
          <w:spacing w:val="-2"/>
        </w:rPr>
        <w:t>」</w:t>
      </w:r>
      <w:r w:rsidR="00313D8A">
        <w:rPr>
          <w:rFonts w:hint="eastAsia"/>
          <w:color w:val="000000" w:themeColor="text1"/>
          <w:spacing w:val="-2"/>
        </w:rPr>
        <w:t>（6.6％）</w:t>
      </w:r>
      <w:r w:rsidRPr="00491185">
        <w:rPr>
          <w:rFonts w:hint="eastAsia"/>
          <w:color w:val="000000" w:themeColor="text1"/>
          <w:spacing w:val="-2"/>
        </w:rPr>
        <w:t>、休日は「</w:t>
      </w:r>
      <w:r w:rsidRPr="00491185">
        <w:rPr>
          <w:rFonts w:ascii="ＭＳ 明朝" w:hAnsi="ＭＳ 明朝" w:hint="eastAsia"/>
          <w:color w:val="000000" w:themeColor="text1"/>
        </w:rPr>
        <w:t>家や公園などで友だちと過ごす</w:t>
      </w:r>
      <w:r w:rsidRPr="00491185">
        <w:rPr>
          <w:rFonts w:hint="eastAsia"/>
          <w:color w:val="000000" w:themeColor="text1"/>
          <w:spacing w:val="-2"/>
        </w:rPr>
        <w:t>」</w:t>
      </w:r>
      <w:r w:rsidR="00313D8A">
        <w:rPr>
          <w:rFonts w:hint="eastAsia"/>
          <w:color w:val="000000" w:themeColor="text1"/>
          <w:spacing w:val="-2"/>
        </w:rPr>
        <w:t>（8.6％）</w:t>
      </w:r>
      <w:r w:rsidRPr="00491185">
        <w:rPr>
          <w:rFonts w:hint="eastAsia"/>
          <w:color w:val="000000" w:themeColor="text1"/>
          <w:spacing w:val="-2"/>
        </w:rPr>
        <w:t>が次いで高くなっています。</w:t>
      </w:r>
    </w:p>
    <w:p w:rsidR="006B7D3F" w:rsidRDefault="006B7D3F" w:rsidP="006B7D3F">
      <w:pPr>
        <w:pStyle w:val="ac"/>
        <w:ind w:left="420" w:firstLine="220"/>
      </w:pPr>
      <w:r>
        <w:rPr>
          <w:rFonts w:hint="eastAsia"/>
        </w:rPr>
        <w:t>［問21］　放課後および休日の日常的な過ごし方</w:t>
      </w:r>
    </w:p>
    <w:tbl>
      <w:tblPr>
        <w:tblStyle w:val="ad"/>
        <w:tblW w:w="0" w:type="auto"/>
        <w:tblInd w:w="548" w:type="dxa"/>
        <w:tblLayout w:type="fixed"/>
        <w:tblLook w:val="04A0" w:firstRow="1" w:lastRow="0" w:firstColumn="1" w:lastColumn="0" w:noHBand="0" w:noVBand="1"/>
      </w:tblPr>
      <w:tblGrid>
        <w:gridCol w:w="1760"/>
        <w:gridCol w:w="697"/>
        <w:gridCol w:w="698"/>
        <w:gridCol w:w="698"/>
        <w:gridCol w:w="698"/>
        <w:gridCol w:w="698"/>
        <w:gridCol w:w="697"/>
        <w:gridCol w:w="698"/>
        <w:gridCol w:w="698"/>
        <w:gridCol w:w="698"/>
        <w:gridCol w:w="698"/>
      </w:tblGrid>
      <w:tr w:rsidR="006B7D3F" w:rsidTr="006B7D3F">
        <w:trPr>
          <w:cantSplit/>
          <w:trHeight w:val="3518"/>
        </w:trPr>
        <w:tc>
          <w:tcPr>
            <w:tcW w:w="1760" w:type="dxa"/>
          </w:tcPr>
          <w:p w:rsidR="006B7D3F" w:rsidRDefault="006B7D3F" w:rsidP="006B7D3F">
            <w:pPr>
              <w:widowControl/>
              <w:jc w:val="left"/>
            </w:pPr>
          </w:p>
        </w:tc>
        <w:tc>
          <w:tcPr>
            <w:tcW w:w="697"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6173D7">
              <w:rPr>
                <w:rFonts w:ascii="ＭＳ 明朝" w:hAnsi="ＭＳ 明朝" w:hint="eastAsia"/>
              </w:rPr>
              <w:t>授業などで学校にいる</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放課後児童クラブで過ごす</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放課後子ども教室に参加する</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保護者や兄弟姉妹などの家族と過ごす</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家事育児代行サービスなどを</w:t>
            </w:r>
            <w:r>
              <w:rPr>
                <w:rFonts w:ascii="ＭＳ 明朝" w:hAnsi="ＭＳ 明朝"/>
                <w:color w:val="000000"/>
              </w:rPr>
              <w:br/>
            </w:r>
            <w:r w:rsidRPr="000A15CD">
              <w:rPr>
                <w:rFonts w:ascii="ＭＳ 明朝" w:hAnsi="ＭＳ 明朝" w:hint="eastAsia"/>
                <w:color w:val="000000"/>
              </w:rPr>
              <w:t>利用する</w:t>
            </w:r>
          </w:p>
        </w:tc>
        <w:tc>
          <w:tcPr>
            <w:tcW w:w="697"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家や公園などで友だちと過ごす</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児童館など公共の施設にいる</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7A58AB">
              <w:rPr>
                <w:rFonts w:ascii="ＭＳ 明朝" w:hAnsi="ＭＳ 明朝" w:hint="eastAsia"/>
                <w:color w:val="000000"/>
                <w:w w:val="83"/>
                <w:kern w:val="0"/>
                <w:fitText w:val="3166" w:id="1919589120"/>
              </w:rPr>
              <w:t>スポーツクラブの活動やこども会など</w:t>
            </w:r>
            <w:r w:rsidRPr="007A58AB">
              <w:rPr>
                <w:rFonts w:ascii="ＭＳ 明朝" w:hAnsi="ＭＳ 明朝" w:hint="eastAsia"/>
                <w:color w:val="000000"/>
                <w:spacing w:val="17"/>
                <w:w w:val="83"/>
                <w:kern w:val="0"/>
                <w:fitText w:val="3166" w:id="1919589120"/>
              </w:rPr>
              <w:t>の</w:t>
            </w:r>
            <w:r w:rsidRPr="00CD5FE5">
              <w:rPr>
                <w:rFonts w:ascii="ＭＳ 明朝" w:hAnsi="ＭＳ 明朝"/>
                <w:color w:val="000000"/>
                <w:spacing w:val="1"/>
                <w:w w:val="83"/>
                <w:kern w:val="0"/>
              </w:rPr>
              <w:br/>
            </w:r>
            <w:r w:rsidRPr="007D4CC4">
              <w:rPr>
                <w:rFonts w:ascii="ＭＳ 明朝" w:hAnsi="ＭＳ 明朝" w:hint="eastAsia"/>
                <w:color w:val="000000"/>
                <w:w w:val="82"/>
                <w:kern w:val="0"/>
                <w:fitText w:val="1563" w:id="1919589121"/>
              </w:rPr>
              <w:t>地域活動に参加す</w:t>
            </w:r>
            <w:r w:rsidRPr="007D4CC4">
              <w:rPr>
                <w:rFonts w:ascii="ＭＳ 明朝" w:hAnsi="ＭＳ 明朝" w:hint="eastAsia"/>
                <w:color w:val="000000"/>
                <w:spacing w:val="7"/>
                <w:w w:val="82"/>
                <w:kern w:val="0"/>
                <w:fitText w:val="1563" w:id="1919589121"/>
              </w:rPr>
              <w:t>る</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学習塾や習い事へ行く</w:t>
            </w:r>
          </w:p>
        </w:tc>
        <w:tc>
          <w:tcPr>
            <w:tcW w:w="698" w:type="dxa"/>
            <w:textDirection w:val="tbRlV"/>
            <w:vAlign w:val="center"/>
          </w:tcPr>
          <w:p w:rsidR="006B7D3F" w:rsidRPr="00CD5FE5" w:rsidRDefault="006B7D3F" w:rsidP="006B7D3F">
            <w:pPr>
              <w:widowControl/>
              <w:spacing w:line="240" w:lineRule="exact"/>
              <w:ind w:left="113" w:right="113"/>
              <w:rPr>
                <w:rFonts w:ascii="HGｺﾞｼｯｸM" w:eastAsia="HGｺﾞｼｯｸM"/>
              </w:rPr>
            </w:pPr>
            <w:r w:rsidRPr="000A15CD">
              <w:rPr>
                <w:rFonts w:ascii="ＭＳ 明朝" w:hAnsi="ＭＳ 明朝" w:hint="eastAsia"/>
                <w:color w:val="000000"/>
              </w:rPr>
              <w:t>家で、ひとりで勉強などをする</w:t>
            </w:r>
          </w:p>
        </w:tc>
      </w:tr>
      <w:tr w:rsidR="00E97D98" w:rsidTr="00491185">
        <w:tc>
          <w:tcPr>
            <w:tcW w:w="1760" w:type="dxa"/>
          </w:tcPr>
          <w:p w:rsidR="00E97D98" w:rsidRDefault="00E97D98" w:rsidP="006B7D3F">
            <w:pPr>
              <w:widowControl/>
              <w:jc w:val="left"/>
            </w:pPr>
            <w:r w:rsidRPr="00CD5FE5">
              <w:rPr>
                <w:rFonts w:ascii="HGｺﾞｼｯｸM" w:eastAsia="HGｺﾞｼｯｸM" w:hint="eastAsia"/>
              </w:rPr>
              <w:t>平日14～16時</w:t>
            </w:r>
          </w:p>
        </w:tc>
        <w:tc>
          <w:tcPr>
            <w:tcW w:w="697" w:type="dxa"/>
            <w:shd w:val="clear" w:color="auto" w:fill="7F7F7F" w:themeFill="text1" w:themeFillTint="80"/>
          </w:tcPr>
          <w:p w:rsidR="00E97D98" w:rsidRPr="00EB5EA0" w:rsidRDefault="00E97D98" w:rsidP="00EB5EA0">
            <w:pPr>
              <w:widowControl/>
              <w:jc w:val="right"/>
              <w:rPr>
                <w:rFonts w:ascii="HGｺﾞｼｯｸM" w:eastAsia="HGｺﾞｼｯｸM"/>
                <w:b/>
                <w:color w:val="FFFFFF" w:themeColor="background1"/>
              </w:rPr>
            </w:pPr>
            <w:r w:rsidRPr="00EB5EA0">
              <w:rPr>
                <w:rFonts w:ascii="HGｺﾞｼｯｸM" w:eastAsia="HGｺﾞｼｯｸM"/>
                <w:b/>
                <w:color w:val="FFFFFF" w:themeColor="background1"/>
              </w:rPr>
              <w:t>59.0</w:t>
            </w:r>
          </w:p>
        </w:tc>
        <w:tc>
          <w:tcPr>
            <w:tcW w:w="698" w:type="dxa"/>
            <w:shd w:val="clear" w:color="auto" w:fill="D9D9D9" w:themeFill="background1" w:themeFillShade="D9"/>
          </w:tcPr>
          <w:p w:rsidR="00E97D98" w:rsidRPr="00491185" w:rsidRDefault="00E97D98" w:rsidP="00EB5EA0">
            <w:pPr>
              <w:widowControl/>
              <w:jc w:val="right"/>
              <w:rPr>
                <w:rFonts w:ascii="HGｺﾞｼｯｸM" w:eastAsia="HGｺﾞｼｯｸM"/>
                <w:b/>
              </w:rPr>
            </w:pPr>
            <w:r w:rsidRPr="00491185">
              <w:rPr>
                <w:rFonts w:ascii="HGｺﾞｼｯｸM" w:eastAsia="HGｺﾞｼｯｸM"/>
                <w:b/>
              </w:rPr>
              <w:t>16.9</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5.7</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7"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9.5</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1.1</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3.4</w:t>
            </w:r>
          </w:p>
        </w:tc>
      </w:tr>
      <w:tr w:rsidR="00E97D98" w:rsidTr="00EB5EA0">
        <w:tc>
          <w:tcPr>
            <w:tcW w:w="1760" w:type="dxa"/>
          </w:tcPr>
          <w:p w:rsidR="00E97D98" w:rsidRDefault="00E97D98" w:rsidP="006B7D3F">
            <w:pPr>
              <w:widowControl/>
              <w:jc w:val="left"/>
            </w:pPr>
            <w:r w:rsidRPr="00CD5FE5">
              <w:rPr>
                <w:rFonts w:ascii="HGｺﾞｼｯｸM" w:eastAsia="HGｺﾞｼｯｸM" w:hint="eastAsia"/>
              </w:rPr>
              <w:t>平日16～18時</w:t>
            </w:r>
          </w:p>
        </w:tc>
        <w:tc>
          <w:tcPr>
            <w:tcW w:w="697"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shd w:val="clear" w:color="auto" w:fill="D9D9D9" w:themeFill="background1" w:themeFillShade="D9"/>
          </w:tcPr>
          <w:p w:rsidR="00E97D98" w:rsidRPr="00EB5EA0" w:rsidRDefault="00E97D98" w:rsidP="00EB5EA0">
            <w:pPr>
              <w:widowControl/>
              <w:jc w:val="right"/>
              <w:rPr>
                <w:rFonts w:ascii="HGｺﾞｼｯｸM" w:eastAsia="HGｺﾞｼｯｸM"/>
                <w:b/>
              </w:rPr>
            </w:pPr>
            <w:r w:rsidRPr="00EB5EA0">
              <w:rPr>
                <w:rFonts w:ascii="HGｺﾞｼｯｸM" w:eastAsia="HGｺﾞｼｯｸM"/>
                <w:b/>
              </w:rPr>
              <w:t>25.5</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19.5</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7" w:type="dxa"/>
            <w:shd w:val="clear" w:color="auto" w:fill="D9D9D9" w:themeFill="background1" w:themeFillShade="D9"/>
          </w:tcPr>
          <w:p w:rsidR="00E97D98" w:rsidRPr="00EB5EA0" w:rsidRDefault="00E97D98" w:rsidP="00EB5EA0">
            <w:pPr>
              <w:widowControl/>
              <w:jc w:val="right"/>
              <w:rPr>
                <w:rFonts w:ascii="HGｺﾞｼｯｸM" w:eastAsia="HGｺﾞｼｯｸM"/>
                <w:b/>
              </w:rPr>
            </w:pPr>
            <w:r w:rsidRPr="00EB5EA0">
              <w:rPr>
                <w:rFonts w:ascii="HGｺﾞｼｯｸM" w:eastAsia="HGｺﾞｼｯｸM"/>
                <w:b/>
              </w:rPr>
              <w:t>22.6</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2.0</w:t>
            </w:r>
          </w:p>
        </w:tc>
        <w:tc>
          <w:tcPr>
            <w:tcW w:w="698" w:type="dxa"/>
            <w:shd w:val="clear" w:color="auto" w:fill="D9D9D9" w:themeFill="background1" w:themeFillShade="D9"/>
          </w:tcPr>
          <w:p w:rsidR="00E97D98" w:rsidRPr="00EB5EA0" w:rsidRDefault="00E97D98" w:rsidP="00EB5EA0">
            <w:pPr>
              <w:widowControl/>
              <w:jc w:val="right"/>
              <w:rPr>
                <w:rFonts w:ascii="HGｺﾞｼｯｸM" w:eastAsia="HGｺﾞｼｯｸM"/>
                <w:b/>
              </w:rPr>
            </w:pPr>
            <w:r w:rsidRPr="00EB5EA0">
              <w:rPr>
                <w:rFonts w:ascii="HGｺﾞｼｯｸM" w:eastAsia="HGｺﾞｼｯｸM"/>
                <w:b/>
              </w:rPr>
              <w:t>21.5</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3.7</w:t>
            </w:r>
          </w:p>
        </w:tc>
      </w:tr>
      <w:tr w:rsidR="00E97D98" w:rsidTr="00EB5EA0">
        <w:tc>
          <w:tcPr>
            <w:tcW w:w="1760" w:type="dxa"/>
          </w:tcPr>
          <w:p w:rsidR="00E97D98" w:rsidRDefault="00E97D98" w:rsidP="006B7D3F">
            <w:pPr>
              <w:widowControl/>
              <w:jc w:val="left"/>
            </w:pPr>
            <w:r w:rsidRPr="00CD5FE5">
              <w:rPr>
                <w:rFonts w:ascii="HGｺﾞｼｯｸM" w:eastAsia="HGｺﾞｼｯｸM" w:hint="eastAsia"/>
              </w:rPr>
              <w:t>平日18～20時</w:t>
            </w:r>
          </w:p>
        </w:tc>
        <w:tc>
          <w:tcPr>
            <w:tcW w:w="697"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0.6</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shd w:val="clear" w:color="auto" w:fill="7F7F7F" w:themeFill="text1" w:themeFillTint="80"/>
          </w:tcPr>
          <w:p w:rsidR="00E97D98" w:rsidRPr="00EB5EA0" w:rsidRDefault="00E97D98" w:rsidP="00EB5EA0">
            <w:pPr>
              <w:widowControl/>
              <w:jc w:val="right"/>
              <w:rPr>
                <w:rFonts w:ascii="HGｺﾞｼｯｸM" w:eastAsia="HGｺﾞｼｯｸM"/>
                <w:b/>
                <w:color w:val="FFFFFF" w:themeColor="background1"/>
              </w:rPr>
            </w:pPr>
            <w:r w:rsidRPr="00EB5EA0">
              <w:rPr>
                <w:rFonts w:ascii="HGｺﾞｼｯｸM" w:eastAsia="HGｺﾞｼｯｸM"/>
                <w:b/>
                <w:color w:val="FFFFFF" w:themeColor="background1"/>
              </w:rPr>
              <w:t>81.9</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7"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0.6</w:t>
            </w:r>
          </w:p>
        </w:tc>
        <w:tc>
          <w:tcPr>
            <w:tcW w:w="698" w:type="dxa"/>
            <w:shd w:val="clear" w:color="auto" w:fill="D9D9D9" w:themeFill="background1" w:themeFillShade="D9"/>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6.6</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4.0</w:t>
            </w:r>
          </w:p>
        </w:tc>
      </w:tr>
      <w:tr w:rsidR="00E97D98" w:rsidTr="00EB5EA0">
        <w:tc>
          <w:tcPr>
            <w:tcW w:w="1760" w:type="dxa"/>
          </w:tcPr>
          <w:p w:rsidR="00E97D98" w:rsidRDefault="00E97D98" w:rsidP="006B7D3F">
            <w:pPr>
              <w:widowControl/>
              <w:jc w:val="left"/>
            </w:pPr>
            <w:r w:rsidRPr="00CD5FE5">
              <w:rPr>
                <w:rFonts w:ascii="HGｺﾞｼｯｸM" w:eastAsia="HGｺﾞｼｯｸM" w:hint="eastAsia"/>
              </w:rPr>
              <w:t>平日20時以降</w:t>
            </w:r>
          </w:p>
        </w:tc>
        <w:tc>
          <w:tcPr>
            <w:tcW w:w="697"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shd w:val="clear" w:color="auto" w:fill="7F7F7F" w:themeFill="text1" w:themeFillTint="80"/>
          </w:tcPr>
          <w:p w:rsidR="00E97D98" w:rsidRPr="00EB5EA0" w:rsidRDefault="00E97D98" w:rsidP="00EB5EA0">
            <w:pPr>
              <w:widowControl/>
              <w:jc w:val="right"/>
              <w:rPr>
                <w:rFonts w:ascii="HGｺﾞｼｯｸM" w:eastAsia="HGｺﾞｼｯｸM"/>
                <w:b/>
                <w:color w:val="FFFFFF" w:themeColor="background1"/>
              </w:rPr>
            </w:pPr>
            <w:r w:rsidRPr="00EB5EA0">
              <w:rPr>
                <w:rFonts w:ascii="HGｺﾞｼｯｸM" w:eastAsia="HGｺﾞｼｯｸM"/>
                <w:b/>
                <w:color w:val="FFFFFF" w:themeColor="background1"/>
              </w:rPr>
              <w:t>89.7</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7"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0.6</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2.3</w:t>
            </w:r>
          </w:p>
        </w:tc>
      </w:tr>
      <w:tr w:rsidR="00E97D98" w:rsidTr="00491185">
        <w:tc>
          <w:tcPr>
            <w:tcW w:w="1760" w:type="dxa"/>
          </w:tcPr>
          <w:p w:rsidR="00E97D98" w:rsidRDefault="00E97D98" w:rsidP="006B7D3F">
            <w:pPr>
              <w:widowControl/>
              <w:jc w:val="left"/>
            </w:pPr>
            <w:r w:rsidRPr="00CD5FE5">
              <w:rPr>
                <w:rFonts w:ascii="HGｺﾞｼｯｸM" w:eastAsia="HGｺﾞｼｯｸM" w:hint="eastAsia"/>
              </w:rPr>
              <w:t>休日</w:t>
            </w:r>
          </w:p>
        </w:tc>
        <w:tc>
          <w:tcPr>
            <w:tcW w:w="697"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8" w:type="dxa"/>
            <w:shd w:val="clear" w:color="auto" w:fill="7F7F7F" w:themeFill="text1" w:themeFillTint="80"/>
          </w:tcPr>
          <w:p w:rsidR="00E97D98" w:rsidRPr="00EB5EA0" w:rsidRDefault="00E97D98" w:rsidP="00EB5EA0">
            <w:pPr>
              <w:widowControl/>
              <w:jc w:val="right"/>
              <w:rPr>
                <w:rFonts w:ascii="HGｺﾞｼｯｸM" w:eastAsia="HGｺﾞｼｯｸM"/>
                <w:b/>
                <w:color w:val="FFFFFF" w:themeColor="background1"/>
              </w:rPr>
            </w:pPr>
            <w:r w:rsidRPr="00EB5EA0">
              <w:rPr>
                <w:rFonts w:ascii="HGｺﾞｼｯｸM" w:eastAsia="HGｺﾞｼｯｸM"/>
                <w:b/>
                <w:color w:val="FFFFFF" w:themeColor="background1"/>
              </w:rPr>
              <w:t>78.5</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0.0</w:t>
            </w:r>
          </w:p>
        </w:tc>
        <w:tc>
          <w:tcPr>
            <w:tcW w:w="697" w:type="dxa"/>
            <w:shd w:val="clear" w:color="auto" w:fill="D9D9D9" w:themeFill="background1" w:themeFillShade="D9"/>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8.6</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0.3</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2.0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2.0</w:t>
            </w:r>
          </w:p>
        </w:tc>
        <w:tc>
          <w:tcPr>
            <w:tcW w:w="698" w:type="dxa"/>
          </w:tcPr>
          <w:p w:rsidR="00E97D98" w:rsidRPr="00265498" w:rsidRDefault="00E97D98" w:rsidP="00EB5EA0">
            <w:pPr>
              <w:widowControl/>
              <w:jc w:val="right"/>
              <w:rPr>
                <w:rFonts w:ascii="HGｺﾞｼｯｸM" w:eastAsia="HGｺﾞｼｯｸM"/>
              </w:rPr>
            </w:pPr>
            <w:r w:rsidRPr="00265498">
              <w:rPr>
                <w:rFonts w:ascii="HGｺﾞｼｯｸM" w:eastAsia="HGｺﾞｼｯｸM"/>
              </w:rPr>
              <w:t>1.4</w:t>
            </w:r>
          </w:p>
        </w:tc>
      </w:tr>
    </w:tbl>
    <w:p w:rsidR="006B7D3F" w:rsidRDefault="006B7D3F" w:rsidP="006B7D3F">
      <w:pPr>
        <w:widowControl/>
        <w:jc w:val="left"/>
        <w:sectPr w:rsidR="006B7D3F" w:rsidSect="00B91088">
          <w:headerReference w:type="default" r:id="rId59"/>
          <w:footerReference w:type="default" r:id="rId60"/>
          <w:type w:val="oddPage"/>
          <w:pgSz w:w="11906" w:h="16838" w:code="9"/>
          <w:pgMar w:top="1701" w:right="1418" w:bottom="1418" w:left="1418" w:header="851" w:footer="567" w:gutter="0"/>
          <w:pgNumType w:start="19"/>
          <w:cols w:space="425"/>
          <w:docGrid w:type="linesAndChars" w:linePitch="360"/>
        </w:sectPr>
      </w:pPr>
    </w:p>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r>
        <w:rPr>
          <w:rFonts w:hint="eastAsia"/>
          <w:noProof/>
        </w:rPr>
        <mc:AlternateContent>
          <mc:Choice Requires="wps">
            <w:drawing>
              <wp:anchor distT="0" distB="0" distL="114300" distR="114300" simplePos="0" relativeHeight="252038144" behindDoc="0" locked="1" layoutInCell="1" allowOverlap="1" wp14:anchorId="706D0053" wp14:editId="20B26352">
                <wp:simplePos x="0" y="0"/>
                <wp:positionH relativeFrom="column">
                  <wp:posOffset>132080</wp:posOffset>
                </wp:positionH>
                <wp:positionV relativeFrom="paragraph">
                  <wp:posOffset>114300</wp:posOffset>
                </wp:positionV>
                <wp:extent cx="5473080" cy="1600200"/>
                <wp:effectExtent l="0" t="0" r="13335" b="19050"/>
                <wp:wrapNone/>
                <wp:docPr id="52" name="角丸四角形 52"/>
                <wp:cNvGraphicFramePr/>
                <a:graphic xmlns:a="http://schemas.openxmlformats.org/drawingml/2006/main">
                  <a:graphicData uri="http://schemas.microsoft.com/office/word/2010/wordprocessingShape">
                    <wps:wsp>
                      <wps:cNvSpPr/>
                      <wps:spPr>
                        <a:xfrm>
                          <a:off x="0" y="0"/>
                          <a:ext cx="5473080" cy="1600200"/>
                        </a:xfrm>
                        <a:prstGeom prst="roundRect">
                          <a:avLst/>
                        </a:prstGeom>
                        <a:no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CE01F8" id="角丸四角形 52" o:spid="_x0000_s1026" style="position:absolute;left:0;text-align:left;margin-left:10.4pt;margin-top:9pt;width:430.95pt;height:126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" filled="f" strokecolor="#5a5a5a [2109]" strokeweight="2pt">
                <w10:anchorlock/>
              </v:roundrect>
            </w:pict>
          </mc:Fallback>
        </mc:AlternateContent>
      </w:r>
    </w:p>
    <w:p w:rsidR="00356FC8" w:rsidRPr="00745BF8" w:rsidRDefault="00356FC8" w:rsidP="00356FC8"/>
    <w:p w:rsidR="00356FC8" w:rsidRPr="000A64C9" w:rsidRDefault="00356FC8" w:rsidP="00356FC8">
      <w:pPr>
        <w:jc w:val="center"/>
        <w:rPr>
          <w:rFonts w:ascii="HGS創英角ｺﾞｼｯｸUB" w:eastAsia="HGS創英角ｺﾞｼｯｸUB" w:hAnsi="HGS創英角ｺﾞｼｯｸUB"/>
          <w:sz w:val="48"/>
          <w:szCs w:val="48"/>
        </w:rPr>
      </w:pPr>
      <w:r w:rsidRPr="000A64C9">
        <w:rPr>
          <w:rFonts w:ascii="HGS創英角ｺﾞｼｯｸUB" w:eastAsia="HGS創英角ｺﾞｼｯｸUB" w:hAnsi="HGS創英角ｺﾞｼｯｸUB" w:hint="eastAsia"/>
          <w:sz w:val="48"/>
          <w:szCs w:val="48"/>
        </w:rPr>
        <w:t>第</w:t>
      </w:r>
      <w:r>
        <w:rPr>
          <w:rFonts w:ascii="HGS創英角ｺﾞｼｯｸUB" w:eastAsia="HGS創英角ｺﾞｼｯｸUB" w:hAnsi="HGS創英角ｺﾞｼｯｸUB" w:hint="eastAsia"/>
          <w:sz w:val="48"/>
          <w:szCs w:val="48"/>
        </w:rPr>
        <w:t>４</w:t>
      </w:r>
      <w:r w:rsidRPr="000A64C9">
        <w:rPr>
          <w:rFonts w:ascii="HGS創英角ｺﾞｼｯｸUB" w:eastAsia="HGS創英角ｺﾞｼｯｸUB" w:hAnsi="HGS創英角ｺﾞｼｯｸUB" w:hint="eastAsia"/>
          <w:sz w:val="48"/>
          <w:szCs w:val="48"/>
        </w:rPr>
        <w:t>章</w:t>
      </w:r>
    </w:p>
    <w:p w:rsidR="00356FC8" w:rsidRDefault="00356FC8" w:rsidP="00356FC8">
      <w:pPr>
        <w:jc w:val="center"/>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hint="eastAsia"/>
          <w:sz w:val="48"/>
          <w:szCs w:val="48"/>
        </w:rPr>
        <w:t>育児休業制度の利用状況等</w:t>
      </w:r>
    </w:p>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Pr="00050B76" w:rsidRDefault="00356FC8" w:rsidP="00356FC8">
      <w:pPr>
        <w:sectPr w:rsidR="00356FC8" w:rsidRPr="00050B76" w:rsidSect="00D3384C">
          <w:headerReference w:type="even" r:id="rId61"/>
          <w:headerReference w:type="default" r:id="rId62"/>
          <w:footerReference w:type="even" r:id="rId63"/>
          <w:footerReference w:type="default" r:id="rId64"/>
          <w:type w:val="oddPage"/>
          <w:pgSz w:w="11906" w:h="16838" w:code="9"/>
          <w:pgMar w:top="1701" w:right="1418" w:bottom="1418" w:left="1418" w:header="851" w:footer="992" w:gutter="0"/>
          <w:pgNumType w:start="59"/>
          <w:cols w:space="425"/>
          <w:docGrid w:type="linesAndChars" w:linePitch="360"/>
        </w:sectPr>
      </w:pPr>
    </w:p>
    <w:p w:rsidR="00356FC8" w:rsidRPr="00E50EF5" w:rsidRDefault="00356FC8" w:rsidP="00356FC8">
      <w:pPr>
        <w:pStyle w:val="a5"/>
        <w:rPr>
          <w:spacing w:val="-14"/>
        </w:rPr>
      </w:pPr>
      <w:bookmarkStart w:id="39" w:name="_Toc940650"/>
      <w:r w:rsidRPr="00E50EF5">
        <w:rPr>
          <w:rFonts w:hint="eastAsia"/>
          <w:spacing w:val="-14"/>
        </w:rPr>
        <w:lastRenderedPageBreak/>
        <w:t>第</w:t>
      </w:r>
      <w:r>
        <w:rPr>
          <w:rFonts w:hint="eastAsia"/>
          <w:spacing w:val="-14"/>
        </w:rPr>
        <w:t>４</w:t>
      </w:r>
      <w:r w:rsidRPr="00E50EF5">
        <w:rPr>
          <w:rFonts w:hint="eastAsia"/>
          <w:spacing w:val="-14"/>
        </w:rPr>
        <w:t xml:space="preserve">章　</w:t>
      </w:r>
      <w:r w:rsidRPr="00745BF8">
        <w:rPr>
          <w:rFonts w:hint="eastAsia"/>
          <w:spacing w:val="-14"/>
        </w:rPr>
        <w:t>育児休業制度の利用状況</w:t>
      </w:r>
      <w:r>
        <w:rPr>
          <w:rFonts w:hint="eastAsia"/>
          <w:spacing w:val="-14"/>
        </w:rPr>
        <w:t>等</w:t>
      </w:r>
      <w:bookmarkEnd w:id="39"/>
    </w:p>
    <w:p w:rsidR="00356FC8" w:rsidRDefault="00356FC8" w:rsidP="00356FC8">
      <w:pPr>
        <w:pStyle w:val="1"/>
        <w:spacing w:before="360" w:after="72"/>
      </w:pPr>
      <w:bookmarkStart w:id="40" w:name="_Toc940651"/>
      <w:r>
        <w:rPr>
          <w:rFonts w:hint="eastAsia"/>
        </w:rPr>
        <w:t>１　育児と仕事の両立支援制度に</w:t>
      </w:r>
      <w:r w:rsidRPr="00037747">
        <w:rPr>
          <w:rFonts w:hint="eastAsia"/>
        </w:rPr>
        <w:t>ついて</w:t>
      </w:r>
      <w:bookmarkEnd w:id="40"/>
    </w:p>
    <w:p w:rsidR="00356FC8" w:rsidRDefault="00356FC8" w:rsidP="00356FC8">
      <w:pPr>
        <w:pStyle w:val="2"/>
        <w:ind w:left="-105"/>
      </w:pPr>
      <w:bookmarkStart w:id="41" w:name="_Toc940652"/>
      <w:r w:rsidRPr="0018458B">
        <w:rPr>
          <w:rFonts w:hint="eastAsia"/>
        </w:rPr>
        <w:t>（１）育児休業制度の利用状況</w:t>
      </w:r>
      <w:bookmarkEnd w:id="41"/>
    </w:p>
    <w:p w:rsidR="00356FC8" w:rsidRPr="00313D8A" w:rsidRDefault="00356FC8" w:rsidP="00491185">
      <w:pPr>
        <w:pStyle w:val="af2"/>
        <w:rPr>
          <w:color w:val="000000" w:themeColor="text1"/>
        </w:rPr>
      </w:pPr>
      <w:r w:rsidRPr="00313D8A">
        <w:rPr>
          <w:rFonts w:hint="eastAsia"/>
          <w:color w:val="000000" w:themeColor="text1"/>
        </w:rPr>
        <w:t>○育児休業制度の利用状況をみると、</w:t>
      </w:r>
      <w:r w:rsidR="00313D8A" w:rsidRPr="00313D8A">
        <w:rPr>
          <w:rFonts w:hint="eastAsia"/>
          <w:color w:val="000000" w:themeColor="text1"/>
        </w:rPr>
        <w:t>母親は</w:t>
      </w:r>
      <w:r w:rsidRPr="00313D8A">
        <w:rPr>
          <w:rFonts w:hint="eastAsia"/>
          <w:color w:val="000000" w:themeColor="text1"/>
        </w:rPr>
        <w:t>「</w:t>
      </w:r>
      <w:r w:rsidR="00491185" w:rsidRPr="00313D8A">
        <w:rPr>
          <w:rFonts w:hint="eastAsia"/>
          <w:color w:val="000000" w:themeColor="text1"/>
        </w:rPr>
        <w:t>育児休業を取った、あるいは、今取っている</w:t>
      </w:r>
      <w:r w:rsidRPr="00313D8A">
        <w:rPr>
          <w:rFonts w:hint="eastAsia"/>
          <w:color w:val="000000" w:themeColor="text1"/>
        </w:rPr>
        <w:t>」</w:t>
      </w:r>
      <w:r w:rsidR="00313D8A" w:rsidRPr="00313D8A">
        <w:rPr>
          <w:rFonts w:hint="eastAsia"/>
          <w:color w:val="000000" w:themeColor="text1"/>
        </w:rPr>
        <w:t>が</w:t>
      </w:r>
      <w:r w:rsidR="00491185" w:rsidRPr="00313D8A">
        <w:rPr>
          <w:rFonts w:hint="eastAsia"/>
          <w:color w:val="000000" w:themeColor="text1"/>
        </w:rPr>
        <w:t>31.4</w:t>
      </w:r>
      <w:r w:rsidRPr="00313D8A">
        <w:rPr>
          <w:rFonts w:hint="eastAsia"/>
          <w:color w:val="000000" w:themeColor="text1"/>
        </w:rPr>
        <w:t>％</w:t>
      </w:r>
      <w:r w:rsidR="00313D8A" w:rsidRPr="00313D8A">
        <w:rPr>
          <w:rFonts w:hint="eastAsia"/>
          <w:color w:val="000000" w:themeColor="text1"/>
        </w:rPr>
        <w:t>である</w:t>
      </w:r>
      <w:r w:rsidRPr="00313D8A">
        <w:rPr>
          <w:rFonts w:hint="eastAsia"/>
          <w:color w:val="000000" w:themeColor="text1"/>
        </w:rPr>
        <w:t>一方</w:t>
      </w:r>
      <w:r w:rsidR="00491185" w:rsidRPr="00313D8A">
        <w:rPr>
          <w:rFonts w:hint="eastAsia"/>
          <w:color w:val="000000" w:themeColor="text1"/>
        </w:rPr>
        <w:t>、</w:t>
      </w:r>
      <w:r w:rsidRPr="00313D8A">
        <w:rPr>
          <w:rFonts w:hint="eastAsia"/>
          <w:color w:val="000000" w:themeColor="text1"/>
        </w:rPr>
        <w:t>父親は</w:t>
      </w:r>
      <w:r w:rsidR="00491185" w:rsidRPr="00313D8A">
        <w:rPr>
          <w:rFonts w:hint="eastAsia"/>
          <w:color w:val="000000" w:themeColor="text1"/>
        </w:rPr>
        <w:t>5.2</w:t>
      </w:r>
      <w:r w:rsidRPr="00313D8A">
        <w:rPr>
          <w:rFonts w:hint="eastAsia"/>
          <w:color w:val="000000" w:themeColor="text1"/>
        </w:rPr>
        <w:t>％となり、父親が取得することの難しさが伺えます。</w:t>
      </w:r>
    </w:p>
    <w:p w:rsidR="00491185" w:rsidRPr="00313D8A" w:rsidRDefault="00491185" w:rsidP="00356FC8">
      <w:pPr>
        <w:pStyle w:val="af2"/>
        <w:rPr>
          <w:color w:val="000000" w:themeColor="text1"/>
        </w:rPr>
      </w:pPr>
      <w:r w:rsidRPr="00313D8A">
        <w:rPr>
          <w:rFonts w:hint="eastAsia"/>
          <w:color w:val="000000" w:themeColor="text1"/>
        </w:rPr>
        <w:t>○母親の「働いていなかった」を除く件数</w:t>
      </w:r>
      <w:r w:rsidR="00313D8A" w:rsidRPr="00313D8A">
        <w:rPr>
          <w:rFonts w:hint="eastAsia"/>
          <w:color w:val="000000" w:themeColor="text1"/>
        </w:rPr>
        <w:t>に</w:t>
      </w:r>
      <w:r w:rsidRPr="00313D8A">
        <w:rPr>
          <w:rFonts w:hint="eastAsia"/>
          <w:color w:val="000000" w:themeColor="text1"/>
        </w:rPr>
        <w:t>対し</w:t>
      </w:r>
      <w:r w:rsidR="00313D8A" w:rsidRPr="00313D8A">
        <w:rPr>
          <w:rFonts w:hint="eastAsia"/>
          <w:color w:val="000000" w:themeColor="text1"/>
        </w:rPr>
        <w:t>、</w:t>
      </w:r>
      <w:r w:rsidRPr="00313D8A">
        <w:rPr>
          <w:rFonts w:hint="eastAsia"/>
          <w:color w:val="000000" w:themeColor="text1"/>
        </w:rPr>
        <w:t>「</w:t>
      </w:r>
      <w:r w:rsidR="008D0427" w:rsidRPr="00313D8A">
        <w:rPr>
          <w:rFonts w:hint="eastAsia"/>
          <w:color w:val="000000" w:themeColor="text1"/>
        </w:rPr>
        <w:t>育児休業を取った、あるいは、今取っている</w:t>
      </w:r>
      <w:r w:rsidRPr="00313D8A">
        <w:rPr>
          <w:rFonts w:hint="eastAsia"/>
          <w:color w:val="000000" w:themeColor="text1"/>
        </w:rPr>
        <w:t>」と回答した比率（＝育児休業取得率）は、</w:t>
      </w:r>
      <w:r w:rsidR="00313D8A" w:rsidRPr="00313D8A">
        <w:rPr>
          <w:rFonts w:hint="eastAsia"/>
          <w:color w:val="000000" w:themeColor="text1"/>
        </w:rPr>
        <w:t>65.5</w:t>
      </w:r>
      <w:r w:rsidRPr="00313D8A">
        <w:rPr>
          <w:rFonts w:hint="eastAsia"/>
          <w:color w:val="000000" w:themeColor="text1"/>
        </w:rPr>
        <w:t>％となります。</w:t>
      </w:r>
    </w:p>
    <w:p w:rsidR="00356FC8" w:rsidRDefault="00356FC8" w:rsidP="00356FC8">
      <w:pPr>
        <w:pStyle w:val="ac"/>
        <w:ind w:left="420"/>
      </w:pPr>
      <w:r>
        <w:rPr>
          <w:rFonts w:hint="eastAsia"/>
          <w:noProof/>
        </w:rPr>
        <w:drawing>
          <wp:anchor distT="0" distB="0" distL="114300" distR="114300" simplePos="0" relativeHeight="252039168" behindDoc="1" locked="0" layoutInCell="0" allowOverlap="1" wp14:anchorId="7698FB4E" wp14:editId="65EDDA37">
            <wp:simplePos x="0" y="0"/>
            <wp:positionH relativeFrom="margin">
              <wp:posOffset>-40621</wp:posOffset>
            </wp:positionH>
            <wp:positionV relativeFrom="paragraph">
              <wp:posOffset>389236</wp:posOffset>
            </wp:positionV>
            <wp:extent cx="5848066" cy="2054244"/>
            <wp:effectExtent l="0" t="0" r="0" b="0"/>
            <wp:wrapNone/>
            <wp:docPr id="309" name="グラフ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Pr>
          <w:rFonts w:hint="eastAsia"/>
        </w:rPr>
        <w:t>問33</w:t>
      </w:r>
      <w:r w:rsidRPr="001219F8">
        <w:rPr>
          <w:rFonts w:hint="eastAsia"/>
        </w:rPr>
        <w:t xml:space="preserve">　</w:t>
      </w:r>
      <w:r w:rsidRPr="00F114D3">
        <w:rPr>
          <w:rFonts w:hint="eastAsia"/>
        </w:rPr>
        <w:t>育児休業制度の利用状況</w:t>
      </w:r>
    </w:p>
    <w:p w:rsidR="00356FC8" w:rsidRPr="001521AA" w:rsidRDefault="00356FC8" w:rsidP="00356FC8"/>
    <w:p w:rsidR="00356FC8" w:rsidRPr="00F0089A"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Pr>
        <w:widowControl/>
        <w:jc w:val="left"/>
      </w:pPr>
    </w:p>
    <w:p w:rsidR="00356FC8" w:rsidRDefault="00356FC8" w:rsidP="00356FC8">
      <w:pPr>
        <w:widowControl/>
        <w:jc w:val="left"/>
      </w:pPr>
    </w:p>
    <w:p w:rsidR="00356FC8" w:rsidRDefault="00356FC8" w:rsidP="00356FC8">
      <w:pPr>
        <w:widowControl/>
        <w:jc w:val="left"/>
        <w:sectPr w:rsidR="00356FC8" w:rsidSect="00B91088">
          <w:headerReference w:type="default" r:id="rId66"/>
          <w:footerReference w:type="default" r:id="rId67"/>
          <w:type w:val="oddPage"/>
          <w:pgSz w:w="11906" w:h="16838" w:code="9"/>
          <w:pgMar w:top="1701" w:right="1418" w:bottom="1418" w:left="1418" w:header="851" w:footer="567" w:gutter="0"/>
          <w:pgNumType w:start="31"/>
          <w:cols w:space="425"/>
          <w:docGrid w:type="linesAndChars" w:linePitch="360"/>
        </w:sectPr>
      </w:pPr>
    </w:p>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r>
        <w:rPr>
          <w:rFonts w:hint="eastAsia"/>
          <w:noProof/>
        </w:rPr>
        <mc:AlternateContent>
          <mc:Choice Requires="wps">
            <w:drawing>
              <wp:anchor distT="0" distB="0" distL="114300" distR="114300" simplePos="0" relativeHeight="252042240" behindDoc="0" locked="1" layoutInCell="1" allowOverlap="1" wp14:anchorId="2E46F53D" wp14:editId="733AE5F8">
                <wp:simplePos x="0" y="0"/>
                <wp:positionH relativeFrom="column">
                  <wp:posOffset>132080</wp:posOffset>
                </wp:positionH>
                <wp:positionV relativeFrom="paragraph">
                  <wp:posOffset>114300</wp:posOffset>
                </wp:positionV>
                <wp:extent cx="5473080" cy="1600200"/>
                <wp:effectExtent l="0" t="0" r="13335" b="19050"/>
                <wp:wrapNone/>
                <wp:docPr id="55" name="角丸四角形 55"/>
                <wp:cNvGraphicFramePr/>
                <a:graphic xmlns:a="http://schemas.openxmlformats.org/drawingml/2006/main">
                  <a:graphicData uri="http://schemas.microsoft.com/office/word/2010/wordprocessingShape">
                    <wps:wsp>
                      <wps:cNvSpPr/>
                      <wps:spPr>
                        <a:xfrm>
                          <a:off x="0" y="0"/>
                          <a:ext cx="5473080" cy="1600200"/>
                        </a:xfrm>
                        <a:prstGeom prst="roundRect">
                          <a:avLst/>
                        </a:prstGeom>
                        <a:noFill/>
                        <a:ln>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C2EBA2" id="角丸四角形 55" o:spid="_x0000_s1026" style="position:absolute;left:0;text-align:left;margin-left:10.4pt;margin-top:9pt;width:430.95pt;height:126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" filled="f" strokecolor="#5a5a5a [2109]" strokeweight="2pt">
                <w10:anchorlock/>
              </v:roundrect>
            </w:pict>
          </mc:Fallback>
        </mc:AlternateContent>
      </w:r>
    </w:p>
    <w:p w:rsidR="00356FC8" w:rsidRPr="00745BF8" w:rsidRDefault="00356FC8" w:rsidP="00356FC8"/>
    <w:p w:rsidR="00356FC8" w:rsidRPr="000A64C9" w:rsidRDefault="00356FC8" w:rsidP="00356FC8">
      <w:pPr>
        <w:jc w:val="center"/>
        <w:rPr>
          <w:rFonts w:ascii="HGS創英角ｺﾞｼｯｸUB" w:eastAsia="HGS創英角ｺﾞｼｯｸUB" w:hAnsi="HGS創英角ｺﾞｼｯｸUB"/>
          <w:sz w:val="48"/>
          <w:szCs w:val="48"/>
        </w:rPr>
      </w:pPr>
      <w:r w:rsidRPr="000A64C9">
        <w:rPr>
          <w:rFonts w:ascii="HGS創英角ｺﾞｼｯｸUB" w:eastAsia="HGS創英角ｺﾞｼｯｸUB" w:hAnsi="HGS創英角ｺﾞｼｯｸUB" w:hint="eastAsia"/>
          <w:sz w:val="48"/>
          <w:szCs w:val="48"/>
        </w:rPr>
        <w:t>第</w:t>
      </w:r>
      <w:r>
        <w:rPr>
          <w:rFonts w:ascii="HGS創英角ｺﾞｼｯｸUB" w:eastAsia="HGS創英角ｺﾞｼｯｸUB" w:hAnsi="HGS創英角ｺﾞｼｯｸUB" w:hint="eastAsia"/>
          <w:sz w:val="48"/>
          <w:szCs w:val="48"/>
        </w:rPr>
        <w:t>５</w:t>
      </w:r>
      <w:r w:rsidRPr="000A64C9">
        <w:rPr>
          <w:rFonts w:ascii="HGS創英角ｺﾞｼｯｸUB" w:eastAsia="HGS創英角ｺﾞｼｯｸUB" w:hAnsi="HGS創英角ｺﾞｼｯｸUB" w:hint="eastAsia"/>
          <w:sz w:val="48"/>
          <w:szCs w:val="48"/>
        </w:rPr>
        <w:t>章</w:t>
      </w:r>
    </w:p>
    <w:p w:rsidR="00356FC8" w:rsidRDefault="00356FC8" w:rsidP="00356FC8">
      <w:pPr>
        <w:jc w:val="center"/>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hint="eastAsia"/>
          <w:sz w:val="48"/>
          <w:szCs w:val="48"/>
        </w:rPr>
        <w:t>生活環境と市への要望</w:t>
      </w:r>
    </w:p>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Default="00356FC8" w:rsidP="00356FC8"/>
    <w:p w:rsidR="00356FC8" w:rsidRPr="00050B76" w:rsidRDefault="00356FC8" w:rsidP="00356FC8">
      <w:pPr>
        <w:sectPr w:rsidR="00356FC8" w:rsidRPr="00050B76" w:rsidSect="00D3384C">
          <w:headerReference w:type="even" r:id="rId68"/>
          <w:headerReference w:type="default" r:id="rId69"/>
          <w:footerReference w:type="even" r:id="rId70"/>
          <w:footerReference w:type="default" r:id="rId71"/>
          <w:type w:val="oddPage"/>
          <w:pgSz w:w="11906" w:h="16838" w:code="9"/>
          <w:pgMar w:top="1701" w:right="1418" w:bottom="1418" w:left="1418" w:header="851" w:footer="992" w:gutter="0"/>
          <w:pgNumType w:start="59"/>
          <w:cols w:space="425"/>
          <w:docGrid w:type="linesAndChars" w:linePitch="360"/>
        </w:sectPr>
      </w:pPr>
    </w:p>
    <w:p w:rsidR="00356FC8" w:rsidRPr="00E50EF5" w:rsidRDefault="00356FC8" w:rsidP="00356FC8">
      <w:pPr>
        <w:pStyle w:val="a5"/>
        <w:rPr>
          <w:spacing w:val="-14"/>
        </w:rPr>
      </w:pPr>
      <w:bookmarkStart w:id="42" w:name="_Toc940655"/>
      <w:r w:rsidRPr="00E50EF5">
        <w:rPr>
          <w:rFonts w:hint="eastAsia"/>
          <w:spacing w:val="-14"/>
        </w:rPr>
        <w:lastRenderedPageBreak/>
        <w:t>第</w:t>
      </w:r>
      <w:r>
        <w:rPr>
          <w:rFonts w:hint="eastAsia"/>
          <w:spacing w:val="-14"/>
        </w:rPr>
        <w:t>５</w:t>
      </w:r>
      <w:r w:rsidRPr="00E50EF5">
        <w:rPr>
          <w:rFonts w:hint="eastAsia"/>
          <w:spacing w:val="-14"/>
        </w:rPr>
        <w:t xml:space="preserve">章　</w:t>
      </w:r>
      <w:r>
        <w:rPr>
          <w:rFonts w:hint="eastAsia"/>
          <w:spacing w:val="-14"/>
        </w:rPr>
        <w:t>生活環境と市への要望</w:t>
      </w:r>
      <w:bookmarkEnd w:id="42"/>
    </w:p>
    <w:p w:rsidR="00356FC8" w:rsidRDefault="00356FC8" w:rsidP="00356FC8">
      <w:pPr>
        <w:pStyle w:val="1"/>
        <w:spacing w:before="360" w:after="72"/>
      </w:pPr>
      <w:bookmarkStart w:id="43" w:name="_Toc940659"/>
      <w:r>
        <w:rPr>
          <w:rFonts w:hint="eastAsia"/>
        </w:rPr>
        <w:t>２　市役所などへの要望と住居について</w:t>
      </w:r>
      <w:bookmarkEnd w:id="43"/>
    </w:p>
    <w:p w:rsidR="00356FC8" w:rsidRPr="0018458B" w:rsidRDefault="00356FC8" w:rsidP="00356FC8">
      <w:pPr>
        <w:pStyle w:val="2"/>
        <w:ind w:left="-105"/>
      </w:pPr>
      <w:bookmarkStart w:id="44" w:name="_Toc940660"/>
      <w:r w:rsidRPr="0018458B">
        <w:rPr>
          <w:rFonts w:hint="eastAsia"/>
        </w:rPr>
        <w:t>（</w:t>
      </w:r>
      <w:r>
        <w:rPr>
          <w:rFonts w:hint="eastAsia"/>
        </w:rPr>
        <w:t>１</w:t>
      </w:r>
      <w:r w:rsidRPr="0018458B">
        <w:rPr>
          <w:rFonts w:hint="eastAsia"/>
        </w:rPr>
        <w:t>）</w:t>
      </w:r>
      <w:r>
        <w:rPr>
          <w:rFonts w:hint="eastAsia"/>
        </w:rPr>
        <w:t>子育て支援サービスについて</w:t>
      </w:r>
      <w:bookmarkEnd w:id="44"/>
    </w:p>
    <w:p w:rsidR="00356FC8" w:rsidRDefault="00356FC8" w:rsidP="00356FC8">
      <w:pPr>
        <w:pStyle w:val="ac"/>
        <w:ind w:left="420"/>
      </w:pPr>
      <w:r w:rsidRPr="00AE3DF2">
        <w:rPr>
          <w:rFonts w:hint="eastAsia"/>
        </w:rPr>
        <w:t>問</w:t>
      </w:r>
      <w:r>
        <w:rPr>
          <w:rFonts w:hint="eastAsia"/>
        </w:rPr>
        <w:t>40[問33]</w:t>
      </w:r>
      <w:r w:rsidRPr="00AE3DF2">
        <w:rPr>
          <w:rFonts w:hint="eastAsia"/>
        </w:rPr>
        <w:t xml:space="preserve">　</w:t>
      </w:r>
      <w:r>
        <w:rPr>
          <w:rFonts w:hint="eastAsia"/>
        </w:rPr>
        <w:t>希望する子育て支援サービス</w:t>
      </w:r>
    </w:p>
    <w:p w:rsidR="00356FC8" w:rsidRDefault="00356FC8" w:rsidP="00356FC8">
      <w:pPr>
        <w:tabs>
          <w:tab w:val="left" w:pos="6104"/>
        </w:tabs>
      </w:pPr>
      <w:r>
        <w:rPr>
          <w:rFonts w:hint="eastAsia"/>
          <w:noProof/>
        </w:rPr>
        <w:drawing>
          <wp:anchor distT="0" distB="0" distL="114300" distR="114300" simplePos="0" relativeHeight="252044288" behindDoc="1" locked="1" layoutInCell="1" allowOverlap="1" wp14:anchorId="21ABE8B4" wp14:editId="5B0B1695">
            <wp:simplePos x="0" y="0"/>
            <wp:positionH relativeFrom="margin">
              <wp:posOffset>-557530</wp:posOffset>
            </wp:positionH>
            <wp:positionV relativeFrom="paragraph">
              <wp:posOffset>-141605</wp:posOffset>
            </wp:positionV>
            <wp:extent cx="7225030" cy="7572375"/>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356FC8" w:rsidRDefault="00356FC8" w:rsidP="00356FC8"/>
    <w:p w:rsidR="00356FC8" w:rsidRDefault="00356FC8" w:rsidP="00356FC8"/>
    <w:p w:rsidR="00356FC8" w:rsidRDefault="00356FC8" w:rsidP="00356FC8"/>
    <w:p w:rsidR="00356FC8" w:rsidRDefault="00356FC8" w:rsidP="00356FC8">
      <w:pPr>
        <w:widowControl/>
        <w:jc w:val="left"/>
      </w:pPr>
    </w:p>
    <w:p w:rsidR="00356FC8" w:rsidRPr="00EB6449" w:rsidRDefault="00356FC8" w:rsidP="00356FC8">
      <w:pPr>
        <w:widowControl/>
        <w:jc w:val="left"/>
      </w:pPr>
    </w:p>
    <w:p w:rsidR="00356FC8" w:rsidRPr="007D1FEE" w:rsidRDefault="00356FC8" w:rsidP="00356FC8">
      <w:pPr>
        <w:widowControl/>
        <w:jc w:val="left"/>
      </w:pPr>
    </w:p>
    <w:p w:rsidR="00356FC8" w:rsidRDefault="00356FC8" w:rsidP="00356FC8">
      <w:pPr>
        <w:widowControl/>
        <w:jc w:val="left"/>
      </w:pPr>
    </w:p>
    <w:p w:rsidR="00356FC8" w:rsidRDefault="00356FC8" w:rsidP="00356FC8">
      <w:pPr>
        <w:widowControl/>
        <w:jc w:val="left"/>
      </w:pPr>
    </w:p>
    <w:p w:rsidR="00356FC8" w:rsidRDefault="00356FC8" w:rsidP="00356FC8">
      <w:pPr>
        <w:widowControl/>
        <w:jc w:val="left"/>
      </w:pPr>
    </w:p>
    <w:p w:rsidR="003E507A" w:rsidRPr="00356FC8" w:rsidRDefault="003E507A" w:rsidP="005B2BB5">
      <w:pPr>
        <w:widowControl/>
        <w:jc w:val="left"/>
      </w:pPr>
    </w:p>
    <w:sectPr w:rsidR="003E507A" w:rsidRPr="00356FC8" w:rsidSect="00B91088">
      <w:headerReference w:type="default" r:id="rId73"/>
      <w:footerReference w:type="default" r:id="rId74"/>
      <w:type w:val="oddPage"/>
      <w:pgSz w:w="11906" w:h="16838" w:code="9"/>
      <w:pgMar w:top="1701" w:right="1418" w:bottom="1418" w:left="1418" w:header="851" w:footer="567" w:gutter="0"/>
      <w:pgNumType w:start="35"/>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72E" w:rsidRDefault="00E7572E" w:rsidP="00162983">
      <w:r>
        <w:separator/>
      </w:r>
    </w:p>
  </w:endnote>
  <w:endnote w:type="continuationSeparator" w:id="0">
    <w:p w:rsidR="00E7572E" w:rsidRDefault="00E7572E" w:rsidP="00162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F05B1508-41DA-4233-8C97-87FC0EFFFD76}"/>
  </w:font>
  <w:font w:name="Times New Roman">
    <w:panose1 w:val="02020603050405020304"/>
    <w:charset w:val="00"/>
    <w:family w:val="roman"/>
    <w:pitch w:val="variable"/>
    <w:sig w:usb0="E0002AFF" w:usb1="C0007843" w:usb2="00000009" w:usb3="00000000" w:csb0="000001FF" w:csb1="00000000"/>
    <w:embedRegular r:id="rId2" w:fontKey="{FFA57299-5432-4910-A17C-1A214B93B3FD}"/>
  </w:font>
  <w:font w:name="Century">
    <w:panose1 w:val="02040604050505020304"/>
    <w:charset w:val="00"/>
    <w:family w:val="roman"/>
    <w:pitch w:val="variable"/>
    <w:sig w:usb0="00000287" w:usb1="00000000" w:usb2="00000000" w:usb3="00000000" w:csb0="0000009F" w:csb1="00000000"/>
    <w:embedRegular r:id="rId3" w:fontKey="{B25E2643-1E83-49ED-AE51-2E1D6E7D6547}"/>
    <w:embedBold r:id="rId4" w:fontKey="{99FDBC58-1DBE-44E1-8E6B-3D6333E5FD02}"/>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5" w:subsetted="1" w:fontKey="{E0E3A6BF-0BC5-457E-9187-2CBBDDC24638}"/>
    <w:embedBold r:id="rId6" w:subsetted="1" w:fontKey="{766365C5-4846-4DAF-85D5-7E908824E121}"/>
  </w:font>
  <w:font w:name="HGｺﾞｼｯｸE">
    <w:panose1 w:val="020B0909000000000000"/>
    <w:charset w:val="80"/>
    <w:family w:val="modern"/>
    <w:pitch w:val="fixed"/>
    <w:sig w:usb0="E00002FF" w:usb1="6AC7FDFB" w:usb2="00000012" w:usb3="00000000" w:csb0="0002009F" w:csb1="00000000"/>
    <w:embedRegular r:id="rId7" w:subsetted="1" w:fontKey="{3416B5E5-758E-4950-A6FC-87748C0C8A27}"/>
  </w:font>
  <w:font w:name="Arial">
    <w:panose1 w:val="020B0604020202020204"/>
    <w:charset w:val="00"/>
    <w:family w:val="swiss"/>
    <w:pitch w:val="variable"/>
    <w:sig w:usb0="E0002AFF" w:usb1="C0007843" w:usb2="00000009" w:usb3="00000000" w:csb0="000001FF" w:csb1="00000000"/>
    <w:embedRegular r:id="rId8" w:fontKey="{17833CDC-772D-4F3A-B810-08B21DF50612}"/>
  </w:font>
  <w:font w:name="ＭＳ ゴシック">
    <w:altName w:val="MS Gothic"/>
    <w:panose1 w:val="020B0609070205080204"/>
    <w:charset w:val="80"/>
    <w:family w:val="modern"/>
    <w:pitch w:val="fixed"/>
    <w:sig w:usb0="E00002FF" w:usb1="6AC7FDFB" w:usb2="08000012" w:usb3="00000000" w:csb0="0002009F" w:csb1="00000000"/>
    <w:embedRegular r:id="rId9" w:subsetted="1" w:fontKey="{B841AE07-C4C8-4F42-801A-7BA5A99D707B}"/>
  </w:font>
  <w:font w:name="HGS創英角ｺﾞｼｯｸUB">
    <w:panose1 w:val="020B0900000000000000"/>
    <w:charset w:val="80"/>
    <w:family w:val="modern"/>
    <w:pitch w:val="variable"/>
    <w:sig w:usb0="E00002FF" w:usb1="6AC7FDFB" w:usb2="00000012" w:usb3="00000000" w:csb0="0002009F" w:csb1="00000000"/>
    <w:embedRegular r:id="rId10" w:subsetted="1" w:fontKey="{6EC0C745-6073-4610-B94B-9E2A978A9EF5}"/>
  </w:font>
  <w:font w:name="HGｺﾞｼｯｸM">
    <w:panose1 w:val="020B0609000000000000"/>
    <w:charset w:val="80"/>
    <w:family w:val="modern"/>
    <w:pitch w:val="fixed"/>
    <w:sig w:usb0="80000281" w:usb1="28C76CF8" w:usb2="00000010" w:usb3="00000000" w:csb0="00020000" w:csb1="00000000"/>
    <w:embedRegular r:id="rId11" w:subsetted="1" w:fontKey="{2D2DF168-1D4D-494C-BB80-059C866C033D}"/>
    <w:embedBold r:id="rId12" w:subsetted="1" w:fontKey="{807C96D7-A91D-4D6B-A4FB-EE084153D5A3}"/>
  </w:font>
  <w:font w:name="HGPｺﾞｼｯｸM">
    <w:panose1 w:val="020B0600000000000000"/>
    <w:charset w:val="80"/>
    <w:family w:val="modern"/>
    <w:pitch w:val="variable"/>
    <w:sig w:usb0="80000281" w:usb1="28C76CF8" w:usb2="00000010" w:usb3="00000000" w:csb0="00020000" w:csb1="00000000"/>
    <w:embedRegular r:id="rId13" w:subsetted="1" w:fontKey="{784EEA1E-DB76-4D29-9245-E21EFCF7BF05}"/>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embedRegular r:id="rId14" w:subsetted="1" w:fontKey="{95BBFC47-2A34-4E64-B55A-84D04BFEF5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Default="00E7572E">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34956"/>
      <w:docPartObj>
        <w:docPartGallery w:val="Page Numbers (Bottom of Page)"/>
        <w:docPartUnique/>
      </w:docPartObj>
    </w:sdtPr>
    <w:sdtContent>
      <w:p w:rsidR="00E7572E" w:rsidRDefault="00E7572E">
        <w:pPr>
          <w:pStyle w:val="a8"/>
          <w:jc w:val="center"/>
        </w:pPr>
        <w:r>
          <w:fldChar w:fldCharType="begin"/>
        </w:r>
        <w:r>
          <w:instrText>PAGE   \* MERGEFORMAT</w:instrText>
        </w:r>
        <w:r>
          <w:fldChar w:fldCharType="separate"/>
        </w:r>
        <w:r w:rsidR="00C16946" w:rsidRPr="00C16946">
          <w:rPr>
            <w:noProof/>
            <w:lang w:val="ja-JP"/>
          </w:rPr>
          <w:t>27</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696258"/>
      <w:docPartObj>
        <w:docPartGallery w:val="Page Numbers (Bottom of Page)"/>
        <w:docPartUnique/>
      </w:docPartObj>
    </w:sdtPr>
    <w:sdtContent>
      <w:p w:rsidR="00E7572E" w:rsidRDefault="00E7572E" w:rsidP="00D3384C">
        <w:pPr>
          <w:pStyle w:val="a8"/>
          <w:jc w:val="center"/>
        </w:pPr>
        <w:r w:rsidRPr="00EF7EF7">
          <w:fldChar w:fldCharType="begin"/>
        </w:r>
        <w:r w:rsidRPr="00EF7EF7">
          <w:instrText>PAGE   \* MERGEFORMAT</w:instrText>
        </w:r>
        <w:r w:rsidRPr="00EF7EF7">
          <w:fldChar w:fldCharType="separate"/>
        </w:r>
        <w:r w:rsidRPr="00B91088">
          <w:rPr>
            <w:noProof/>
            <w:lang w:val="ja-JP"/>
          </w:rPr>
          <w:t>60</w:t>
        </w:r>
        <w:r w:rsidRPr="00EF7EF7">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Default="00E7572E">
    <w:pPr>
      <w:pStyle w:val="a8"/>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445230"/>
      <w:docPartObj>
        <w:docPartGallery w:val="Page Numbers (Bottom of Page)"/>
        <w:docPartUnique/>
      </w:docPartObj>
    </w:sdtPr>
    <w:sdtContent>
      <w:p w:rsidR="00E7572E" w:rsidRDefault="00E7572E">
        <w:pPr>
          <w:pStyle w:val="a8"/>
          <w:jc w:val="center"/>
        </w:pPr>
        <w:r>
          <w:fldChar w:fldCharType="begin"/>
        </w:r>
        <w:r>
          <w:instrText>PAGE   \* MERGEFORMAT</w:instrText>
        </w:r>
        <w:r>
          <w:fldChar w:fldCharType="separate"/>
        </w:r>
        <w:r w:rsidR="00C16946" w:rsidRPr="00C16946">
          <w:rPr>
            <w:noProof/>
            <w:lang w:val="ja-JP"/>
          </w:rPr>
          <w:t>31</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121294"/>
      <w:docPartObj>
        <w:docPartGallery w:val="Page Numbers (Bottom of Page)"/>
        <w:docPartUnique/>
      </w:docPartObj>
    </w:sdtPr>
    <w:sdtContent>
      <w:p w:rsidR="00E7572E" w:rsidRDefault="00E7572E" w:rsidP="00D3384C">
        <w:pPr>
          <w:pStyle w:val="a8"/>
          <w:jc w:val="center"/>
        </w:pPr>
        <w:r w:rsidRPr="00EF7EF7">
          <w:fldChar w:fldCharType="begin"/>
        </w:r>
        <w:r w:rsidRPr="00EF7EF7">
          <w:instrText>PAGE   \* MERGEFORMAT</w:instrText>
        </w:r>
        <w:r w:rsidRPr="00EF7EF7">
          <w:fldChar w:fldCharType="separate"/>
        </w:r>
        <w:r w:rsidRPr="00B91088">
          <w:rPr>
            <w:noProof/>
            <w:lang w:val="ja-JP"/>
          </w:rPr>
          <w:t>60</w:t>
        </w:r>
        <w:r w:rsidRPr="00EF7EF7">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50EF5" w:rsidRDefault="00E7572E" w:rsidP="00D3384C">
    <w:pPr>
      <w:pStyle w:val="a8"/>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845298"/>
      <w:docPartObj>
        <w:docPartGallery w:val="Page Numbers (Bottom of Page)"/>
        <w:docPartUnique/>
      </w:docPartObj>
    </w:sdtPr>
    <w:sdtContent>
      <w:p w:rsidR="00E7572E" w:rsidRDefault="00E7572E">
        <w:pPr>
          <w:pStyle w:val="a8"/>
          <w:jc w:val="center"/>
        </w:pPr>
        <w:r>
          <w:fldChar w:fldCharType="begin"/>
        </w:r>
        <w:r>
          <w:instrText>PAGE   \* MERGEFORMAT</w:instrText>
        </w:r>
        <w:r>
          <w:fldChar w:fldCharType="separate"/>
        </w:r>
        <w:r w:rsidR="00C16946" w:rsidRPr="00C16946">
          <w:rPr>
            <w:noProof/>
            <w:lang w:val="ja-JP"/>
          </w:rPr>
          <w:t>35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Default="00E7572E">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696074"/>
      <w:docPartObj>
        <w:docPartGallery w:val="Page Numbers (Bottom of Page)"/>
        <w:docPartUnique/>
      </w:docPartObj>
    </w:sdtPr>
    <w:sdtContent>
      <w:p w:rsidR="00E7572E" w:rsidRDefault="00E7572E">
        <w:pPr>
          <w:pStyle w:val="a8"/>
          <w:jc w:val="center"/>
        </w:pPr>
        <w:r>
          <w:fldChar w:fldCharType="begin"/>
        </w:r>
        <w:r>
          <w:instrText>PAGE   \* MERGEFORMAT</w:instrText>
        </w:r>
        <w:r>
          <w:fldChar w:fldCharType="separate"/>
        </w:r>
        <w:r w:rsidR="00C16946" w:rsidRPr="00C16946">
          <w:rPr>
            <w:noProof/>
            <w:lang w:val="ja-JP"/>
          </w:rPr>
          <w:t>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70490"/>
      <w:docPartObj>
        <w:docPartGallery w:val="Page Numbers (Bottom of Page)"/>
        <w:docPartUnique/>
      </w:docPartObj>
    </w:sdtPr>
    <w:sdtContent>
      <w:p w:rsidR="00E7572E" w:rsidRDefault="00E7572E">
        <w:pPr>
          <w:pStyle w:val="a8"/>
          <w:jc w:val="center"/>
        </w:pPr>
        <w:r>
          <w:fldChar w:fldCharType="begin"/>
        </w:r>
        <w:r>
          <w:instrText>PAGE   \* MERGEFORMAT</w:instrText>
        </w:r>
        <w:r>
          <w:fldChar w:fldCharType="separate"/>
        </w:r>
        <w:r w:rsidR="00C16946" w:rsidRPr="00C16946">
          <w:rPr>
            <w:noProof/>
            <w:lang w:val="ja-JP"/>
          </w:rPr>
          <w:t>9</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162983" w:rsidRDefault="00E7572E" w:rsidP="00162983">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549757"/>
      <w:docPartObj>
        <w:docPartGallery w:val="Page Numbers (Bottom of Page)"/>
        <w:docPartUnique/>
      </w:docPartObj>
    </w:sdtPr>
    <w:sdtContent>
      <w:p w:rsidR="00E7572E" w:rsidRDefault="00E7572E">
        <w:pPr>
          <w:pStyle w:val="a8"/>
          <w:jc w:val="center"/>
        </w:pPr>
        <w:r>
          <w:fldChar w:fldCharType="begin"/>
        </w:r>
        <w:r>
          <w:instrText>PAGE   \* MERGEFORMAT</w:instrText>
        </w:r>
        <w:r>
          <w:fldChar w:fldCharType="separate"/>
        </w:r>
        <w:r w:rsidR="00C16946" w:rsidRPr="00C16946">
          <w:rPr>
            <w:noProof/>
            <w:lang w:val="ja-JP"/>
          </w:rPr>
          <w:t>18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91249"/>
      <w:docPartObj>
        <w:docPartGallery w:val="Page Numbers (Bottom of Page)"/>
        <w:docPartUnique/>
      </w:docPartObj>
    </w:sdtPr>
    <w:sdtContent>
      <w:p w:rsidR="00E7572E" w:rsidRDefault="00E7572E">
        <w:pPr>
          <w:pStyle w:val="a8"/>
          <w:jc w:val="center"/>
        </w:pPr>
        <w:r>
          <w:fldChar w:fldCharType="begin"/>
        </w:r>
        <w:r>
          <w:instrText>PAGE   \* MERGEFORMAT</w:instrText>
        </w:r>
        <w:r>
          <w:fldChar w:fldCharType="separate"/>
        </w:r>
        <w:r w:rsidR="00C16946" w:rsidRPr="00C16946">
          <w:rPr>
            <w:noProof/>
            <w:lang w:val="ja-JP"/>
          </w:rPr>
          <w:t>17</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515211"/>
      <w:docPartObj>
        <w:docPartGallery w:val="Page Numbers (Bottom of Page)"/>
        <w:docPartUnique/>
      </w:docPartObj>
    </w:sdtPr>
    <w:sdtContent>
      <w:p w:rsidR="00E7572E" w:rsidRDefault="00E7572E" w:rsidP="006B7D3F">
        <w:pPr>
          <w:pStyle w:val="a8"/>
          <w:jc w:val="center"/>
        </w:pPr>
        <w:r w:rsidRPr="00EF7EF7">
          <w:fldChar w:fldCharType="begin"/>
        </w:r>
        <w:r w:rsidRPr="00EF7EF7">
          <w:instrText>PAGE   \* MERGEFORMAT</w:instrText>
        </w:r>
        <w:r w:rsidRPr="00EF7EF7">
          <w:fldChar w:fldCharType="separate"/>
        </w:r>
        <w:r w:rsidR="00C16946" w:rsidRPr="00C16946">
          <w:rPr>
            <w:noProof/>
            <w:lang w:val="ja-JP"/>
          </w:rPr>
          <w:t>28</w:t>
        </w:r>
        <w:r w:rsidRPr="00EF7EF7">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Default="00E7572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72E" w:rsidRDefault="00E7572E" w:rsidP="00162983">
      <w:r>
        <w:separator/>
      </w:r>
    </w:p>
  </w:footnote>
  <w:footnote w:type="continuationSeparator" w:id="0">
    <w:p w:rsidR="00E7572E" w:rsidRDefault="00E7572E" w:rsidP="00162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Default="00E7572E">
    <w:pPr>
      <w:pStyle w:val="a6"/>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DD651F" w:rsidRDefault="00E7572E" w:rsidP="00877BCB">
    <w:pPr>
      <w:pStyle w:val="a6"/>
      <w:jc w:val="right"/>
    </w:pPr>
    <w:r w:rsidRPr="00DD651F">
      <w:fldChar w:fldCharType="begin"/>
    </w:r>
    <w:r w:rsidRPr="00DD651F">
      <w:instrText xml:space="preserve"> STYLEREF  見出し章  \* MERGEFORMAT </w:instrText>
    </w:r>
    <w:r w:rsidRPr="00DD651F">
      <w:fldChar w:fldCharType="separate"/>
    </w:r>
    <w:r w:rsidR="00C16946">
      <w:rPr>
        <w:rFonts w:hint="eastAsia"/>
        <w:noProof/>
      </w:rPr>
      <w:t>第３章　子育て支援サービスの現状と今後の利用希望</w:t>
    </w:r>
    <w:r w:rsidRPr="00DD651F">
      <w:fldChar w:fldCharType="end"/>
    </w:r>
    <w:r w:rsidRPr="00DD651F">
      <w:rPr>
        <w:noProof/>
      </w:rPr>
      <w:drawing>
        <wp:anchor distT="0" distB="0" distL="114300" distR="114300" simplePos="0" relativeHeight="251656192" behindDoc="1" locked="0" layoutInCell="1" allowOverlap="1" wp14:anchorId="682E7452" wp14:editId="59315530">
          <wp:simplePos x="0" y="0"/>
          <wp:positionH relativeFrom="column">
            <wp:posOffset>0</wp:posOffset>
          </wp:positionH>
          <wp:positionV relativeFrom="paragraph">
            <wp:posOffset>180340</wp:posOffset>
          </wp:positionV>
          <wp:extent cx="5753160" cy="200160"/>
          <wp:effectExtent l="0" t="0" r="0" b="9525"/>
          <wp:wrapNone/>
          <wp:docPr id="251" name="図 251"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2E" w:rsidRPr="00E50EF5" w:rsidRDefault="00E7572E" w:rsidP="00877BCB">
    <w:pPr>
      <w:pStyle w:val="a6"/>
    </w:pPr>
  </w:p>
  <w:p w:rsidR="00E7572E" w:rsidRPr="005B6EB8" w:rsidRDefault="00E7572E" w:rsidP="005B6EB8">
    <w:pPr>
      <w:pStyle w:val="a6"/>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50EF5" w:rsidRDefault="00E7572E" w:rsidP="00D3384C">
    <w:pPr>
      <w:pStyle w:val="a6"/>
      <w:jc w:val="left"/>
    </w:pPr>
    <w:r>
      <w:rPr>
        <w:rFonts w:hint="eastAsia"/>
      </w:rPr>
      <w:t>大東市</w:t>
    </w:r>
    <w:r w:rsidRPr="00EF7EF7">
      <w:rPr>
        <w:noProof/>
      </w:rPr>
      <w:drawing>
        <wp:anchor distT="0" distB="0" distL="114300" distR="114300" simplePos="0" relativeHeight="251659264" behindDoc="1" locked="0" layoutInCell="1" allowOverlap="1" wp14:anchorId="0DBA94D4" wp14:editId="49EC39A5">
          <wp:simplePos x="0" y="0"/>
          <wp:positionH relativeFrom="column">
            <wp:posOffset>0</wp:posOffset>
          </wp:positionH>
          <wp:positionV relativeFrom="paragraph">
            <wp:posOffset>180340</wp:posOffset>
          </wp:positionV>
          <wp:extent cx="5753160" cy="200160"/>
          <wp:effectExtent l="0" t="0" r="0" b="9525"/>
          <wp:wrapNone/>
          <wp:docPr id="235" name="図 235"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5B6EB8" w:rsidRDefault="00E7572E" w:rsidP="005B6EB8">
    <w:pPr>
      <w:pStyle w:val="a6"/>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DD651F" w:rsidRDefault="00E7572E" w:rsidP="00877BCB">
    <w:pPr>
      <w:pStyle w:val="a6"/>
      <w:jc w:val="right"/>
    </w:pPr>
    <w:r w:rsidRPr="00DD651F">
      <w:fldChar w:fldCharType="begin"/>
    </w:r>
    <w:r w:rsidRPr="00DD651F">
      <w:instrText xml:space="preserve"> STYLEREF  見出し章  \* MERGEFORMAT </w:instrText>
    </w:r>
    <w:r w:rsidRPr="00DD651F">
      <w:fldChar w:fldCharType="separate"/>
    </w:r>
    <w:r w:rsidR="00C16946">
      <w:rPr>
        <w:rFonts w:hint="eastAsia"/>
        <w:noProof/>
      </w:rPr>
      <w:t>第４章　育児休業制度の利用状況等</w:t>
    </w:r>
    <w:r w:rsidRPr="00DD651F">
      <w:fldChar w:fldCharType="end"/>
    </w:r>
    <w:r w:rsidRPr="00DD651F">
      <w:rPr>
        <w:noProof/>
      </w:rPr>
      <w:drawing>
        <wp:anchor distT="0" distB="0" distL="114300" distR="114300" simplePos="0" relativeHeight="251660288" behindDoc="1" locked="0" layoutInCell="1" allowOverlap="1" wp14:anchorId="51B9D5ED" wp14:editId="6150CF1F">
          <wp:simplePos x="0" y="0"/>
          <wp:positionH relativeFrom="column">
            <wp:posOffset>0</wp:posOffset>
          </wp:positionH>
          <wp:positionV relativeFrom="paragraph">
            <wp:posOffset>180340</wp:posOffset>
          </wp:positionV>
          <wp:extent cx="5753160" cy="200160"/>
          <wp:effectExtent l="0" t="0" r="0" b="9525"/>
          <wp:wrapNone/>
          <wp:docPr id="35" name="図 35"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2E" w:rsidRPr="00E50EF5" w:rsidRDefault="00E7572E" w:rsidP="00877BCB">
    <w:pPr>
      <w:pStyle w:val="a6"/>
    </w:pPr>
  </w:p>
  <w:p w:rsidR="00E7572E" w:rsidRPr="005B6EB8" w:rsidRDefault="00E7572E" w:rsidP="005B6EB8">
    <w:pPr>
      <w:pStyle w:val="a6"/>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50EF5" w:rsidRDefault="00E7572E" w:rsidP="00D3384C">
    <w:pPr>
      <w:pStyle w:val="a6"/>
      <w:jc w:val="left"/>
    </w:pPr>
    <w:r>
      <w:rPr>
        <w:rFonts w:hint="eastAsia"/>
      </w:rPr>
      <w:t>大東市</w:t>
    </w:r>
    <w:r w:rsidRPr="00EF7EF7">
      <w:rPr>
        <w:noProof/>
      </w:rPr>
      <w:drawing>
        <wp:anchor distT="0" distB="0" distL="114300" distR="114300" simplePos="0" relativeHeight="251661312" behindDoc="1" locked="0" layoutInCell="1" allowOverlap="1" wp14:anchorId="659010E3" wp14:editId="62E4C1C9">
          <wp:simplePos x="0" y="0"/>
          <wp:positionH relativeFrom="column">
            <wp:posOffset>0</wp:posOffset>
          </wp:positionH>
          <wp:positionV relativeFrom="paragraph">
            <wp:posOffset>180340</wp:posOffset>
          </wp:positionV>
          <wp:extent cx="5753160" cy="200160"/>
          <wp:effectExtent l="0" t="0" r="0" b="9525"/>
          <wp:wrapNone/>
          <wp:docPr id="56" name="図 56"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737973" w:rsidRDefault="00E7572E" w:rsidP="00D3384C">
    <w:pPr>
      <w:pStyle w:val="a6"/>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037747" w:rsidRDefault="00E7572E" w:rsidP="00356FC8">
    <w:pPr>
      <w:pStyle w:val="a6"/>
      <w:jc w:val="right"/>
    </w:pPr>
    <w:r w:rsidRPr="00037747">
      <w:fldChar w:fldCharType="begin"/>
    </w:r>
    <w:r w:rsidRPr="00037747">
      <w:instrText xml:space="preserve"> STYLEREF  見出し章  \* MERGEFORMAT </w:instrText>
    </w:r>
    <w:r w:rsidRPr="00037747">
      <w:fldChar w:fldCharType="separate"/>
    </w:r>
    <w:r w:rsidR="00C16946">
      <w:rPr>
        <w:rFonts w:hint="eastAsia"/>
        <w:noProof/>
      </w:rPr>
      <w:t>第５章　生活環境と市への要望</w:t>
    </w:r>
    <w:r w:rsidRPr="00037747">
      <w:fldChar w:fldCharType="end"/>
    </w:r>
    <w:r w:rsidRPr="00037747">
      <w:rPr>
        <w:noProof/>
      </w:rPr>
      <w:drawing>
        <wp:anchor distT="0" distB="0" distL="114300" distR="114300" simplePos="0" relativeHeight="251662336" behindDoc="1" locked="0" layoutInCell="1" allowOverlap="1" wp14:anchorId="7DCB5835" wp14:editId="7D03D6DF">
          <wp:simplePos x="0" y="0"/>
          <wp:positionH relativeFrom="column">
            <wp:posOffset>0</wp:posOffset>
          </wp:positionH>
          <wp:positionV relativeFrom="paragraph">
            <wp:posOffset>180340</wp:posOffset>
          </wp:positionV>
          <wp:extent cx="5753160" cy="200160"/>
          <wp:effectExtent l="0" t="0" r="0" b="9525"/>
          <wp:wrapNone/>
          <wp:docPr id="57" name="図 57"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2E" w:rsidRPr="00E50EF5" w:rsidRDefault="00E7572E" w:rsidP="00356FC8">
    <w:pPr>
      <w:pStyle w:val="a6"/>
    </w:pPr>
  </w:p>
  <w:p w:rsidR="00E7572E" w:rsidRPr="00737973" w:rsidRDefault="00E7572E" w:rsidP="00D3384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Default="00E7572E">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50EF5" w:rsidRDefault="00E7572E" w:rsidP="001A101D">
    <w:pPr>
      <w:pStyle w:val="a6"/>
      <w:jc w:val="left"/>
    </w:pPr>
    <w:r>
      <w:rPr>
        <w:rFonts w:hint="eastAsia"/>
      </w:rPr>
      <w:t>大東市</w:t>
    </w:r>
    <w:r w:rsidRPr="00EF7EF7">
      <w:rPr>
        <w:noProof/>
      </w:rPr>
      <w:drawing>
        <wp:anchor distT="0" distB="0" distL="114300" distR="114300" simplePos="0" relativeHeight="251655168" behindDoc="1" locked="0" layoutInCell="1" allowOverlap="1" wp14:anchorId="3EAFEA04" wp14:editId="7DB164E1">
          <wp:simplePos x="0" y="0"/>
          <wp:positionH relativeFrom="column">
            <wp:posOffset>0</wp:posOffset>
          </wp:positionH>
          <wp:positionV relativeFrom="paragraph">
            <wp:posOffset>180340</wp:posOffset>
          </wp:positionV>
          <wp:extent cx="5753160" cy="200160"/>
          <wp:effectExtent l="0" t="0" r="0" b="9525"/>
          <wp:wrapNone/>
          <wp:docPr id="84" name="図 84"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2E" w:rsidRPr="001A101D" w:rsidRDefault="00E7572E" w:rsidP="001A101D">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F7EF7" w:rsidRDefault="00E7572E" w:rsidP="001A101D">
    <w:pPr>
      <w:pStyle w:val="a6"/>
      <w:jc w:val="right"/>
    </w:pPr>
    <w:r w:rsidRPr="00EF7EF7">
      <w:fldChar w:fldCharType="begin"/>
    </w:r>
    <w:r w:rsidRPr="00EF7EF7">
      <w:instrText xml:space="preserve"> STYLEREF  見出し章  \* MERGEFORMAT </w:instrText>
    </w:r>
    <w:r w:rsidRPr="00EF7EF7">
      <w:fldChar w:fldCharType="separate"/>
    </w:r>
    <w:r w:rsidR="00C16946" w:rsidRPr="00C16946">
      <w:rPr>
        <w:rFonts w:hint="eastAsia"/>
        <w:noProof/>
        <w:sz w:val="22"/>
        <w:szCs w:val="22"/>
      </w:rPr>
      <w:t>第１章　調査実施の概要</w:t>
    </w:r>
    <w:r w:rsidRPr="00EF7EF7">
      <w:fldChar w:fldCharType="end"/>
    </w:r>
    <w:r w:rsidRPr="00EF7EF7">
      <w:rPr>
        <w:noProof/>
      </w:rPr>
      <w:drawing>
        <wp:anchor distT="0" distB="0" distL="114300" distR="114300" simplePos="0" relativeHeight="251653120" behindDoc="1" locked="0" layoutInCell="1" allowOverlap="1" wp14:anchorId="08D42684" wp14:editId="4DD6532B">
          <wp:simplePos x="0" y="0"/>
          <wp:positionH relativeFrom="column">
            <wp:posOffset>0</wp:posOffset>
          </wp:positionH>
          <wp:positionV relativeFrom="paragraph">
            <wp:posOffset>180340</wp:posOffset>
          </wp:positionV>
          <wp:extent cx="5753160" cy="200160"/>
          <wp:effectExtent l="0" t="0" r="0" b="9525"/>
          <wp:wrapNone/>
          <wp:docPr id="49" name="図 49"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2E" w:rsidRPr="001A101D" w:rsidRDefault="00E7572E" w:rsidP="001A101D">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162983" w:rsidRDefault="00E7572E" w:rsidP="00162983">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50EF5" w:rsidRDefault="00E7572E" w:rsidP="001A101D">
    <w:pPr>
      <w:pStyle w:val="a6"/>
      <w:jc w:val="left"/>
    </w:pPr>
    <w:r>
      <w:rPr>
        <w:rFonts w:hint="eastAsia"/>
      </w:rPr>
      <w:t>大東市</w:t>
    </w:r>
    <w:r w:rsidRPr="00EF7EF7">
      <w:rPr>
        <w:noProof/>
      </w:rPr>
      <w:drawing>
        <wp:anchor distT="0" distB="0" distL="114300" distR="114300" simplePos="0" relativeHeight="251657216" behindDoc="1" locked="0" layoutInCell="1" allowOverlap="1" wp14:anchorId="025248AB" wp14:editId="29BA893C">
          <wp:simplePos x="0" y="0"/>
          <wp:positionH relativeFrom="column">
            <wp:posOffset>0</wp:posOffset>
          </wp:positionH>
          <wp:positionV relativeFrom="paragraph">
            <wp:posOffset>180340</wp:posOffset>
          </wp:positionV>
          <wp:extent cx="5753160" cy="200160"/>
          <wp:effectExtent l="0" t="0" r="0" b="9525"/>
          <wp:wrapNone/>
          <wp:docPr id="245" name="図 245"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2E" w:rsidRPr="001A101D" w:rsidRDefault="00E7572E" w:rsidP="001A101D">
    <w:pPr>
      <w:pStyle w:val="a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F7EF7" w:rsidRDefault="00E7572E" w:rsidP="001A101D">
    <w:pPr>
      <w:pStyle w:val="a6"/>
      <w:jc w:val="right"/>
    </w:pPr>
    <w:r w:rsidRPr="00EF7EF7">
      <w:fldChar w:fldCharType="begin"/>
    </w:r>
    <w:r w:rsidRPr="00EF7EF7">
      <w:instrText xml:space="preserve"> STYLEREF  見出し章  \* MERGEFORMAT </w:instrText>
    </w:r>
    <w:r w:rsidRPr="00EF7EF7">
      <w:fldChar w:fldCharType="separate"/>
    </w:r>
    <w:r w:rsidR="00C16946" w:rsidRPr="00C16946">
      <w:rPr>
        <w:rFonts w:hint="eastAsia"/>
        <w:noProof/>
        <w:sz w:val="22"/>
        <w:szCs w:val="22"/>
      </w:rPr>
      <w:t>第２章　子育て家庭を取り巻く環境</w:t>
    </w:r>
    <w:r w:rsidRPr="00EF7EF7">
      <w:fldChar w:fldCharType="end"/>
    </w:r>
    <w:r w:rsidRPr="00EF7EF7">
      <w:rPr>
        <w:noProof/>
      </w:rPr>
      <w:drawing>
        <wp:anchor distT="0" distB="0" distL="114300" distR="114300" simplePos="0" relativeHeight="251654144" behindDoc="1" locked="0" layoutInCell="1" allowOverlap="1" wp14:anchorId="1F25551C" wp14:editId="763EE178">
          <wp:simplePos x="0" y="0"/>
          <wp:positionH relativeFrom="column">
            <wp:posOffset>0</wp:posOffset>
          </wp:positionH>
          <wp:positionV relativeFrom="paragraph">
            <wp:posOffset>180340</wp:posOffset>
          </wp:positionV>
          <wp:extent cx="5753160" cy="200160"/>
          <wp:effectExtent l="0" t="0" r="0" b="9525"/>
          <wp:wrapNone/>
          <wp:docPr id="246" name="図 246"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72E" w:rsidRPr="001A101D" w:rsidRDefault="00E7572E" w:rsidP="001A101D">
    <w:pPr>
      <w:pStyle w:val="a6"/>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E50EF5" w:rsidRDefault="00E7572E" w:rsidP="006B7D3F">
    <w:pPr>
      <w:pStyle w:val="a6"/>
      <w:jc w:val="left"/>
    </w:pPr>
    <w:r>
      <w:rPr>
        <w:rFonts w:hint="eastAsia"/>
      </w:rPr>
      <w:t>大東市</w:t>
    </w:r>
    <w:r w:rsidRPr="00EF7EF7">
      <w:rPr>
        <w:noProof/>
      </w:rPr>
      <w:drawing>
        <wp:anchor distT="0" distB="0" distL="114300" distR="114300" simplePos="0" relativeHeight="251658240" behindDoc="1" locked="0" layoutInCell="1" allowOverlap="1" wp14:anchorId="72AFE9CF" wp14:editId="61A9A7B4">
          <wp:simplePos x="0" y="0"/>
          <wp:positionH relativeFrom="column">
            <wp:posOffset>0</wp:posOffset>
          </wp:positionH>
          <wp:positionV relativeFrom="paragraph">
            <wp:posOffset>180340</wp:posOffset>
          </wp:positionV>
          <wp:extent cx="5753160" cy="200160"/>
          <wp:effectExtent l="0" t="0" r="0" b="9525"/>
          <wp:wrapNone/>
          <wp:docPr id="224" name="図 224" descr="\\Word-server2\報告書\●計画書ひな型\平成29年度\マザーモデル\2.障害者計画・障害福祉計画\05\ヘッダ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server2\報告書\●計画書ひな型\平成29年度\マザーモデル\2.障害者計画・障害福祉計画\05\ヘッダー.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60" cy="200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72E" w:rsidRPr="00877BCB" w:rsidRDefault="00E7572E" w:rsidP="00877BC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A81060"/>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8154D46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099058FE"/>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EB082EB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79E1E1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3C4630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954D69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15C8DA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C16A93B4"/>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8E6A0932"/>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40"/>
  <w:evenAndOddHeaders/>
  <w:drawingGridHorizontalSpacing w:val="210"/>
  <w:characterSpacingControl w:val="compressPunctuation"/>
  <w:hdrShapeDefaults>
    <o:shapedefaults v:ext="edit" spidmax="54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F77"/>
    <w:rsid w:val="00021A0D"/>
    <w:rsid w:val="000241DB"/>
    <w:rsid w:val="00042A0C"/>
    <w:rsid w:val="00042E19"/>
    <w:rsid w:val="00043606"/>
    <w:rsid w:val="000629F3"/>
    <w:rsid w:val="0006322E"/>
    <w:rsid w:val="00081760"/>
    <w:rsid w:val="0008412A"/>
    <w:rsid w:val="000963B9"/>
    <w:rsid w:val="000A64C9"/>
    <w:rsid w:val="000B3AF6"/>
    <w:rsid w:val="000D58A3"/>
    <w:rsid w:val="000F0FCB"/>
    <w:rsid w:val="000F1185"/>
    <w:rsid w:val="000F1B36"/>
    <w:rsid w:val="00104288"/>
    <w:rsid w:val="00117976"/>
    <w:rsid w:val="00122421"/>
    <w:rsid w:val="00152685"/>
    <w:rsid w:val="001571F6"/>
    <w:rsid w:val="00162983"/>
    <w:rsid w:val="00166C87"/>
    <w:rsid w:val="00166E9A"/>
    <w:rsid w:val="00181FFB"/>
    <w:rsid w:val="00183261"/>
    <w:rsid w:val="001969BE"/>
    <w:rsid w:val="001A101D"/>
    <w:rsid w:val="001A1358"/>
    <w:rsid w:val="001A2642"/>
    <w:rsid w:val="001A6317"/>
    <w:rsid w:val="001C3DC4"/>
    <w:rsid w:val="001C70D1"/>
    <w:rsid w:val="001D43FE"/>
    <w:rsid w:val="001E1B1D"/>
    <w:rsid w:val="001F687A"/>
    <w:rsid w:val="0021206D"/>
    <w:rsid w:val="00217235"/>
    <w:rsid w:val="00227512"/>
    <w:rsid w:val="002355DE"/>
    <w:rsid w:val="002361A0"/>
    <w:rsid w:val="002453A2"/>
    <w:rsid w:val="00247CA9"/>
    <w:rsid w:val="00250CA2"/>
    <w:rsid w:val="0025223A"/>
    <w:rsid w:val="00252E45"/>
    <w:rsid w:val="002575C9"/>
    <w:rsid w:val="00265498"/>
    <w:rsid w:val="00266617"/>
    <w:rsid w:val="00280952"/>
    <w:rsid w:val="002A306B"/>
    <w:rsid w:val="002A3756"/>
    <w:rsid w:val="002A3F77"/>
    <w:rsid w:val="002B18E2"/>
    <w:rsid w:val="002B7C3E"/>
    <w:rsid w:val="002E3CD2"/>
    <w:rsid w:val="002E4DF1"/>
    <w:rsid w:val="002F4428"/>
    <w:rsid w:val="00306A8D"/>
    <w:rsid w:val="003126A8"/>
    <w:rsid w:val="00313D8A"/>
    <w:rsid w:val="003345C6"/>
    <w:rsid w:val="00334FDF"/>
    <w:rsid w:val="00335D95"/>
    <w:rsid w:val="00355451"/>
    <w:rsid w:val="0035633D"/>
    <w:rsid w:val="00356FC8"/>
    <w:rsid w:val="003613FD"/>
    <w:rsid w:val="00382C0A"/>
    <w:rsid w:val="00385065"/>
    <w:rsid w:val="00386DE0"/>
    <w:rsid w:val="0039078B"/>
    <w:rsid w:val="00391C8D"/>
    <w:rsid w:val="003A25AC"/>
    <w:rsid w:val="003A7D70"/>
    <w:rsid w:val="003D2869"/>
    <w:rsid w:val="003D6442"/>
    <w:rsid w:val="003D7119"/>
    <w:rsid w:val="003E3800"/>
    <w:rsid w:val="003E507A"/>
    <w:rsid w:val="003E6519"/>
    <w:rsid w:val="004021F5"/>
    <w:rsid w:val="00417AD0"/>
    <w:rsid w:val="004210E5"/>
    <w:rsid w:val="00427E62"/>
    <w:rsid w:val="004358D4"/>
    <w:rsid w:val="00446CB6"/>
    <w:rsid w:val="00454279"/>
    <w:rsid w:val="004625A7"/>
    <w:rsid w:val="00471A98"/>
    <w:rsid w:val="00472D03"/>
    <w:rsid w:val="00480EC0"/>
    <w:rsid w:val="00491185"/>
    <w:rsid w:val="004939B3"/>
    <w:rsid w:val="004940EC"/>
    <w:rsid w:val="00494FA2"/>
    <w:rsid w:val="00495F7D"/>
    <w:rsid w:val="004A4A57"/>
    <w:rsid w:val="004A4F3C"/>
    <w:rsid w:val="004C421D"/>
    <w:rsid w:val="004E06FA"/>
    <w:rsid w:val="004E0A3A"/>
    <w:rsid w:val="004E5133"/>
    <w:rsid w:val="004F49BC"/>
    <w:rsid w:val="004F6CC9"/>
    <w:rsid w:val="00502A7A"/>
    <w:rsid w:val="00504C5E"/>
    <w:rsid w:val="00517B0A"/>
    <w:rsid w:val="00523009"/>
    <w:rsid w:val="005357B1"/>
    <w:rsid w:val="00551B24"/>
    <w:rsid w:val="00556C33"/>
    <w:rsid w:val="0056551D"/>
    <w:rsid w:val="005822EA"/>
    <w:rsid w:val="00585CF4"/>
    <w:rsid w:val="005A25A3"/>
    <w:rsid w:val="005B2BB5"/>
    <w:rsid w:val="005B4D16"/>
    <w:rsid w:val="005B6EB8"/>
    <w:rsid w:val="005C40CB"/>
    <w:rsid w:val="005C49DF"/>
    <w:rsid w:val="005D1920"/>
    <w:rsid w:val="005D6876"/>
    <w:rsid w:val="005F5A30"/>
    <w:rsid w:val="006048F3"/>
    <w:rsid w:val="006117E4"/>
    <w:rsid w:val="00626944"/>
    <w:rsid w:val="006359B6"/>
    <w:rsid w:val="00640278"/>
    <w:rsid w:val="0064269D"/>
    <w:rsid w:val="006623A3"/>
    <w:rsid w:val="00664060"/>
    <w:rsid w:val="00670B8F"/>
    <w:rsid w:val="0068414B"/>
    <w:rsid w:val="00685888"/>
    <w:rsid w:val="006A3591"/>
    <w:rsid w:val="006B7D3F"/>
    <w:rsid w:val="006C0902"/>
    <w:rsid w:val="006C1B29"/>
    <w:rsid w:val="006C5C68"/>
    <w:rsid w:val="006D2C37"/>
    <w:rsid w:val="006D7D77"/>
    <w:rsid w:val="006E002E"/>
    <w:rsid w:val="006F4E8C"/>
    <w:rsid w:val="007119C4"/>
    <w:rsid w:val="00712DD3"/>
    <w:rsid w:val="00724028"/>
    <w:rsid w:val="007311BB"/>
    <w:rsid w:val="0074164D"/>
    <w:rsid w:val="00767ED0"/>
    <w:rsid w:val="00771AF2"/>
    <w:rsid w:val="00772127"/>
    <w:rsid w:val="00796D44"/>
    <w:rsid w:val="00797C94"/>
    <w:rsid w:val="007A58AB"/>
    <w:rsid w:val="007A7333"/>
    <w:rsid w:val="007C1644"/>
    <w:rsid w:val="007C7E2B"/>
    <w:rsid w:val="007D23AE"/>
    <w:rsid w:val="007D4CC4"/>
    <w:rsid w:val="007D783E"/>
    <w:rsid w:val="007E3B25"/>
    <w:rsid w:val="007E7545"/>
    <w:rsid w:val="007F281F"/>
    <w:rsid w:val="007F758D"/>
    <w:rsid w:val="0080152C"/>
    <w:rsid w:val="00803AF2"/>
    <w:rsid w:val="008117C9"/>
    <w:rsid w:val="00812C6F"/>
    <w:rsid w:val="0081437A"/>
    <w:rsid w:val="00824EC9"/>
    <w:rsid w:val="0084144B"/>
    <w:rsid w:val="008420D8"/>
    <w:rsid w:val="00846E5A"/>
    <w:rsid w:val="00864824"/>
    <w:rsid w:val="00867712"/>
    <w:rsid w:val="00877BCB"/>
    <w:rsid w:val="008811F6"/>
    <w:rsid w:val="00883BCB"/>
    <w:rsid w:val="00887241"/>
    <w:rsid w:val="00887A7C"/>
    <w:rsid w:val="0089012A"/>
    <w:rsid w:val="008A3E8D"/>
    <w:rsid w:val="008A465E"/>
    <w:rsid w:val="008A6536"/>
    <w:rsid w:val="008B1EE5"/>
    <w:rsid w:val="008B47E4"/>
    <w:rsid w:val="008C6BF0"/>
    <w:rsid w:val="008D0427"/>
    <w:rsid w:val="008D300C"/>
    <w:rsid w:val="008D375C"/>
    <w:rsid w:val="008D5353"/>
    <w:rsid w:val="008D7C6D"/>
    <w:rsid w:val="008F34A9"/>
    <w:rsid w:val="008F3D6A"/>
    <w:rsid w:val="00906CD6"/>
    <w:rsid w:val="00920D2B"/>
    <w:rsid w:val="00935740"/>
    <w:rsid w:val="009618D4"/>
    <w:rsid w:val="00962721"/>
    <w:rsid w:val="009906D2"/>
    <w:rsid w:val="009D00E6"/>
    <w:rsid w:val="009D3D1B"/>
    <w:rsid w:val="009E174B"/>
    <w:rsid w:val="00A004D5"/>
    <w:rsid w:val="00A318B7"/>
    <w:rsid w:val="00A415D6"/>
    <w:rsid w:val="00A41F2B"/>
    <w:rsid w:val="00A6058A"/>
    <w:rsid w:val="00A66692"/>
    <w:rsid w:val="00A71CD0"/>
    <w:rsid w:val="00A72587"/>
    <w:rsid w:val="00A80D3A"/>
    <w:rsid w:val="00AA3C22"/>
    <w:rsid w:val="00AA7F08"/>
    <w:rsid w:val="00AB56DD"/>
    <w:rsid w:val="00AC3A88"/>
    <w:rsid w:val="00AC7342"/>
    <w:rsid w:val="00AD4516"/>
    <w:rsid w:val="00AD5825"/>
    <w:rsid w:val="00AE3DF2"/>
    <w:rsid w:val="00AE6457"/>
    <w:rsid w:val="00AE711C"/>
    <w:rsid w:val="00AF128C"/>
    <w:rsid w:val="00AF18DA"/>
    <w:rsid w:val="00AF2580"/>
    <w:rsid w:val="00B125D5"/>
    <w:rsid w:val="00B175B3"/>
    <w:rsid w:val="00B23E85"/>
    <w:rsid w:val="00B24B90"/>
    <w:rsid w:val="00B26182"/>
    <w:rsid w:val="00B26572"/>
    <w:rsid w:val="00B27403"/>
    <w:rsid w:val="00B27592"/>
    <w:rsid w:val="00B301C1"/>
    <w:rsid w:val="00B34866"/>
    <w:rsid w:val="00B35DEF"/>
    <w:rsid w:val="00B62CAB"/>
    <w:rsid w:val="00B81CDD"/>
    <w:rsid w:val="00B91088"/>
    <w:rsid w:val="00B9119B"/>
    <w:rsid w:val="00B934EE"/>
    <w:rsid w:val="00B95AF9"/>
    <w:rsid w:val="00BA4EEA"/>
    <w:rsid w:val="00BD2586"/>
    <w:rsid w:val="00BD5053"/>
    <w:rsid w:val="00BE3725"/>
    <w:rsid w:val="00BE3FB8"/>
    <w:rsid w:val="00C04FF5"/>
    <w:rsid w:val="00C10236"/>
    <w:rsid w:val="00C16946"/>
    <w:rsid w:val="00C27901"/>
    <w:rsid w:val="00C36842"/>
    <w:rsid w:val="00C43FEE"/>
    <w:rsid w:val="00C67127"/>
    <w:rsid w:val="00C71B8E"/>
    <w:rsid w:val="00C758E0"/>
    <w:rsid w:val="00C85AF0"/>
    <w:rsid w:val="00C92954"/>
    <w:rsid w:val="00C9381B"/>
    <w:rsid w:val="00CA3E0C"/>
    <w:rsid w:val="00CB4132"/>
    <w:rsid w:val="00CB4B53"/>
    <w:rsid w:val="00CB5B1F"/>
    <w:rsid w:val="00CE4F55"/>
    <w:rsid w:val="00CE724E"/>
    <w:rsid w:val="00CF273D"/>
    <w:rsid w:val="00CF28BC"/>
    <w:rsid w:val="00D056ED"/>
    <w:rsid w:val="00D05D56"/>
    <w:rsid w:val="00D12818"/>
    <w:rsid w:val="00D12FA1"/>
    <w:rsid w:val="00D17A01"/>
    <w:rsid w:val="00D3384C"/>
    <w:rsid w:val="00D467C3"/>
    <w:rsid w:val="00D53D66"/>
    <w:rsid w:val="00D60B23"/>
    <w:rsid w:val="00D61E13"/>
    <w:rsid w:val="00D7007E"/>
    <w:rsid w:val="00D81B67"/>
    <w:rsid w:val="00D8396C"/>
    <w:rsid w:val="00D9503D"/>
    <w:rsid w:val="00DA0D63"/>
    <w:rsid w:val="00DA7454"/>
    <w:rsid w:val="00DD1004"/>
    <w:rsid w:val="00DE00A3"/>
    <w:rsid w:val="00DE4726"/>
    <w:rsid w:val="00DE631E"/>
    <w:rsid w:val="00E019A3"/>
    <w:rsid w:val="00E0237B"/>
    <w:rsid w:val="00E0763F"/>
    <w:rsid w:val="00E11FD8"/>
    <w:rsid w:val="00E17D46"/>
    <w:rsid w:val="00E24E03"/>
    <w:rsid w:val="00E329A9"/>
    <w:rsid w:val="00E32E4F"/>
    <w:rsid w:val="00E3523C"/>
    <w:rsid w:val="00E37786"/>
    <w:rsid w:val="00E41270"/>
    <w:rsid w:val="00E43A76"/>
    <w:rsid w:val="00E6772E"/>
    <w:rsid w:val="00E7572E"/>
    <w:rsid w:val="00E92B72"/>
    <w:rsid w:val="00E97D98"/>
    <w:rsid w:val="00EA48B1"/>
    <w:rsid w:val="00EB2A52"/>
    <w:rsid w:val="00EB48A4"/>
    <w:rsid w:val="00EB5EA0"/>
    <w:rsid w:val="00ED0D77"/>
    <w:rsid w:val="00EF1A5D"/>
    <w:rsid w:val="00F03CD0"/>
    <w:rsid w:val="00F10695"/>
    <w:rsid w:val="00F23930"/>
    <w:rsid w:val="00F26B93"/>
    <w:rsid w:val="00F300DB"/>
    <w:rsid w:val="00F302EB"/>
    <w:rsid w:val="00F313A4"/>
    <w:rsid w:val="00F32D69"/>
    <w:rsid w:val="00F4756A"/>
    <w:rsid w:val="00F50D07"/>
    <w:rsid w:val="00F54FF7"/>
    <w:rsid w:val="00F57866"/>
    <w:rsid w:val="00F57F29"/>
    <w:rsid w:val="00F64F74"/>
    <w:rsid w:val="00F7148E"/>
    <w:rsid w:val="00F71B47"/>
    <w:rsid w:val="00F71C23"/>
    <w:rsid w:val="00F870A8"/>
    <w:rsid w:val="00FB662E"/>
    <w:rsid w:val="00FC4106"/>
    <w:rsid w:val="00FC649A"/>
    <w:rsid w:val="00FC730D"/>
    <w:rsid w:val="00FD3471"/>
    <w:rsid w:val="00FD4F08"/>
    <w:rsid w:val="00FF16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4273">
      <v:textbox inset="5.85pt,.7pt,5.85pt,.7pt"/>
    </o:shapedefaults>
    <o:shapelayout v:ext="edit">
      <o:idmap v:ext="edit" data="1"/>
    </o:shapelayout>
  </w:shapeDefaults>
  <w:decimalSymbol w:val="."/>
  <w:listSeparator w:val=","/>
  <w14:docId w14:val="632BC512"/>
  <w15:docId w15:val="{6338C751-5601-4DFD-BA7A-D8F0C74F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21D"/>
    <w:pPr>
      <w:widowControl w:val="0"/>
      <w:jc w:val="both"/>
    </w:pPr>
    <w:rPr>
      <w:rFonts w:ascii="HG丸ｺﾞｼｯｸM-PRO" w:eastAsia="HG丸ｺﾞｼｯｸM-PRO"/>
    </w:rPr>
  </w:style>
  <w:style w:type="paragraph" w:styleId="1">
    <w:name w:val="heading 1"/>
    <w:basedOn w:val="a"/>
    <w:next w:val="a"/>
    <w:link w:val="10"/>
    <w:uiPriority w:val="9"/>
    <w:qFormat/>
    <w:rsid w:val="00B23E85"/>
    <w:pPr>
      <w:autoSpaceDE w:val="0"/>
      <w:autoSpaceDN w:val="0"/>
      <w:spacing w:beforeLines="100" w:before="100" w:afterLines="20" w:after="20" w:line="400" w:lineRule="exact"/>
      <w:outlineLvl w:val="0"/>
    </w:pPr>
    <w:rPr>
      <w:rFonts w:ascii="HGｺﾞｼｯｸE" w:eastAsia="HGｺﾞｼｯｸE"/>
      <w:sz w:val="30"/>
      <w:szCs w:val="30"/>
    </w:rPr>
  </w:style>
  <w:style w:type="paragraph" w:styleId="2">
    <w:name w:val="heading 2"/>
    <w:basedOn w:val="a"/>
    <w:next w:val="a"/>
    <w:link w:val="20"/>
    <w:uiPriority w:val="9"/>
    <w:unhideWhenUsed/>
    <w:qFormat/>
    <w:rsid w:val="00F57866"/>
    <w:pPr>
      <w:autoSpaceDE w:val="0"/>
      <w:autoSpaceDN w:val="0"/>
      <w:spacing w:beforeLines="50" w:before="180" w:afterLines="20" w:after="72" w:line="360" w:lineRule="exact"/>
      <w:ind w:leftChars="-50" w:left="-110"/>
      <w:outlineLvl w:val="1"/>
    </w:pPr>
    <w:rPr>
      <w:rFonts w:ascii="HGｺﾞｼｯｸE" w:eastAsia="HGｺﾞｼｯｸE" w:hAnsi="HGｺﾞｼｯｸE"/>
      <w:sz w:val="26"/>
      <w:szCs w:val="28"/>
    </w:rPr>
  </w:style>
  <w:style w:type="paragraph" w:styleId="3">
    <w:name w:val="heading 3"/>
    <w:basedOn w:val="a"/>
    <w:next w:val="a"/>
    <w:link w:val="30"/>
    <w:uiPriority w:val="9"/>
    <w:unhideWhenUsed/>
    <w:qFormat/>
    <w:rsid w:val="006F4E8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A64C9"/>
  </w:style>
  <w:style w:type="character" w:customStyle="1" w:styleId="a4">
    <w:name w:val="日付 (文字)"/>
    <w:basedOn w:val="a0"/>
    <w:link w:val="a3"/>
    <w:uiPriority w:val="99"/>
    <w:semiHidden/>
    <w:rsid w:val="000A64C9"/>
    <w:rPr>
      <w:rFonts w:ascii="HG丸ｺﾞｼｯｸM-PRO" w:eastAsia="HG丸ｺﾞｼｯｸM-PRO"/>
      <w:sz w:val="22"/>
    </w:rPr>
  </w:style>
  <w:style w:type="paragraph" w:customStyle="1" w:styleId="a5">
    <w:name w:val="見出し章"/>
    <w:basedOn w:val="a"/>
    <w:qFormat/>
    <w:rsid w:val="00382C0A"/>
    <w:pPr>
      <w:autoSpaceDE w:val="0"/>
      <w:autoSpaceDN w:val="0"/>
      <w:spacing w:afterLines="100" w:after="360"/>
      <w:jc w:val="center"/>
      <w:outlineLvl w:val="0"/>
    </w:pPr>
    <w:rPr>
      <w:rFonts w:ascii="HGS創英角ｺﾞｼｯｸUB" w:eastAsia="HGS創英角ｺﾞｼｯｸUB" w:hAnsi="HGS創英角ｺﾞｼｯｸUB"/>
      <w:sz w:val="36"/>
      <w:szCs w:val="40"/>
    </w:rPr>
  </w:style>
  <w:style w:type="character" w:customStyle="1" w:styleId="10">
    <w:name w:val="見出し 1 (文字)"/>
    <w:basedOn w:val="a0"/>
    <w:link w:val="1"/>
    <w:uiPriority w:val="9"/>
    <w:rsid w:val="00B23E85"/>
    <w:rPr>
      <w:rFonts w:ascii="HGｺﾞｼｯｸE" w:eastAsia="HGｺﾞｼｯｸE"/>
      <w:sz w:val="30"/>
      <w:szCs w:val="30"/>
    </w:rPr>
  </w:style>
  <w:style w:type="character" w:customStyle="1" w:styleId="20">
    <w:name w:val="見出し 2 (文字)"/>
    <w:basedOn w:val="a0"/>
    <w:link w:val="2"/>
    <w:uiPriority w:val="9"/>
    <w:rsid w:val="00F57866"/>
    <w:rPr>
      <w:rFonts w:ascii="HGｺﾞｼｯｸE" w:eastAsia="HGｺﾞｼｯｸE" w:hAnsi="HGｺﾞｼｯｸE"/>
      <w:sz w:val="26"/>
      <w:szCs w:val="28"/>
    </w:rPr>
  </w:style>
  <w:style w:type="paragraph" w:styleId="21">
    <w:name w:val="Body Text 2"/>
    <w:basedOn w:val="a"/>
    <w:link w:val="22"/>
    <w:uiPriority w:val="99"/>
    <w:unhideWhenUsed/>
    <w:rsid w:val="00F57866"/>
    <w:pPr>
      <w:autoSpaceDE w:val="0"/>
      <w:autoSpaceDN w:val="0"/>
      <w:ind w:leftChars="230" w:left="230" w:firstLineChars="100" w:firstLine="100"/>
    </w:pPr>
    <w:rPr>
      <w:sz w:val="22"/>
    </w:rPr>
  </w:style>
  <w:style w:type="character" w:customStyle="1" w:styleId="22">
    <w:name w:val="本文 2 (文字)"/>
    <w:basedOn w:val="a0"/>
    <w:link w:val="21"/>
    <w:uiPriority w:val="99"/>
    <w:rsid w:val="00F57866"/>
    <w:rPr>
      <w:rFonts w:ascii="HG丸ｺﾞｼｯｸM-PRO" w:eastAsia="HG丸ｺﾞｼｯｸM-PRO"/>
      <w:sz w:val="22"/>
    </w:rPr>
  </w:style>
  <w:style w:type="paragraph" w:styleId="a6">
    <w:name w:val="header"/>
    <w:basedOn w:val="a"/>
    <w:link w:val="a7"/>
    <w:uiPriority w:val="99"/>
    <w:unhideWhenUsed/>
    <w:rsid w:val="00162983"/>
    <w:pPr>
      <w:tabs>
        <w:tab w:val="center" w:pos="4252"/>
        <w:tab w:val="right" w:pos="8504"/>
      </w:tabs>
      <w:snapToGrid w:val="0"/>
    </w:pPr>
  </w:style>
  <w:style w:type="character" w:customStyle="1" w:styleId="a7">
    <w:name w:val="ヘッダー (文字)"/>
    <w:basedOn w:val="a0"/>
    <w:link w:val="a6"/>
    <w:uiPriority w:val="99"/>
    <w:rsid w:val="00162983"/>
    <w:rPr>
      <w:rFonts w:ascii="HG丸ｺﾞｼｯｸM-PRO" w:eastAsia="HG丸ｺﾞｼｯｸM-PRO"/>
      <w:sz w:val="22"/>
    </w:rPr>
  </w:style>
  <w:style w:type="paragraph" w:styleId="a8">
    <w:name w:val="footer"/>
    <w:basedOn w:val="a"/>
    <w:link w:val="a9"/>
    <w:uiPriority w:val="99"/>
    <w:unhideWhenUsed/>
    <w:rsid w:val="00162983"/>
    <w:pPr>
      <w:tabs>
        <w:tab w:val="center" w:pos="4252"/>
        <w:tab w:val="right" w:pos="8504"/>
      </w:tabs>
      <w:snapToGrid w:val="0"/>
    </w:pPr>
  </w:style>
  <w:style w:type="character" w:customStyle="1" w:styleId="a9">
    <w:name w:val="フッター (文字)"/>
    <w:basedOn w:val="a0"/>
    <w:link w:val="a8"/>
    <w:uiPriority w:val="99"/>
    <w:rsid w:val="00162983"/>
    <w:rPr>
      <w:rFonts w:ascii="HG丸ｺﾞｼｯｸM-PRO" w:eastAsia="HG丸ｺﾞｼｯｸM-PRO"/>
      <w:sz w:val="22"/>
    </w:rPr>
  </w:style>
  <w:style w:type="paragraph" w:styleId="aa">
    <w:name w:val="Balloon Text"/>
    <w:basedOn w:val="a"/>
    <w:link w:val="ab"/>
    <w:uiPriority w:val="99"/>
    <w:semiHidden/>
    <w:unhideWhenUsed/>
    <w:rsid w:val="00F03CD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03CD0"/>
    <w:rPr>
      <w:rFonts w:asciiTheme="majorHAnsi" w:eastAsiaTheme="majorEastAsia" w:hAnsiTheme="majorHAnsi" w:cstheme="majorBidi"/>
      <w:sz w:val="18"/>
      <w:szCs w:val="18"/>
    </w:rPr>
  </w:style>
  <w:style w:type="character" w:customStyle="1" w:styleId="30">
    <w:name w:val="見出し 3 (文字)"/>
    <w:basedOn w:val="a0"/>
    <w:link w:val="3"/>
    <w:uiPriority w:val="9"/>
    <w:rsid w:val="006F4E8C"/>
    <w:rPr>
      <w:rFonts w:asciiTheme="majorHAnsi" w:eastAsiaTheme="majorEastAsia" w:hAnsiTheme="majorHAnsi" w:cstheme="majorBidi"/>
    </w:rPr>
  </w:style>
  <w:style w:type="paragraph" w:styleId="11">
    <w:name w:val="toc 1"/>
    <w:basedOn w:val="a"/>
    <w:next w:val="a"/>
    <w:autoRedefine/>
    <w:uiPriority w:val="39"/>
    <w:unhideWhenUsed/>
    <w:rsid w:val="003A25AC"/>
    <w:pPr>
      <w:tabs>
        <w:tab w:val="right" w:leader="dot" w:pos="8502"/>
      </w:tabs>
      <w:autoSpaceDE w:val="0"/>
      <w:autoSpaceDN w:val="0"/>
      <w:spacing w:beforeLines="50" w:before="180"/>
      <w:ind w:leftChars="200" w:left="420" w:rightChars="200" w:right="420"/>
    </w:pPr>
    <w:rPr>
      <w:b/>
      <w:noProof/>
      <w:sz w:val="24"/>
    </w:rPr>
  </w:style>
  <w:style w:type="paragraph" w:styleId="23">
    <w:name w:val="toc 2"/>
    <w:basedOn w:val="a"/>
    <w:next w:val="a"/>
    <w:autoRedefine/>
    <w:uiPriority w:val="39"/>
    <w:unhideWhenUsed/>
    <w:rsid w:val="003A25AC"/>
    <w:pPr>
      <w:tabs>
        <w:tab w:val="right" w:leader="dot" w:pos="8502"/>
      </w:tabs>
      <w:autoSpaceDE w:val="0"/>
      <w:autoSpaceDN w:val="0"/>
      <w:spacing w:beforeLines="20" w:before="20"/>
      <w:ind w:leftChars="300" w:left="300" w:rightChars="200" w:right="200"/>
    </w:pPr>
    <w:rPr>
      <w:noProof/>
      <w:sz w:val="22"/>
    </w:rPr>
  </w:style>
  <w:style w:type="paragraph" w:styleId="31">
    <w:name w:val="toc 3"/>
    <w:basedOn w:val="a"/>
    <w:next w:val="a"/>
    <w:autoRedefine/>
    <w:uiPriority w:val="39"/>
    <w:unhideWhenUsed/>
    <w:rsid w:val="00BD5053"/>
    <w:pPr>
      <w:tabs>
        <w:tab w:val="right" w:leader="dot" w:pos="8502"/>
      </w:tabs>
      <w:ind w:leftChars="415" w:left="871" w:rightChars="270" w:right="567"/>
    </w:pPr>
    <w:rPr>
      <w:noProof/>
    </w:rPr>
  </w:style>
  <w:style w:type="paragraph" w:customStyle="1" w:styleId="12">
    <w:name w:val="本文 1"/>
    <w:basedOn w:val="a"/>
    <w:next w:val="a"/>
    <w:qFormat/>
    <w:rsid w:val="00334FDF"/>
    <w:pPr>
      <w:autoSpaceDE w:val="0"/>
      <w:autoSpaceDN w:val="0"/>
      <w:ind w:leftChars="180" w:left="180" w:firstLineChars="100" w:firstLine="100"/>
    </w:pPr>
    <w:rPr>
      <w:sz w:val="22"/>
    </w:rPr>
  </w:style>
  <w:style w:type="paragraph" w:customStyle="1" w:styleId="ac">
    <w:name w:val="図表タイトル"/>
    <w:basedOn w:val="a"/>
    <w:qFormat/>
    <w:rsid w:val="00334FDF"/>
    <w:pPr>
      <w:autoSpaceDE w:val="0"/>
      <w:autoSpaceDN w:val="0"/>
      <w:spacing w:beforeLines="70" w:before="252" w:afterLines="50" w:after="180" w:line="240" w:lineRule="exact"/>
      <w:ind w:leftChars="200" w:left="440"/>
      <w:jc w:val="center"/>
    </w:pPr>
    <w:rPr>
      <w:rFonts w:ascii="ＭＳ ゴシック" w:eastAsia="ＭＳ ゴシック" w:hAnsi="ＭＳ ゴシック"/>
      <w:sz w:val="20"/>
      <w:szCs w:val="20"/>
    </w:rPr>
  </w:style>
  <w:style w:type="table" w:styleId="ad">
    <w:name w:val="Table Grid"/>
    <w:basedOn w:val="a1"/>
    <w:uiPriority w:val="59"/>
    <w:rsid w:val="00334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表側"/>
    <w:basedOn w:val="a"/>
    <w:qFormat/>
    <w:rsid w:val="00334FDF"/>
    <w:pPr>
      <w:autoSpaceDE w:val="0"/>
      <w:autoSpaceDN w:val="0"/>
      <w:spacing w:line="240" w:lineRule="exact"/>
      <w:ind w:leftChars="50" w:left="50" w:rightChars="50" w:right="50"/>
    </w:pPr>
    <w:rPr>
      <w:rFonts w:ascii="HGｺﾞｼｯｸM" w:eastAsia="HGPｺﾞｼｯｸM"/>
      <w:sz w:val="20"/>
      <w:szCs w:val="20"/>
    </w:rPr>
  </w:style>
  <w:style w:type="paragraph" w:customStyle="1" w:styleId="af">
    <w:name w:val="表中央"/>
    <w:basedOn w:val="a"/>
    <w:qFormat/>
    <w:rsid w:val="00334FDF"/>
    <w:pPr>
      <w:autoSpaceDE w:val="0"/>
      <w:autoSpaceDN w:val="0"/>
      <w:spacing w:line="240" w:lineRule="exact"/>
      <w:jc w:val="center"/>
    </w:pPr>
    <w:rPr>
      <w:rFonts w:ascii="HGｺﾞｼｯｸM" w:eastAsia="HGPｺﾞｼｯｸM"/>
      <w:sz w:val="20"/>
      <w:szCs w:val="20"/>
    </w:rPr>
  </w:style>
  <w:style w:type="paragraph" w:customStyle="1" w:styleId="af0">
    <w:name w:val="図表タイトル（並列）"/>
    <w:basedOn w:val="ac"/>
    <w:qFormat/>
    <w:rsid w:val="002355DE"/>
    <w:pPr>
      <w:tabs>
        <w:tab w:val="center" w:pos="2431"/>
        <w:tab w:val="center" w:pos="6851"/>
      </w:tabs>
      <w:ind w:leftChars="0" w:left="0"/>
      <w:jc w:val="left"/>
    </w:pPr>
    <w:rPr>
      <w:noProof/>
    </w:rPr>
  </w:style>
  <w:style w:type="paragraph" w:customStyle="1" w:styleId="af1">
    <w:name w:val="箇条書１"/>
    <w:basedOn w:val="a"/>
    <w:qFormat/>
    <w:rsid w:val="00FD4F08"/>
    <w:pPr>
      <w:autoSpaceDE w:val="0"/>
      <w:autoSpaceDN w:val="0"/>
      <w:ind w:leftChars="230" w:left="703" w:hangingChars="100" w:hanging="220"/>
    </w:pPr>
    <w:rPr>
      <w:sz w:val="22"/>
    </w:rPr>
  </w:style>
  <w:style w:type="paragraph" w:customStyle="1" w:styleId="af2">
    <w:name w:val="箇条書２"/>
    <w:basedOn w:val="af1"/>
    <w:qFormat/>
    <w:rsid w:val="006048F3"/>
  </w:style>
  <w:style w:type="paragraph" w:customStyle="1" w:styleId="af3">
    <w:name w:val="表内左"/>
    <w:basedOn w:val="a"/>
    <w:qFormat/>
    <w:rsid w:val="00247CA9"/>
    <w:pPr>
      <w:autoSpaceDE w:val="0"/>
      <w:autoSpaceDN w:val="0"/>
      <w:spacing w:line="240" w:lineRule="exact"/>
      <w:ind w:leftChars="50" w:left="50" w:rightChars="50" w:right="50"/>
    </w:pPr>
    <w:rPr>
      <w:rFonts w:ascii="HGｺﾞｼｯｸM" w:eastAsia="HGｺﾞｼｯｸM"/>
    </w:rPr>
  </w:style>
  <w:style w:type="paragraph" w:customStyle="1" w:styleId="af4">
    <w:name w:val="表内中央"/>
    <w:basedOn w:val="a"/>
    <w:qFormat/>
    <w:rsid w:val="00247CA9"/>
    <w:pPr>
      <w:autoSpaceDE w:val="0"/>
      <w:autoSpaceDN w:val="0"/>
      <w:spacing w:line="240" w:lineRule="exact"/>
      <w:jc w:val="center"/>
    </w:pPr>
    <w:rPr>
      <w:rFonts w:ascii="HGｺﾞｼｯｸM" w:eastAsia="HGｺﾞｼｯｸM"/>
    </w:rPr>
  </w:style>
  <w:style w:type="paragraph" w:customStyle="1" w:styleId="af5">
    <w:name w:val="図表注釈"/>
    <w:basedOn w:val="a"/>
    <w:link w:val="af6"/>
    <w:qFormat/>
    <w:rsid w:val="00247CA9"/>
    <w:pPr>
      <w:autoSpaceDE w:val="0"/>
      <w:autoSpaceDN w:val="0"/>
      <w:spacing w:line="220" w:lineRule="exact"/>
      <w:ind w:leftChars="200" w:left="400" w:hangingChars="200" w:hanging="200"/>
    </w:pPr>
    <w:rPr>
      <w:sz w:val="18"/>
      <w:szCs w:val="18"/>
    </w:rPr>
  </w:style>
  <w:style w:type="character" w:customStyle="1" w:styleId="af6">
    <w:name w:val="図表注釈 (文字)"/>
    <w:basedOn w:val="a0"/>
    <w:link w:val="af5"/>
    <w:rsid w:val="00247CA9"/>
    <w:rPr>
      <w:rFonts w:ascii="HG丸ｺﾞｼｯｸM-PRO" w:eastAsia="HG丸ｺﾞｼｯｸM-PRO"/>
      <w:sz w:val="18"/>
      <w:szCs w:val="18"/>
    </w:rPr>
  </w:style>
  <w:style w:type="paragraph" w:customStyle="1" w:styleId="af7">
    <w:name w:val="表頭"/>
    <w:basedOn w:val="af"/>
    <w:qFormat/>
    <w:rsid w:val="003D2869"/>
  </w:style>
  <w:style w:type="paragraph" w:styleId="32">
    <w:name w:val="Body Text 3"/>
    <w:basedOn w:val="a"/>
    <w:next w:val="21"/>
    <w:link w:val="33"/>
    <w:uiPriority w:val="99"/>
    <w:unhideWhenUsed/>
    <w:rsid w:val="003A25AC"/>
    <w:pPr>
      <w:autoSpaceDE w:val="0"/>
      <w:autoSpaceDN w:val="0"/>
      <w:ind w:leftChars="300" w:left="300" w:rightChars="200" w:right="200"/>
    </w:pPr>
    <w:rPr>
      <w:sz w:val="22"/>
      <w:szCs w:val="16"/>
    </w:rPr>
  </w:style>
  <w:style w:type="character" w:customStyle="1" w:styleId="33">
    <w:name w:val="本文 3 (文字)"/>
    <w:basedOn w:val="a0"/>
    <w:link w:val="32"/>
    <w:uiPriority w:val="99"/>
    <w:rsid w:val="003A25AC"/>
    <w:rPr>
      <w:rFonts w:ascii="HG丸ｺﾞｼｯｸM-PRO" w:eastAsia="HG丸ｺﾞｼｯｸM-PRO"/>
      <w:sz w:val="22"/>
      <w:szCs w:val="16"/>
    </w:rPr>
  </w:style>
  <w:style w:type="paragraph" w:customStyle="1" w:styleId="af8">
    <w:name w:val="見出し　課題"/>
    <w:basedOn w:val="a"/>
    <w:qFormat/>
    <w:rsid w:val="00495F7D"/>
    <w:pPr>
      <w:autoSpaceDE w:val="0"/>
      <w:autoSpaceDN w:val="0"/>
      <w:spacing w:beforeLines="50" w:before="50"/>
      <w:ind w:leftChars="200" w:left="600" w:hangingChars="400" w:hanging="400"/>
    </w:pPr>
    <w:rPr>
      <w:b/>
      <w:sz w:val="22"/>
    </w:rPr>
  </w:style>
  <w:style w:type="paragraph" w:customStyle="1" w:styleId="af9">
    <w:name w:val="表内数値"/>
    <w:basedOn w:val="a"/>
    <w:qFormat/>
    <w:rsid w:val="002E3CD2"/>
    <w:pPr>
      <w:ind w:rightChars="50" w:right="105"/>
      <w:jc w:val="right"/>
    </w:pPr>
    <w:rPr>
      <w:rFonts w:ascii="HGｺﾞｼｯｸM" w:eastAsia="HGｺﾞｼｯｸM"/>
      <w:sz w:val="20"/>
      <w:szCs w:val="20"/>
    </w:rPr>
  </w:style>
  <w:style w:type="character" w:styleId="afa">
    <w:name w:val="Hyperlink"/>
    <w:basedOn w:val="a0"/>
    <w:uiPriority w:val="99"/>
    <w:unhideWhenUsed/>
    <w:rsid w:val="004E0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footer" Target="footer3.xml"/><Relationship Id="rId42" Type="http://schemas.openxmlformats.org/officeDocument/2006/relationships/header" Target="header9.xml"/><Relationship Id="rId47" Type="http://schemas.openxmlformats.org/officeDocument/2006/relationships/chart" Target="charts/chart21.xml"/><Relationship Id="rId63" Type="http://schemas.openxmlformats.org/officeDocument/2006/relationships/footer" Target="footer11.xml"/><Relationship Id="rId6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chart" Target="charts/chart14.xm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header" Target="header13.xml"/><Relationship Id="rId74"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header" Target="header3.xml"/><Relationship Id="rId14" Type="http://schemas.openxmlformats.org/officeDocument/2006/relationships/chart" Target="charts/chart3.xml"/><Relationship Id="rId22" Type="http://schemas.openxmlformats.org/officeDocument/2006/relationships/footer" Target="footer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footer" Target="footer8.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footer" Target="footer12.xml"/><Relationship Id="rId69" Type="http://schemas.openxmlformats.org/officeDocument/2006/relationships/header" Target="header15.xml"/><Relationship Id="rId8" Type="http://schemas.openxmlformats.org/officeDocument/2006/relationships/header" Target="header1.xml"/><Relationship Id="rId51" Type="http://schemas.openxmlformats.org/officeDocument/2006/relationships/chart" Target="charts/chart25.xml"/><Relationship Id="rId72"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eader" Target="header7.xml"/><Relationship Id="rId46" Type="http://schemas.openxmlformats.org/officeDocument/2006/relationships/chart" Target="charts/chart20.xml"/><Relationship Id="rId59" Type="http://schemas.openxmlformats.org/officeDocument/2006/relationships/header" Target="header10.xml"/><Relationship Id="rId67" Type="http://schemas.openxmlformats.org/officeDocument/2006/relationships/footer" Target="footer13.xml"/><Relationship Id="rId20" Type="http://schemas.openxmlformats.org/officeDocument/2006/relationships/header" Target="header4.xml"/><Relationship Id="rId41" Type="http://schemas.openxmlformats.org/officeDocument/2006/relationships/header" Target="header8.xml"/><Relationship Id="rId54" Type="http://schemas.openxmlformats.org/officeDocument/2006/relationships/chart" Target="charts/chart28.xml"/><Relationship Id="rId62" Type="http://schemas.openxmlformats.org/officeDocument/2006/relationships/header" Target="header12.xml"/><Relationship Id="rId70" Type="http://schemas.openxmlformats.org/officeDocument/2006/relationships/footer" Target="foot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eader" Target="header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footer" Target="footer9.xml"/><Relationship Id="rId52" Type="http://schemas.openxmlformats.org/officeDocument/2006/relationships/chart" Target="charts/chart26.xml"/><Relationship Id="rId60" Type="http://schemas.openxmlformats.org/officeDocument/2006/relationships/footer" Target="footer10.xml"/><Relationship Id="rId65" Type="http://schemas.openxmlformats.org/officeDocument/2006/relationships/chart" Target="charts/chart33.xml"/><Relationship Id="rId73"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1.emf"/><Relationship Id="rId39" Type="http://schemas.openxmlformats.org/officeDocument/2006/relationships/footer" Target="footer6.xml"/><Relationship Id="rId34" Type="http://schemas.openxmlformats.org/officeDocument/2006/relationships/chart" Target="charts/chart16.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__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____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____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____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____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___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_____20.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_____21.xlsx"/><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______22.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____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_____24.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_____25.xlsx"/><Relationship Id="rId1" Type="http://schemas.openxmlformats.org/officeDocument/2006/relationships/themeOverride" Target="../theme/themeOverride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______26.xlsx"/><Relationship Id="rId1" Type="http://schemas.openxmlformats.org/officeDocument/2006/relationships/themeOverride" Target="../theme/themeOverride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______27.xlsx"/><Relationship Id="rId1" Type="http://schemas.openxmlformats.org/officeDocument/2006/relationships/themeOverride" Target="../theme/themeOverride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_____28.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_____29.xlsx"/><Relationship Id="rId1" Type="http://schemas.openxmlformats.org/officeDocument/2006/relationships/themeOverride" Target="../theme/themeOverride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______30.xlsx"/><Relationship Id="rId1" Type="http://schemas.openxmlformats.org/officeDocument/2006/relationships/themeOverride" Target="../theme/themeOverride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______31.xlsx"/><Relationship Id="rId1" Type="http://schemas.openxmlformats.org/officeDocument/2006/relationships/themeOverride" Target="../theme/themeOverride10.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_____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_____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7724657381997"/>
          <c:y val="5.6951621085253562E-2"/>
          <c:w val="0.79776535262082471"/>
          <c:h val="0.43170061789371783"/>
        </c:manualLayout>
      </c:layout>
      <c:barChart>
        <c:barDir val="bar"/>
        <c:grouping val="percentStacked"/>
        <c:varyColors val="0"/>
        <c:ser>
          <c:idx val="0"/>
          <c:order val="0"/>
          <c:tx>
            <c:strRef>
              <c:f>Sheet1!$A$2</c:f>
              <c:strCache>
                <c:ptCount val="1"/>
                <c:pt idx="0">
                  <c:v>○○地区</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c:v>
                </c:pt>
                <c:pt idx="1">
                  <c:v>就学児童
n=***</c:v>
                </c:pt>
              </c:strCache>
            </c:strRef>
          </c:cat>
          <c:val>
            <c:numRef>
              <c:f>Sheet1!$B$2:$C$2</c:f>
              <c:numCache>
                <c:formatCode>0.0_ </c:formatCode>
                <c:ptCount val="2"/>
                <c:pt idx="0">
                  <c:v>20</c:v>
                </c:pt>
                <c:pt idx="1">
                  <c:v>20</c:v>
                </c:pt>
              </c:numCache>
            </c:numRef>
          </c:val>
          <c:extLst>
            <c:ext xmlns:c16="http://schemas.microsoft.com/office/drawing/2014/chart" uri="{C3380CC4-5D6E-409C-BE32-E72D297353CC}">
              <c16:uniqueId val="{00000000-79A6-41F3-8229-70DAB3C2906F}"/>
            </c:ext>
          </c:extLst>
        </c:ser>
        <c:ser>
          <c:idx val="1"/>
          <c:order val="1"/>
          <c:tx>
            <c:strRef>
              <c:f>Sheet1!$A$3</c:f>
              <c:strCache>
                <c:ptCount val="1"/>
                <c:pt idx="0">
                  <c:v>○○地区</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c:v>
                </c:pt>
                <c:pt idx="1">
                  <c:v>就学児童
n=***</c:v>
                </c:pt>
              </c:strCache>
            </c:strRef>
          </c:cat>
          <c:val>
            <c:numRef>
              <c:f>Sheet1!$B$3:$C$3</c:f>
              <c:numCache>
                <c:formatCode>0.0_ </c:formatCode>
                <c:ptCount val="2"/>
                <c:pt idx="0">
                  <c:v>20</c:v>
                </c:pt>
                <c:pt idx="1">
                  <c:v>20</c:v>
                </c:pt>
              </c:numCache>
            </c:numRef>
          </c:val>
          <c:extLst>
            <c:ext xmlns:c16="http://schemas.microsoft.com/office/drawing/2014/chart" uri="{C3380CC4-5D6E-409C-BE32-E72D297353CC}">
              <c16:uniqueId val="{00000001-79A6-41F3-8229-70DAB3C2906F}"/>
            </c:ext>
          </c:extLst>
        </c:ser>
        <c:ser>
          <c:idx val="2"/>
          <c:order val="2"/>
          <c:tx>
            <c:strRef>
              <c:f>Sheet1!$A$4</c:f>
              <c:strCache>
                <c:ptCount val="1"/>
                <c:pt idx="0">
                  <c:v>○○地区</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c:v>
                </c:pt>
                <c:pt idx="1">
                  <c:v>就学児童
n=***</c:v>
                </c:pt>
              </c:strCache>
            </c:strRef>
          </c:cat>
          <c:val>
            <c:numRef>
              <c:f>Sheet1!$B$4:$C$4</c:f>
              <c:numCache>
                <c:formatCode>0.0_ </c:formatCode>
                <c:ptCount val="2"/>
                <c:pt idx="0">
                  <c:v>20</c:v>
                </c:pt>
                <c:pt idx="1">
                  <c:v>20</c:v>
                </c:pt>
              </c:numCache>
            </c:numRef>
          </c:val>
          <c:extLst>
            <c:ext xmlns:c16="http://schemas.microsoft.com/office/drawing/2014/chart" uri="{C3380CC4-5D6E-409C-BE32-E72D297353CC}">
              <c16:uniqueId val="{00000002-79A6-41F3-8229-70DAB3C2906F}"/>
            </c:ext>
          </c:extLst>
        </c:ser>
        <c:ser>
          <c:idx val="3"/>
          <c:order val="3"/>
          <c:tx>
            <c:strRef>
              <c:f>Sheet1!$A$5</c:f>
              <c:strCache>
                <c:ptCount val="1"/>
                <c:pt idx="0">
                  <c:v>○○地区</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c:v>
                </c:pt>
                <c:pt idx="1">
                  <c:v>就学児童
n=***</c:v>
                </c:pt>
              </c:strCache>
            </c:strRef>
          </c:cat>
          <c:val>
            <c:numRef>
              <c:f>Sheet1!$B$5:$C$5</c:f>
              <c:numCache>
                <c:formatCode>0.0_ </c:formatCode>
                <c:ptCount val="2"/>
                <c:pt idx="0">
                  <c:v>20</c:v>
                </c:pt>
                <c:pt idx="1">
                  <c:v>20</c:v>
                </c:pt>
              </c:numCache>
            </c:numRef>
          </c:val>
          <c:extLst>
            <c:ext xmlns:c16="http://schemas.microsoft.com/office/drawing/2014/chart" uri="{C3380CC4-5D6E-409C-BE32-E72D297353CC}">
              <c16:uniqueId val="{00000003-79A6-41F3-8229-70DAB3C2906F}"/>
            </c:ext>
          </c:extLst>
        </c:ser>
        <c:ser>
          <c:idx val="4"/>
          <c:order val="4"/>
          <c:tx>
            <c:strRef>
              <c:f>Sheet1!$A$6</c:f>
              <c:strCache>
                <c:ptCount val="1"/>
                <c:pt idx="0">
                  <c:v>○○地区</c:v>
                </c:pt>
              </c:strCache>
            </c:strRef>
          </c:tx>
          <c:spPr>
            <a:solidFill>
              <a:schemeClr val="tx1">
                <a:lumMod val="65000"/>
                <a:lumOff val="35000"/>
              </a:schemeClr>
            </a:solidFill>
            <a:ln>
              <a:solidFill>
                <a:sysClr val="windowText" lastClr="000000">
                  <a:lumMod val="65000"/>
                  <a:lumOff val="35000"/>
                </a:sysClr>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c:v>
                </c:pt>
                <c:pt idx="1">
                  <c:v>就学児童
n=***</c:v>
                </c:pt>
              </c:strCache>
            </c:strRef>
          </c:cat>
          <c:val>
            <c:numRef>
              <c:f>Sheet1!$B$6:$C$6</c:f>
              <c:numCache>
                <c:formatCode>0.0_ </c:formatCode>
                <c:ptCount val="2"/>
                <c:pt idx="0">
                  <c:v>20</c:v>
                </c:pt>
                <c:pt idx="1">
                  <c:v>20</c:v>
                </c:pt>
              </c:numCache>
            </c:numRef>
          </c:val>
          <c:extLst>
            <c:ext xmlns:c16="http://schemas.microsoft.com/office/drawing/2014/chart" uri="{C3380CC4-5D6E-409C-BE32-E72D297353CC}">
              <c16:uniqueId val="{00000004-79A6-41F3-8229-70DAB3C2906F}"/>
            </c:ext>
          </c:extLst>
        </c:ser>
        <c:dLbls>
          <c:dLblPos val="ctr"/>
          <c:showLegendKey val="0"/>
          <c:showVal val="1"/>
          <c:showCatName val="0"/>
          <c:showSerName val="0"/>
          <c:showPercent val="0"/>
          <c:showBubbleSize val="0"/>
        </c:dLbls>
        <c:gapWidth val="100"/>
        <c:overlap val="100"/>
        <c:axId val="240783360"/>
        <c:axId val="240785280"/>
      </c:barChart>
      <c:catAx>
        <c:axId val="240783360"/>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240785280"/>
        <c:crosses val="autoZero"/>
        <c:auto val="1"/>
        <c:lblAlgn val="ctr"/>
        <c:lblOffset val="100"/>
        <c:noMultiLvlLbl val="0"/>
      </c:catAx>
      <c:valAx>
        <c:axId val="24078528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240783360"/>
        <c:crosses val="max"/>
        <c:crossBetween val="between"/>
        <c:majorUnit val="0.25"/>
        <c:minorUnit val="2.0000000000000004E-2"/>
      </c:valAx>
      <c:spPr>
        <a:noFill/>
      </c:spPr>
    </c:plotArea>
    <c:legend>
      <c:legendPos val="b"/>
      <c:layout>
        <c:manualLayout>
          <c:xMode val="edge"/>
          <c:yMode val="edge"/>
          <c:x val="0.14753800306211726"/>
          <c:y val="0.6005286939848723"/>
          <c:w val="0.79387673446356666"/>
          <c:h val="0.1518232642444358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26900512764661"/>
          <c:y val="2.6310473960334983E-2"/>
          <c:w val="0.34663426330967889"/>
          <c:h val="0.92650772993447161"/>
        </c:manualLayout>
      </c:layout>
      <c:barChart>
        <c:barDir val="bar"/>
        <c:grouping val="clustered"/>
        <c:varyColors val="0"/>
        <c:ser>
          <c:idx val="0"/>
          <c:order val="0"/>
          <c:tx>
            <c:strRef>
              <c:f>Sheet1!$B$1</c:f>
              <c:strCache>
                <c:ptCount val="1"/>
                <c:pt idx="0">
                  <c:v>就学児童
n=310</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配偶者</c:v>
                </c:pt>
                <c:pt idx="1">
                  <c:v>ご自身や配偶者の親、親せき、
（同居している）家族</c:v>
                </c:pt>
                <c:pt idx="2">
                  <c:v>友人や知人</c:v>
                </c:pt>
                <c:pt idx="3">
                  <c:v>近所の人</c:v>
                </c:pt>
                <c:pt idx="4">
                  <c:v>小学校の先生</c:v>
                </c:pt>
                <c:pt idx="5">
                  <c:v>放課後児童クラブの指導員</c:v>
                </c:pt>
                <c:pt idx="6">
                  <c:v>児童館などの子育て支援施設や
ＮＰＯなどの子育て支援団体</c:v>
                </c:pt>
                <c:pt idx="7">
                  <c:v>ピアノ教室、スポーツクラブ、
学習塾などの習い事の先生</c:v>
                </c:pt>
                <c:pt idx="8">
                  <c:v>民生委員・児童委員、主任児童委員</c:v>
                </c:pt>
                <c:pt idx="9">
                  <c:v>かかりつけの医師</c:v>
                </c:pt>
                <c:pt idx="10">
                  <c:v>市役所の教育相談の窓口</c:v>
                </c:pt>
                <c:pt idx="11">
                  <c:v>携帯電話やインターネットの交流サイト</c:v>
                </c:pt>
                <c:pt idx="12">
                  <c:v>その他</c:v>
                </c:pt>
                <c:pt idx="13">
                  <c:v>無回答</c:v>
                </c:pt>
              </c:strCache>
            </c:strRef>
          </c:cat>
          <c:val>
            <c:numRef>
              <c:f>Sheet1!$B$2:$B$15</c:f>
              <c:numCache>
                <c:formatCode>0.0_ </c:formatCode>
                <c:ptCount val="14"/>
                <c:pt idx="0">
                  <c:v>76.8</c:v>
                </c:pt>
                <c:pt idx="1">
                  <c:v>78.400000000000006</c:v>
                </c:pt>
                <c:pt idx="2">
                  <c:v>71.3</c:v>
                </c:pt>
                <c:pt idx="3">
                  <c:v>17.7</c:v>
                </c:pt>
                <c:pt idx="4">
                  <c:v>37.700000000000003</c:v>
                </c:pt>
                <c:pt idx="5">
                  <c:v>9.6999999999999993</c:v>
                </c:pt>
                <c:pt idx="6">
                  <c:v>2.9</c:v>
                </c:pt>
                <c:pt idx="7">
                  <c:v>14.5</c:v>
                </c:pt>
                <c:pt idx="8">
                  <c:v>0.6</c:v>
                </c:pt>
                <c:pt idx="9">
                  <c:v>7.1</c:v>
                </c:pt>
                <c:pt idx="10">
                  <c:v>0.6</c:v>
                </c:pt>
                <c:pt idx="11">
                  <c:v>2.2999999999999998</c:v>
                </c:pt>
                <c:pt idx="12">
                  <c:v>2.9</c:v>
                </c:pt>
                <c:pt idx="13">
                  <c:v>0</c:v>
                </c:pt>
              </c:numCache>
            </c:numRef>
          </c:val>
          <c:extLst>
            <c:ext xmlns:c16="http://schemas.microsoft.com/office/drawing/2014/chart" uri="{C3380CC4-5D6E-409C-BE32-E72D297353CC}">
              <c16:uniqueId val="{00000000-C6EF-46D0-9C68-B202D176CF42}"/>
            </c:ext>
          </c:extLst>
        </c:ser>
        <c:dLbls>
          <c:showLegendKey val="0"/>
          <c:showVal val="0"/>
          <c:showCatName val="0"/>
          <c:showSerName val="0"/>
          <c:showPercent val="0"/>
          <c:showBubbleSize val="0"/>
        </c:dLbls>
        <c:gapWidth val="100"/>
        <c:axId val="145902592"/>
        <c:axId val="145908480"/>
      </c:barChart>
      <c:catAx>
        <c:axId val="14590259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45908480"/>
        <c:crosses val="autoZero"/>
        <c:auto val="1"/>
        <c:lblAlgn val="ctr"/>
        <c:lblOffset val="100"/>
        <c:noMultiLvlLbl val="0"/>
      </c:catAx>
      <c:valAx>
        <c:axId val="14590848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45902592"/>
        <c:crosses val="max"/>
        <c:crossBetween val="between"/>
        <c:majorUnit val="25"/>
        <c:minorUnit val="0.4"/>
      </c:valAx>
      <c:spPr>
        <a:noFill/>
      </c:spPr>
    </c:plotArea>
    <c:legend>
      <c:legendPos val="r"/>
      <c:layout>
        <c:manualLayout>
          <c:xMode val="edge"/>
          <c:yMode val="edge"/>
          <c:x val="0.69977663285916425"/>
          <c:y val="0.85677051961846029"/>
          <c:w val="0.14592527519074525"/>
          <c:h val="7.2247296665880978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806655864767806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n=349</c:v>
                </c:pt>
              </c:strCache>
            </c:strRef>
          </c:tx>
          <c:spPr>
            <a:ln>
              <a:solidFill>
                <a:schemeClr val="tx1">
                  <a:lumMod val="65000"/>
                  <a:lumOff val="35000"/>
                </a:schemeClr>
              </a:solidFill>
            </a:ln>
          </c:spPr>
          <c:dPt>
            <c:idx val="0"/>
            <c:bubble3D val="0"/>
            <c:explosion val="10"/>
            <c:spPr>
              <a:solidFill>
                <a:schemeClr val="bg1"/>
              </a:solidFill>
              <a:ln w="22225">
                <a:solidFill>
                  <a:schemeClr val="tx1">
                    <a:lumMod val="65000"/>
                    <a:lumOff val="35000"/>
                  </a:schemeClr>
                </a:solidFill>
                <a:prstDash val="sysDash"/>
              </a:ln>
            </c:spPr>
            <c:extLst>
              <c:ext xmlns:c16="http://schemas.microsoft.com/office/drawing/2014/chart" uri="{C3380CC4-5D6E-409C-BE32-E72D297353CC}">
                <c16:uniqueId val="{00000001-FB1D-4BB8-9F8B-B85C659AE58C}"/>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FB1D-4BB8-9F8B-B85C659AE58C}"/>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FB1D-4BB8-9F8B-B85C659AE58C}"/>
              </c:ext>
            </c:extLst>
          </c:dPt>
          <c:dPt>
            <c:idx val="3"/>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7-FB1D-4BB8-9F8B-B85C659AE58C}"/>
              </c:ext>
            </c:extLst>
          </c:dPt>
          <c:dPt>
            <c:idx val="4"/>
            <c:bubble3D val="0"/>
            <c:spPr>
              <a:solidFill>
                <a:schemeClr val="bg1">
                  <a:lumMod val="95000"/>
                </a:schemeClr>
              </a:solidFill>
              <a:ln>
                <a:solidFill>
                  <a:schemeClr val="tx1">
                    <a:lumMod val="65000"/>
                    <a:lumOff val="35000"/>
                  </a:schemeClr>
                </a:solidFill>
              </a:ln>
            </c:spPr>
            <c:extLst>
              <c:ext xmlns:c16="http://schemas.microsoft.com/office/drawing/2014/chart" uri="{C3380CC4-5D6E-409C-BE32-E72D297353CC}">
                <c16:uniqueId val="{00000009-FB1D-4BB8-9F8B-B85C659AE58C}"/>
              </c:ext>
            </c:extLst>
          </c:dPt>
          <c:dPt>
            <c:idx val="5"/>
            <c:bubble3D val="0"/>
            <c:spPr>
              <a:solidFill>
                <a:schemeClr val="bg1">
                  <a:lumMod val="75000"/>
                </a:schemeClr>
              </a:solidFill>
              <a:ln>
                <a:solidFill>
                  <a:schemeClr val="tx1">
                    <a:lumMod val="65000"/>
                    <a:lumOff val="35000"/>
                  </a:schemeClr>
                </a:solidFill>
              </a:ln>
            </c:spPr>
            <c:extLst>
              <c:ext xmlns:c16="http://schemas.microsoft.com/office/drawing/2014/chart" uri="{C3380CC4-5D6E-409C-BE32-E72D297353CC}">
                <c16:uniqueId val="{0000000B-FB1D-4BB8-9F8B-B85C659AE58C}"/>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FB1D-4BB8-9F8B-B85C659AE58C}"/>
              </c:ext>
            </c:extLst>
          </c:dPt>
          <c:dLbls>
            <c:dLbl>
              <c:idx val="0"/>
              <c:layout/>
              <c:dLblPos val="ctr"/>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FB1D-4BB8-9F8B-B85C659AE58C}"/>
                </c:ext>
              </c:extLst>
            </c:dLbl>
            <c:dLbl>
              <c:idx val="1"/>
              <c:layout>
                <c:manualLayout>
                  <c:x val="-9.9446067825091269E-3"/>
                  <c:y val="1.203369434416365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FB1D-4BB8-9F8B-B85C659AE58C}"/>
                </c:ext>
              </c:extLst>
            </c:dLbl>
            <c:dLbl>
              <c:idx val="2"/>
              <c:layout>
                <c:manualLayout>
                  <c:x val="9.5751600455042274E-2"/>
                  <c:y val="-1.54046448165098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FB1D-4BB8-9F8B-B85C659AE58C}"/>
                </c:ext>
              </c:extLst>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1D-4BB8-9F8B-B85C659AE58C}"/>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Sheet1!$A$2:$A$4</c:f>
              <c:strCache>
                <c:ptCount val="3"/>
                <c:pt idx="0">
                  <c:v>いる／ある</c:v>
                </c:pt>
                <c:pt idx="1">
                  <c:v>いない
／ない</c:v>
                </c:pt>
                <c:pt idx="2">
                  <c:v>無回答</c:v>
                </c:pt>
              </c:strCache>
            </c:strRef>
          </c:cat>
          <c:val>
            <c:numRef>
              <c:f>Sheet1!$B$2:$B$4</c:f>
              <c:numCache>
                <c:formatCode>0.0_ </c:formatCode>
                <c:ptCount val="3"/>
                <c:pt idx="0">
                  <c:v>88.8</c:v>
                </c:pt>
                <c:pt idx="1">
                  <c:v>8.6</c:v>
                </c:pt>
                <c:pt idx="2">
                  <c:v>2.6</c:v>
                </c:pt>
              </c:numCache>
            </c:numRef>
          </c:val>
          <c:extLst>
            <c:ext xmlns:c16="http://schemas.microsoft.com/office/drawing/2014/chart" uri="{C3380CC4-5D6E-409C-BE32-E72D297353CC}">
              <c16:uniqueId val="{0000000E-FB1D-4BB8-9F8B-B85C659AE58C}"/>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02313473030856"/>
          <c:y val="7.3064203388624474E-2"/>
          <c:w val="0.79825814118512062"/>
          <c:h val="0.29588952150211995"/>
        </c:manualLayout>
      </c:layout>
      <c:barChart>
        <c:barDir val="bar"/>
        <c:grouping val="percentStacked"/>
        <c:varyColors val="0"/>
        <c:ser>
          <c:idx val="0"/>
          <c:order val="0"/>
          <c:tx>
            <c:strRef>
              <c:f>Sheet1!$A$2</c:f>
              <c:strCache>
                <c:ptCount val="1"/>
                <c:pt idx="0">
                  <c:v>フルタイムで就労しており、
産休・育休・介護休業中ではない</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Sheet1!$B$2:$C$2</c:f>
              <c:numCache>
                <c:formatCode>0.0_ </c:formatCode>
                <c:ptCount val="2"/>
                <c:pt idx="0">
                  <c:v>21.4</c:v>
                </c:pt>
                <c:pt idx="1">
                  <c:v>24.4</c:v>
                </c:pt>
              </c:numCache>
            </c:numRef>
          </c:val>
          <c:extLst>
            <c:ext xmlns:c16="http://schemas.microsoft.com/office/drawing/2014/chart" uri="{C3380CC4-5D6E-409C-BE32-E72D297353CC}">
              <c16:uniqueId val="{00000000-8B9D-4BCE-8011-AEFBE5A9987E}"/>
            </c:ext>
          </c:extLst>
        </c:ser>
        <c:ser>
          <c:idx val="1"/>
          <c:order val="1"/>
          <c:tx>
            <c:strRef>
              <c:f>Sheet1!$A$3</c:f>
              <c:strCache>
                <c:ptCount val="1"/>
                <c:pt idx="0">
                  <c:v>フルタイムで就労しているが、
産休・育休・介護休業中である</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Sheet1!$B$3:$C$3</c:f>
              <c:numCache>
                <c:formatCode>0.0_ </c:formatCode>
                <c:ptCount val="2"/>
                <c:pt idx="0">
                  <c:v>7.8</c:v>
                </c:pt>
                <c:pt idx="1">
                  <c:v>0</c:v>
                </c:pt>
              </c:numCache>
            </c:numRef>
          </c:val>
          <c:extLst>
            <c:ext xmlns:c16="http://schemas.microsoft.com/office/drawing/2014/chart" uri="{C3380CC4-5D6E-409C-BE32-E72D297353CC}">
              <c16:uniqueId val="{00000001-8B9D-4BCE-8011-AEFBE5A9987E}"/>
            </c:ext>
          </c:extLst>
        </c:ser>
        <c:ser>
          <c:idx val="2"/>
          <c:order val="2"/>
          <c:tx>
            <c:strRef>
              <c:f>Sheet1!$A$4</c:f>
              <c:strCache>
                <c:ptCount val="1"/>
                <c:pt idx="0">
                  <c:v>パート・アルバイト等で就労しており、
産休・育休・介護休業中ではない</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Sheet1!$B$4:$C$4</c:f>
              <c:numCache>
                <c:formatCode>0.0_ </c:formatCode>
                <c:ptCount val="2"/>
                <c:pt idx="0">
                  <c:v>30.3</c:v>
                </c:pt>
                <c:pt idx="1">
                  <c:v>48.4</c:v>
                </c:pt>
              </c:numCache>
            </c:numRef>
          </c:val>
          <c:extLst>
            <c:ext xmlns:c16="http://schemas.microsoft.com/office/drawing/2014/chart" uri="{C3380CC4-5D6E-409C-BE32-E72D297353CC}">
              <c16:uniqueId val="{00000002-8B9D-4BCE-8011-AEFBE5A9987E}"/>
            </c:ext>
          </c:extLst>
        </c:ser>
        <c:ser>
          <c:idx val="3"/>
          <c:order val="3"/>
          <c:tx>
            <c:strRef>
              <c:f>Sheet1!$A$5</c:f>
              <c:strCache>
                <c:ptCount val="1"/>
                <c:pt idx="0">
                  <c:v>パート・アルバイト等で就労しているが、
産休・育休・介護休業中である</c:v>
                </c:pt>
              </c:strCache>
            </c:strRef>
          </c:tx>
          <c:spPr>
            <a:solidFill>
              <a:schemeClr val="bg1">
                <a:lumMod val="95000"/>
              </a:schemeClr>
            </a:solidFill>
            <a:ln>
              <a:solidFill>
                <a:sysClr val="windowText" lastClr="000000">
                  <a:lumMod val="65000"/>
                  <a:lumOff val="35000"/>
                </a:sysClr>
              </a:solidFill>
            </a:ln>
          </c:spPr>
          <c:invertIfNegative val="0"/>
          <c:dLbls>
            <c:dLbl>
              <c:idx val="0"/>
              <c:layout>
                <c:manualLayout>
                  <c:x val="0"/>
                  <c:y val="5.743589743589743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B9D-4BCE-8011-AEFBE5A9987E}"/>
                </c:ext>
              </c:extLst>
            </c:dLbl>
            <c:dLbl>
              <c:idx val="1"/>
              <c:layout>
                <c:manualLayout>
                  <c:x val="0"/>
                  <c:y val="6.564102564102564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B9D-4BCE-8011-AEFBE5A9987E}"/>
                </c:ext>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Sheet1!$B$5:$C$5</c:f>
              <c:numCache>
                <c:formatCode>0.0_ </c:formatCode>
                <c:ptCount val="2"/>
                <c:pt idx="0">
                  <c:v>1.4</c:v>
                </c:pt>
                <c:pt idx="1">
                  <c:v>0.3</c:v>
                </c:pt>
              </c:numCache>
            </c:numRef>
          </c:val>
          <c:extLst>
            <c:ext xmlns:c16="http://schemas.microsoft.com/office/drawing/2014/chart" uri="{C3380CC4-5D6E-409C-BE32-E72D297353CC}">
              <c16:uniqueId val="{00000005-8B9D-4BCE-8011-AEFBE5A9987E}"/>
            </c:ext>
          </c:extLst>
        </c:ser>
        <c:ser>
          <c:idx val="4"/>
          <c:order val="4"/>
          <c:tx>
            <c:strRef>
              <c:f>Sheet1!$A$6</c:f>
              <c:strCache>
                <c:ptCount val="1"/>
                <c:pt idx="0">
                  <c:v>以前は就労していたが、
現在は就労していない</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Sheet1!$B$6:$C$6</c:f>
              <c:numCache>
                <c:formatCode>0.0_ </c:formatCode>
                <c:ptCount val="2"/>
                <c:pt idx="0">
                  <c:v>32.700000000000003</c:v>
                </c:pt>
                <c:pt idx="1">
                  <c:v>19.2</c:v>
                </c:pt>
              </c:numCache>
            </c:numRef>
          </c:val>
          <c:extLst>
            <c:ext xmlns:c16="http://schemas.microsoft.com/office/drawing/2014/chart" uri="{C3380CC4-5D6E-409C-BE32-E72D297353CC}">
              <c16:uniqueId val="{00000006-8B9D-4BCE-8011-AEFBE5A9987E}"/>
            </c:ext>
          </c:extLst>
        </c:ser>
        <c:ser>
          <c:idx val="5"/>
          <c:order val="5"/>
          <c:tx>
            <c:strRef>
              <c:f>Sheet1!$A$7</c:f>
              <c:strCache>
                <c:ptCount val="1"/>
                <c:pt idx="0">
                  <c:v>これまで就労したことがない</c:v>
                </c:pt>
              </c:strCache>
            </c:strRef>
          </c:tx>
          <c:spPr>
            <a:solidFill>
              <a:schemeClr val="bg1">
                <a:lumMod val="50000"/>
              </a:schemeClr>
            </a:solidFill>
            <a:ln>
              <a:solidFill>
                <a:sysClr val="windowText" lastClr="000000">
                  <a:lumMod val="65000"/>
                  <a:lumOff val="35000"/>
                </a:sysClr>
              </a:solidFill>
            </a:ln>
          </c:spPr>
          <c:invertIfNegative val="0"/>
          <c:dLbls>
            <c:dLbl>
              <c:idx val="0"/>
              <c:layout>
                <c:manualLayout>
                  <c:x val="0"/>
                  <c:y val="5.74835833933871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B9D-4BCE-8011-AEFBE5A9987E}"/>
                </c:ext>
              </c:extLst>
            </c:dLbl>
            <c:dLbl>
              <c:idx val="1"/>
              <c:layout>
                <c:manualLayout>
                  <c:x val="0"/>
                  <c:y val="6.15895536357719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B9D-4BCE-8011-AEFBE5A998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Sheet1!$B$7:$C$7</c:f>
              <c:numCache>
                <c:formatCode>0.0_ </c:formatCode>
                <c:ptCount val="2"/>
                <c:pt idx="0">
                  <c:v>2</c:v>
                </c:pt>
                <c:pt idx="1">
                  <c:v>2.6</c:v>
                </c:pt>
              </c:numCache>
            </c:numRef>
          </c:val>
          <c:extLst>
            <c:ext xmlns:c16="http://schemas.microsoft.com/office/drawing/2014/chart" uri="{C3380CC4-5D6E-409C-BE32-E72D297353CC}">
              <c16:uniqueId val="{00000009-8B9D-4BCE-8011-AEFBE5A9987E}"/>
            </c:ext>
          </c:extLst>
        </c:ser>
        <c:ser>
          <c:idx val="6"/>
          <c:order val="6"/>
          <c:tx>
            <c:strRef>
              <c:f>Sheet1!$A$8</c:f>
              <c:strCache>
                <c:ptCount val="1"/>
                <c:pt idx="0">
                  <c:v>無回答</c:v>
                </c:pt>
              </c:strCache>
            </c:strRef>
          </c:tx>
          <c:spPr>
            <a:solidFill>
              <a:schemeClr val="tx1">
                <a:lumMod val="65000"/>
                <a:lumOff val="35000"/>
              </a:schemeClr>
            </a:solidFill>
            <a:ln>
              <a:solidFill>
                <a:sysClr val="windowText" lastClr="000000">
                  <a:lumMod val="65000"/>
                  <a:lumOff val="35000"/>
                </a:sysClr>
              </a:solidFill>
            </a:ln>
          </c:spPr>
          <c:invertIfNegative val="0"/>
          <c:dLbls>
            <c:dLbl>
              <c:idx val="0"/>
              <c:layout>
                <c:manualLayout>
                  <c:x val="2.3621363290500741E-2"/>
                  <c:y val="3.2303654350898445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B9D-4BCE-8011-AEFBE5A9987E}"/>
                </c:ext>
              </c:extLst>
            </c:dLbl>
            <c:dLbl>
              <c:idx val="1"/>
              <c:layout>
                <c:manualLayout>
                  <c:x val="2.2165739054605144E-2"/>
                  <c:y val="3.2303654347137804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B9D-4BCE-8011-AEFBE5A9987E}"/>
                </c:ext>
              </c:extLst>
            </c:dLbl>
            <c:spPr>
              <a:noFill/>
              <a:ln>
                <a:noFill/>
              </a:ln>
              <a:effectLst/>
            </c:spPr>
            <c:txPr>
              <a:bodyPr/>
              <a:lstStyle/>
              <a:p>
                <a:pPr>
                  <a:defRPr b="0">
                    <a:solidFill>
                      <a:sysClr val="windowText" lastClr="000000"/>
                    </a:solidFill>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Sheet1!$B$8:$C$8</c:f>
              <c:numCache>
                <c:formatCode>0.0_ </c:formatCode>
                <c:ptCount val="2"/>
                <c:pt idx="0">
                  <c:v>4.4000000000000004</c:v>
                </c:pt>
                <c:pt idx="1">
                  <c:v>5.2</c:v>
                </c:pt>
              </c:numCache>
            </c:numRef>
          </c:val>
          <c:extLst>
            <c:ext xmlns:c16="http://schemas.microsoft.com/office/drawing/2014/chart" uri="{C3380CC4-5D6E-409C-BE32-E72D297353CC}">
              <c16:uniqueId val="{0000000C-8B9D-4BCE-8011-AEFBE5A9987E}"/>
            </c:ext>
          </c:extLst>
        </c:ser>
        <c:dLbls>
          <c:dLblPos val="ctr"/>
          <c:showLegendKey val="0"/>
          <c:showVal val="1"/>
          <c:showCatName val="0"/>
          <c:showSerName val="0"/>
          <c:showPercent val="0"/>
          <c:showBubbleSize val="0"/>
        </c:dLbls>
        <c:gapWidth val="100"/>
        <c:overlap val="100"/>
        <c:axId val="184182656"/>
        <c:axId val="184184192"/>
      </c:barChart>
      <c:catAx>
        <c:axId val="18418265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84184192"/>
        <c:crosses val="autoZero"/>
        <c:auto val="1"/>
        <c:lblAlgn val="ctr"/>
        <c:lblOffset val="100"/>
        <c:noMultiLvlLbl val="0"/>
      </c:catAx>
      <c:valAx>
        <c:axId val="184184192"/>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84182656"/>
        <c:crosses val="max"/>
        <c:crossBetween val="between"/>
        <c:majorUnit val="0.25"/>
        <c:minorUnit val="2.0000000000000004E-2"/>
      </c:valAx>
      <c:spPr>
        <a:noFill/>
      </c:spPr>
    </c:plotArea>
    <c:legend>
      <c:legendPos val="b"/>
      <c:layout>
        <c:manualLayout>
          <c:xMode val="edge"/>
          <c:yMode val="edge"/>
          <c:x val="0.14319628613198596"/>
          <c:y val="0.44091447903577674"/>
          <c:w val="0.79652568673215518"/>
          <c:h val="0.44444282727136003"/>
        </c:manualLayout>
      </c:layout>
      <c:overlay val="0"/>
      <c:spPr>
        <a:ln>
          <a:solidFill>
            <a:schemeClr val="tx1">
              <a:lumMod val="65000"/>
              <a:lumOff val="35000"/>
            </a:schemeClr>
          </a:solidFill>
        </a:ln>
      </c:spPr>
      <c:txPr>
        <a:bodyPr/>
        <a:lstStyle/>
        <a:p>
          <a:pPr algn="l">
            <a:defRPr/>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02313473030856"/>
          <c:y val="7.3064203388624474E-2"/>
          <c:w val="0.79825814118512062"/>
          <c:h val="0.29588952150211995"/>
        </c:manualLayout>
      </c:layout>
      <c:barChart>
        <c:barDir val="bar"/>
        <c:grouping val="percentStacked"/>
        <c:varyColors val="0"/>
        <c:ser>
          <c:idx val="0"/>
          <c:order val="0"/>
          <c:tx>
            <c:strRef>
              <c:f>Sheet1!$A$2</c:f>
              <c:strCache>
                <c:ptCount val="1"/>
                <c:pt idx="0">
                  <c:v>フルタイムで就労しており、
育休・介護休業中ではない</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Sheet1!$B$2:$C$2</c:f>
              <c:numCache>
                <c:formatCode>0.0_ </c:formatCode>
                <c:ptCount val="2"/>
                <c:pt idx="0">
                  <c:v>86.3</c:v>
                </c:pt>
                <c:pt idx="1">
                  <c:v>81.900000000000006</c:v>
                </c:pt>
              </c:numCache>
            </c:numRef>
          </c:val>
          <c:extLst>
            <c:ext xmlns:c16="http://schemas.microsoft.com/office/drawing/2014/chart" uri="{C3380CC4-5D6E-409C-BE32-E72D297353CC}">
              <c16:uniqueId val="{00000000-575F-40B9-AAAA-4B9664F1398B}"/>
            </c:ext>
          </c:extLst>
        </c:ser>
        <c:ser>
          <c:idx val="1"/>
          <c:order val="1"/>
          <c:tx>
            <c:strRef>
              <c:f>Sheet1!$A$3</c:f>
              <c:strCache>
                <c:ptCount val="1"/>
                <c:pt idx="0">
                  <c:v>フルタイムで就労しているが、
育休・介護休業中である</c:v>
                </c:pt>
              </c:strCache>
            </c:strRef>
          </c:tx>
          <c:spPr>
            <a:solidFill>
              <a:schemeClr val="bg1">
                <a:lumMod val="85000"/>
              </a:schemeClr>
            </a:solidFill>
            <a:ln>
              <a:solidFill>
                <a:sysClr val="windowText" lastClr="000000">
                  <a:lumMod val="65000"/>
                  <a:lumOff val="35000"/>
                </a:sysClr>
              </a:solidFill>
            </a:ln>
          </c:spPr>
          <c:invertIfNegative val="0"/>
          <c:dLbls>
            <c:dLbl>
              <c:idx val="0"/>
              <c:layout>
                <c:manualLayout>
                  <c:x val="-3.4744842562432141E-2"/>
                  <c:y val="6.153910761154855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75F-40B9-AAAA-4B9664F1398B}"/>
                </c:ext>
              </c:extLst>
            </c:dLbl>
            <c:dLbl>
              <c:idx val="1"/>
              <c:layout>
                <c:manualLayout>
                  <c:x val="-4.9945711183496201E-2"/>
                  <c:y val="4.923109226731273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5F-40B9-AAAA-4B9664F1398B}"/>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Sheet1!$B$3:$C$3</c:f>
              <c:numCache>
                <c:formatCode>0.0_ </c:formatCode>
                <c:ptCount val="2"/>
                <c:pt idx="0">
                  <c:v>0.5</c:v>
                </c:pt>
                <c:pt idx="1">
                  <c:v>0</c:v>
                </c:pt>
              </c:numCache>
            </c:numRef>
          </c:val>
          <c:extLst>
            <c:ext xmlns:c16="http://schemas.microsoft.com/office/drawing/2014/chart" uri="{C3380CC4-5D6E-409C-BE32-E72D297353CC}">
              <c16:uniqueId val="{00000003-575F-40B9-AAAA-4B9664F1398B}"/>
            </c:ext>
          </c:extLst>
        </c:ser>
        <c:ser>
          <c:idx val="2"/>
          <c:order val="2"/>
          <c:tx>
            <c:strRef>
              <c:f>Sheet1!$A$4</c:f>
              <c:strCache>
                <c:ptCount val="1"/>
                <c:pt idx="0">
                  <c:v>パート・アルバイト等で就労しており、
育休・介護休業中ではない</c:v>
                </c:pt>
              </c:strCache>
            </c:strRef>
          </c:tx>
          <c:spPr>
            <a:solidFill>
              <a:schemeClr val="bg1">
                <a:lumMod val="65000"/>
              </a:schemeClr>
            </a:solidFill>
            <a:ln>
              <a:solidFill>
                <a:sysClr val="windowText" lastClr="000000">
                  <a:lumMod val="65000"/>
                  <a:lumOff val="35000"/>
                </a:sysClr>
              </a:solidFill>
            </a:ln>
          </c:spPr>
          <c:invertIfNegative val="0"/>
          <c:dLbls>
            <c:dLbl>
              <c:idx val="0"/>
              <c:layout>
                <c:manualLayout>
                  <c:x val="-1.9543973941368076E-2"/>
                  <c:y val="0.1025644256006460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5F-40B9-AAAA-4B9664F1398B}"/>
                </c:ext>
              </c:extLst>
            </c:dLbl>
            <c:dLbl>
              <c:idx val="1"/>
              <c:layout>
                <c:manualLayout>
                  <c:x val="-3.2573289902280131E-2"/>
                  <c:y val="9.025673329295376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75F-40B9-AAAA-4B9664F1398B}"/>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Sheet1!$B$4:$C$4</c:f>
              <c:numCache>
                <c:formatCode>0.0_ </c:formatCode>
                <c:ptCount val="2"/>
                <c:pt idx="0">
                  <c:v>0.9</c:v>
                </c:pt>
                <c:pt idx="1">
                  <c:v>0.9</c:v>
                </c:pt>
              </c:numCache>
            </c:numRef>
          </c:val>
          <c:extLst>
            <c:ext xmlns:c16="http://schemas.microsoft.com/office/drawing/2014/chart" uri="{C3380CC4-5D6E-409C-BE32-E72D297353CC}">
              <c16:uniqueId val="{00000006-575F-40B9-AAAA-4B9664F1398B}"/>
            </c:ext>
          </c:extLst>
        </c:ser>
        <c:ser>
          <c:idx val="3"/>
          <c:order val="3"/>
          <c:tx>
            <c:strRef>
              <c:f>Sheet1!$A$5</c:f>
              <c:strCache>
                <c:ptCount val="1"/>
                <c:pt idx="0">
                  <c:v>パート・アルバイト等で就労しているが、
育休・介護休業中である</c:v>
                </c:pt>
              </c:strCache>
            </c:strRef>
          </c:tx>
          <c:spPr>
            <a:solidFill>
              <a:schemeClr val="bg1">
                <a:lumMod val="95000"/>
              </a:schemeClr>
            </a:solidFill>
            <a:ln>
              <a:solidFill>
                <a:sysClr val="windowText" lastClr="000000">
                  <a:lumMod val="65000"/>
                  <a:lumOff val="35000"/>
                </a:sysClr>
              </a:solidFill>
            </a:ln>
          </c:spPr>
          <c:invertIfNegative val="0"/>
          <c:dLbls>
            <c:dLbl>
              <c:idx val="0"/>
              <c:layout>
                <c:manualLayout>
                  <c:x val="0"/>
                  <c:y val="5.743589743589743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75F-40B9-AAAA-4B9664F1398B}"/>
                </c:ext>
              </c:extLst>
            </c:dLbl>
            <c:dLbl>
              <c:idx val="1"/>
              <c:layout>
                <c:manualLayout>
                  <c:x val="-1.737242128121607E-2"/>
                  <c:y val="5.333397940642035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75F-40B9-AAAA-4B9664F1398B}"/>
                </c:ext>
              </c:extLst>
            </c:dLbl>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Sheet1!$B$5:$C$5</c:f>
              <c:numCache>
                <c:formatCode>0.0_ </c:formatCode>
                <c:ptCount val="2"/>
                <c:pt idx="0">
                  <c:v>0</c:v>
                </c:pt>
                <c:pt idx="1">
                  <c:v>0</c:v>
                </c:pt>
              </c:numCache>
            </c:numRef>
          </c:val>
          <c:extLst>
            <c:ext xmlns:c16="http://schemas.microsoft.com/office/drawing/2014/chart" uri="{C3380CC4-5D6E-409C-BE32-E72D297353CC}">
              <c16:uniqueId val="{00000009-575F-40B9-AAAA-4B9664F1398B}"/>
            </c:ext>
          </c:extLst>
        </c:ser>
        <c:ser>
          <c:idx val="4"/>
          <c:order val="4"/>
          <c:tx>
            <c:strRef>
              <c:f>Sheet1!$A$6</c:f>
              <c:strCache>
                <c:ptCount val="1"/>
                <c:pt idx="0">
                  <c:v>以前は就労していたが、
現在は就労していない</c:v>
                </c:pt>
              </c:strCache>
            </c:strRef>
          </c:tx>
          <c:spPr>
            <a:solidFill>
              <a:schemeClr val="bg1">
                <a:lumMod val="75000"/>
              </a:schemeClr>
            </a:solidFill>
            <a:ln>
              <a:solidFill>
                <a:sysClr val="windowText" lastClr="000000">
                  <a:lumMod val="65000"/>
                  <a:lumOff val="35000"/>
                </a:sysClr>
              </a:solidFill>
            </a:ln>
          </c:spPr>
          <c:invertIfNegative val="0"/>
          <c:dLbls>
            <c:dLbl>
              <c:idx val="0"/>
              <c:layout>
                <c:manualLayout>
                  <c:x val="2.1715526601520086E-2"/>
                  <c:y val="9.84618614980819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75F-40B9-AAAA-4B9664F1398B}"/>
                </c:ext>
              </c:extLst>
            </c:dLbl>
            <c:dLbl>
              <c:idx val="1"/>
              <c:layout>
                <c:manualLayout>
                  <c:x val="6.5146579804560263E-3"/>
                  <c:y val="8.615416919038966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75F-40B9-AAAA-4B9664F1398B}"/>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Sheet1!$B$6:$C$6</c:f>
              <c:numCache>
                <c:formatCode>0.0_ </c:formatCode>
                <c:ptCount val="2"/>
                <c:pt idx="0">
                  <c:v>0.9</c:v>
                </c:pt>
                <c:pt idx="1">
                  <c:v>0.6</c:v>
                </c:pt>
              </c:numCache>
            </c:numRef>
          </c:val>
          <c:extLst>
            <c:ext xmlns:c16="http://schemas.microsoft.com/office/drawing/2014/chart" uri="{C3380CC4-5D6E-409C-BE32-E72D297353CC}">
              <c16:uniqueId val="{0000000C-575F-40B9-AAAA-4B9664F1398B}"/>
            </c:ext>
          </c:extLst>
        </c:ser>
        <c:ser>
          <c:idx val="5"/>
          <c:order val="5"/>
          <c:tx>
            <c:strRef>
              <c:f>Sheet1!$A$7</c:f>
              <c:strCache>
                <c:ptCount val="1"/>
                <c:pt idx="0">
                  <c:v>これまで就労したことがない</c:v>
                </c:pt>
              </c:strCache>
            </c:strRef>
          </c:tx>
          <c:spPr>
            <a:solidFill>
              <a:schemeClr val="bg1">
                <a:lumMod val="50000"/>
              </a:schemeClr>
            </a:solidFill>
            <a:ln>
              <a:solidFill>
                <a:sysClr val="windowText" lastClr="000000">
                  <a:lumMod val="65000"/>
                  <a:lumOff val="35000"/>
                </a:sysClr>
              </a:solidFill>
            </a:ln>
          </c:spPr>
          <c:invertIfNegative val="0"/>
          <c:dLbls>
            <c:dLbl>
              <c:idx val="0"/>
              <c:layout>
                <c:manualLayout>
                  <c:x val="3.691639522258415E-2"/>
                  <c:y val="5.748435291742378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75F-40B9-AAAA-4B9664F1398B}"/>
                </c:ext>
              </c:extLst>
            </c:dLbl>
            <c:dLbl>
              <c:idx val="1"/>
              <c:layout>
                <c:manualLayout>
                  <c:x val="2.6058631921824105E-2"/>
                  <c:y val="5.338501918029477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75F-40B9-AAAA-4B9664F1398B}"/>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Sheet1!$B$7:$C$7</c:f>
              <c:numCache>
                <c:formatCode>0.0_ </c:formatCode>
                <c:ptCount val="2"/>
                <c:pt idx="0">
                  <c:v>0</c:v>
                </c:pt>
                <c:pt idx="1">
                  <c:v>0</c:v>
                </c:pt>
              </c:numCache>
            </c:numRef>
          </c:val>
          <c:extLst>
            <c:ext xmlns:c16="http://schemas.microsoft.com/office/drawing/2014/chart" uri="{C3380CC4-5D6E-409C-BE32-E72D297353CC}">
              <c16:uniqueId val="{0000000F-575F-40B9-AAAA-4B9664F1398B}"/>
            </c:ext>
          </c:extLst>
        </c:ser>
        <c:ser>
          <c:idx val="6"/>
          <c:order val="6"/>
          <c:tx>
            <c:strRef>
              <c:f>Sheet1!$A$8</c:f>
              <c:strCache>
                <c:ptCount val="1"/>
                <c:pt idx="0">
                  <c:v>無回答</c:v>
                </c:pt>
              </c:strCache>
            </c:strRef>
          </c:tx>
          <c:spPr>
            <a:solidFill>
              <a:schemeClr val="tx1">
                <a:lumMod val="65000"/>
                <a:lumOff val="35000"/>
              </a:schemeClr>
            </a:solidFill>
            <a:ln>
              <a:solidFill>
                <a:sysClr val="windowText" lastClr="000000">
                  <a:lumMod val="65000"/>
                  <a:lumOff val="35000"/>
                </a:sysClr>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Sheet1!$B$8:$C$8</c:f>
              <c:numCache>
                <c:formatCode>0.0_ </c:formatCode>
                <c:ptCount val="2"/>
                <c:pt idx="0">
                  <c:v>11.4</c:v>
                </c:pt>
                <c:pt idx="1">
                  <c:v>16.600000000000001</c:v>
                </c:pt>
              </c:numCache>
            </c:numRef>
          </c:val>
          <c:extLst>
            <c:ext xmlns:c16="http://schemas.microsoft.com/office/drawing/2014/chart" uri="{C3380CC4-5D6E-409C-BE32-E72D297353CC}">
              <c16:uniqueId val="{00000010-575F-40B9-AAAA-4B9664F1398B}"/>
            </c:ext>
          </c:extLst>
        </c:ser>
        <c:dLbls>
          <c:dLblPos val="ctr"/>
          <c:showLegendKey val="0"/>
          <c:showVal val="1"/>
          <c:showCatName val="0"/>
          <c:showSerName val="0"/>
          <c:showPercent val="0"/>
          <c:showBubbleSize val="0"/>
        </c:dLbls>
        <c:gapWidth val="100"/>
        <c:overlap val="100"/>
        <c:axId val="186727040"/>
        <c:axId val="186753408"/>
      </c:barChart>
      <c:catAx>
        <c:axId val="186727040"/>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86753408"/>
        <c:crosses val="autoZero"/>
        <c:auto val="1"/>
        <c:lblAlgn val="ctr"/>
        <c:lblOffset val="100"/>
        <c:noMultiLvlLbl val="0"/>
      </c:catAx>
      <c:valAx>
        <c:axId val="186753408"/>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86727040"/>
        <c:crosses val="max"/>
        <c:crossBetween val="between"/>
        <c:majorUnit val="0.25"/>
        <c:minorUnit val="2.0000000000000004E-2"/>
      </c:valAx>
      <c:spPr>
        <a:noFill/>
      </c:spPr>
    </c:plotArea>
    <c:legend>
      <c:legendPos val="b"/>
      <c:layout>
        <c:manualLayout>
          <c:xMode val="edge"/>
          <c:yMode val="edge"/>
          <c:x val="0.14102473347183395"/>
          <c:y val="0.44091447903577674"/>
          <c:w val="0.79869723939230719"/>
          <c:h val="0.44444282727136003"/>
        </c:manualLayout>
      </c:layout>
      <c:overlay val="0"/>
      <c:spPr>
        <a:ln>
          <a:solidFill>
            <a:schemeClr val="tx1">
              <a:lumMod val="65000"/>
              <a:lumOff val="35000"/>
            </a:schemeClr>
          </a:solidFill>
        </a:ln>
      </c:spPr>
      <c:txPr>
        <a:bodyPr/>
        <a:lstStyle/>
        <a:p>
          <a:pPr algn="l">
            <a:defRPr/>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557114496665253"/>
          <c:y val="0.78873076289818012"/>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就学児童
n=349</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c:ext xmlns:c16="http://schemas.microsoft.com/office/drawing/2014/chart" uri="{C3380CC4-5D6E-409C-BE32-E72D297353CC}">
                <c16:uniqueId val="{00000001-5CD8-41D3-BD5B-47CBB8C7BF96}"/>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5CD8-41D3-BD5B-47CBB8C7BF96}"/>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5CD8-41D3-BD5B-47CBB8C7BF96}"/>
              </c:ext>
            </c:extLst>
          </c:dPt>
          <c:dPt>
            <c:idx val="3"/>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7-5CD8-41D3-BD5B-47CBB8C7BF96}"/>
              </c:ext>
            </c:extLst>
          </c:dPt>
          <c:dPt>
            <c:idx val="4"/>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9-5CD8-41D3-BD5B-47CBB8C7BF96}"/>
              </c:ext>
            </c:extLst>
          </c:dPt>
          <c:dPt>
            <c:idx val="5"/>
            <c:bubble3D val="0"/>
            <c:spPr>
              <a:solidFill>
                <a:schemeClr val="tx1">
                  <a:lumMod val="75000"/>
                  <a:lumOff val="25000"/>
                </a:schemeClr>
              </a:solidFill>
              <a:ln>
                <a:solidFill>
                  <a:schemeClr val="tx1">
                    <a:lumMod val="65000"/>
                    <a:lumOff val="35000"/>
                  </a:schemeClr>
                </a:solidFill>
              </a:ln>
            </c:spPr>
            <c:extLst>
              <c:ext xmlns:c16="http://schemas.microsoft.com/office/drawing/2014/chart" uri="{C3380CC4-5D6E-409C-BE32-E72D297353CC}">
                <c16:uniqueId val="{0000000B-5CD8-41D3-BD5B-47CBB8C7BF96}"/>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5CD8-41D3-BD5B-47CBB8C7BF96}"/>
              </c:ext>
            </c:extLst>
          </c:dPt>
          <c:dLbls>
            <c:dLbl>
              <c:idx val="0"/>
              <c:layout>
                <c:manualLayout>
                  <c:x val="-0.18680608874751684"/>
                  <c:y val="-9.156684798600619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5CD8-41D3-BD5B-47CBB8C7BF96}"/>
                </c:ext>
              </c:extLst>
            </c:dLbl>
            <c:dLbl>
              <c:idx val="1"/>
              <c:layout>
                <c:manualLayout>
                  <c:x val="0.16406587889505087"/>
                  <c:y val="-8.722130922875506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5CD8-41D3-BD5B-47CBB8C7BF96}"/>
                </c:ext>
              </c:extLst>
            </c:dLbl>
            <c:dLbl>
              <c:idx val="2"/>
              <c:layout>
                <c:manualLayout>
                  <c:x val="7.6552840772457303E-2"/>
                  <c:y val="0.1316652884535984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5CD8-41D3-BD5B-47CBB8C7BF96}"/>
                </c:ext>
              </c:extLst>
            </c:dLbl>
            <c:dLbl>
              <c:idx val="3"/>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D8-41D3-BD5B-47CBB8C7BF96}"/>
                </c:ext>
              </c:extLst>
            </c:dLbl>
            <c:dLbl>
              <c:idx val="4"/>
              <c:layout>
                <c:manualLayout>
                  <c:x val="0.13980850568624145"/>
                  <c:y val="0.11790874484914673"/>
                </c:manualLayout>
              </c:layout>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CD8-41D3-BD5B-47CBB8C7BF96}"/>
                </c:ext>
              </c:extLst>
            </c:dLbl>
            <c:dLbl>
              <c:idx val="5"/>
              <c:layout>
                <c:manualLayout>
                  <c:x val="-5.8223699374688645E-2"/>
                  <c:y val="1.8993326941143428E-2"/>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CD8-41D3-BD5B-47CBB8C7BF96}"/>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Sheet1!$A$2:$A$4</c:f>
              <c:strCache>
                <c:ptCount val="3"/>
                <c:pt idx="0">
                  <c:v>いる</c:v>
                </c:pt>
                <c:pt idx="1">
                  <c:v>いない</c:v>
                </c:pt>
                <c:pt idx="2">
                  <c:v>無回答</c:v>
                </c:pt>
              </c:strCache>
            </c:strRef>
          </c:cat>
          <c:val>
            <c:numRef>
              <c:f>Sheet1!$B$2:$B$4</c:f>
              <c:numCache>
                <c:formatCode>0.0_ </c:formatCode>
                <c:ptCount val="3"/>
                <c:pt idx="0">
                  <c:v>69.900000000000006</c:v>
                </c:pt>
                <c:pt idx="1">
                  <c:v>28.1</c:v>
                </c:pt>
                <c:pt idx="2">
                  <c:v>2</c:v>
                </c:pt>
              </c:numCache>
            </c:numRef>
          </c:val>
          <c:extLst>
            <c:ext xmlns:c16="http://schemas.microsoft.com/office/drawing/2014/chart" uri="{C3380CC4-5D6E-409C-BE32-E72D297353CC}">
              <c16:uniqueId val="{0000000E-5CD8-41D3-BD5B-47CBB8C7BF96}"/>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557114496665253"/>
          <c:y val="0.78873076289818012"/>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就学前児童
n=781</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c:ext xmlns:c16="http://schemas.microsoft.com/office/drawing/2014/chart" uri="{C3380CC4-5D6E-409C-BE32-E72D297353CC}">
                <c16:uniqueId val="{00000001-8381-4E7B-A64B-3B91BBA9C63C}"/>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8381-4E7B-A64B-3B91BBA9C63C}"/>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8381-4E7B-A64B-3B91BBA9C63C}"/>
              </c:ext>
            </c:extLst>
          </c:dPt>
          <c:dPt>
            <c:idx val="3"/>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7-8381-4E7B-A64B-3B91BBA9C63C}"/>
              </c:ext>
            </c:extLst>
          </c:dPt>
          <c:dPt>
            <c:idx val="4"/>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9-8381-4E7B-A64B-3B91BBA9C63C}"/>
              </c:ext>
            </c:extLst>
          </c:dPt>
          <c:dPt>
            <c:idx val="5"/>
            <c:bubble3D val="0"/>
            <c:spPr>
              <a:solidFill>
                <a:schemeClr val="tx1">
                  <a:lumMod val="75000"/>
                  <a:lumOff val="25000"/>
                </a:schemeClr>
              </a:solidFill>
              <a:ln>
                <a:solidFill>
                  <a:schemeClr val="tx1">
                    <a:lumMod val="65000"/>
                    <a:lumOff val="35000"/>
                  </a:schemeClr>
                </a:solidFill>
              </a:ln>
            </c:spPr>
            <c:extLst>
              <c:ext xmlns:c16="http://schemas.microsoft.com/office/drawing/2014/chart" uri="{C3380CC4-5D6E-409C-BE32-E72D297353CC}">
                <c16:uniqueId val="{0000000B-8381-4E7B-A64B-3B91BBA9C63C}"/>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8381-4E7B-A64B-3B91BBA9C63C}"/>
              </c:ext>
            </c:extLst>
          </c:dPt>
          <c:dLbls>
            <c:dLbl>
              <c:idx val="0"/>
              <c:layout>
                <c:manualLayout>
                  <c:x val="-0.13014892968407277"/>
                  <c:y val="-0.166598289604943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381-4E7B-A64B-3B91BBA9C63C}"/>
                </c:ext>
              </c:extLst>
            </c:dLbl>
            <c:dLbl>
              <c:idx val="1"/>
              <c:layout>
                <c:manualLayout>
                  <c:x val="0.13007160223952177"/>
                  <c:y val="0.1587812224578938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8381-4E7B-A64B-3B91BBA9C63C}"/>
                </c:ext>
              </c:extLst>
            </c:dLbl>
            <c:dLbl>
              <c:idx val="2"/>
              <c:layout>
                <c:manualLayout>
                  <c:x val="0.15965024202003078"/>
                  <c:y val="2.342408305972824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8381-4E7B-A64B-3B91BBA9C63C}"/>
                </c:ext>
              </c:extLst>
            </c:dLbl>
            <c:dLbl>
              <c:idx val="3"/>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81-4E7B-A64B-3B91BBA9C63C}"/>
                </c:ext>
              </c:extLst>
            </c:dLbl>
            <c:dLbl>
              <c:idx val="4"/>
              <c:layout>
                <c:manualLayout>
                  <c:x val="0.13980850568624145"/>
                  <c:y val="0.11790874484914673"/>
                </c:manualLayout>
              </c:layout>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381-4E7B-A64B-3B91BBA9C63C}"/>
                </c:ext>
              </c:extLst>
            </c:dLbl>
            <c:dLbl>
              <c:idx val="5"/>
              <c:layout>
                <c:manualLayout>
                  <c:x val="-5.8223699374688645E-2"/>
                  <c:y val="1.8993326941143428E-2"/>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381-4E7B-A64B-3B91BBA9C63C}"/>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Sheet1!$A$2:$A$4</c:f>
              <c:strCache>
                <c:ptCount val="3"/>
                <c:pt idx="0">
                  <c:v>いる</c:v>
                </c:pt>
                <c:pt idx="1">
                  <c:v>いない</c:v>
                </c:pt>
                <c:pt idx="2">
                  <c:v>無回答</c:v>
                </c:pt>
              </c:strCache>
            </c:strRef>
          </c:cat>
          <c:val>
            <c:numRef>
              <c:f>Sheet1!$B$2:$B$4</c:f>
              <c:numCache>
                <c:formatCode>0.0_ </c:formatCode>
                <c:ptCount val="3"/>
                <c:pt idx="0">
                  <c:v>72.5</c:v>
                </c:pt>
                <c:pt idx="1">
                  <c:v>27.3</c:v>
                </c:pt>
                <c:pt idx="2">
                  <c:v>0.3</c:v>
                </c:pt>
              </c:numCache>
            </c:numRef>
          </c:val>
          <c:extLst>
            <c:ext xmlns:c16="http://schemas.microsoft.com/office/drawing/2014/chart" uri="{C3380CC4-5D6E-409C-BE32-E72D297353CC}">
              <c16:uniqueId val="{0000000E-8381-4E7B-A64B-3B91BBA9C63C}"/>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4.8343446976445749E-2"/>
          <c:w val="0.78910615814716967"/>
          <c:h val="0.38125170777493872"/>
        </c:manualLayout>
      </c:layout>
      <c:barChart>
        <c:barDir val="bar"/>
        <c:grouping val="percentStacked"/>
        <c:varyColors val="0"/>
        <c:ser>
          <c:idx val="0"/>
          <c:order val="0"/>
          <c:tx>
            <c:strRef>
              <c:f>Sheet1!$A$2</c:f>
              <c:strCache>
                <c:ptCount val="1"/>
                <c:pt idx="0">
                  <c:v>楽しいと感じることの方が多い</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Sheet1!$B$2:$C$2</c:f>
              <c:numCache>
                <c:formatCode>0.0_ </c:formatCode>
                <c:ptCount val="2"/>
                <c:pt idx="0">
                  <c:v>50.3</c:v>
                </c:pt>
                <c:pt idx="1">
                  <c:v>44.4</c:v>
                </c:pt>
              </c:numCache>
            </c:numRef>
          </c:val>
          <c:extLst>
            <c:ext xmlns:c16="http://schemas.microsoft.com/office/drawing/2014/chart" uri="{C3380CC4-5D6E-409C-BE32-E72D297353CC}">
              <c16:uniqueId val="{00000000-79AB-4109-87A0-D13E6B2EE69B}"/>
            </c:ext>
          </c:extLst>
        </c:ser>
        <c:ser>
          <c:idx val="1"/>
          <c:order val="1"/>
          <c:tx>
            <c:strRef>
              <c:f>Sheet1!$A$3</c:f>
              <c:strCache>
                <c:ptCount val="1"/>
                <c:pt idx="0">
                  <c:v>楽しいと感じることとしんどいと
感じることが同じくらい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Sheet1!$B$3:$C$3</c:f>
              <c:numCache>
                <c:formatCode>0.0_ </c:formatCode>
                <c:ptCount val="2"/>
                <c:pt idx="0">
                  <c:v>41.5</c:v>
                </c:pt>
                <c:pt idx="1">
                  <c:v>45</c:v>
                </c:pt>
              </c:numCache>
            </c:numRef>
          </c:val>
          <c:extLst>
            <c:ext xmlns:c16="http://schemas.microsoft.com/office/drawing/2014/chart" uri="{C3380CC4-5D6E-409C-BE32-E72D297353CC}">
              <c16:uniqueId val="{00000001-79AB-4109-87A0-D13E6B2EE69B}"/>
            </c:ext>
          </c:extLst>
        </c:ser>
        <c:ser>
          <c:idx val="2"/>
          <c:order val="2"/>
          <c:tx>
            <c:strRef>
              <c:f>Sheet1!$A$4</c:f>
              <c:strCache>
                <c:ptCount val="1"/>
                <c:pt idx="0">
                  <c:v>しんどいと感じることの方が多い</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Sheet1!$B$4:$C$4</c:f>
              <c:numCache>
                <c:formatCode>0.0_ </c:formatCode>
                <c:ptCount val="2"/>
                <c:pt idx="0">
                  <c:v>5.9</c:v>
                </c:pt>
                <c:pt idx="1">
                  <c:v>8.3000000000000007</c:v>
                </c:pt>
              </c:numCache>
            </c:numRef>
          </c:val>
          <c:extLst>
            <c:ext xmlns:c16="http://schemas.microsoft.com/office/drawing/2014/chart" uri="{C3380CC4-5D6E-409C-BE32-E72D297353CC}">
              <c16:uniqueId val="{00000002-79AB-4109-87A0-D13E6B2EE69B}"/>
            </c:ext>
          </c:extLst>
        </c:ser>
        <c:ser>
          <c:idx val="3"/>
          <c:order val="3"/>
          <c:tx>
            <c:strRef>
              <c:f>Sheet1!$A$5</c:f>
              <c:strCache>
                <c:ptCount val="1"/>
                <c:pt idx="0">
                  <c:v>わからない</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Sheet1!$B$5:$C$5</c:f>
              <c:numCache>
                <c:formatCode>0.0_ </c:formatCode>
                <c:ptCount val="2"/>
                <c:pt idx="0">
                  <c:v>1.8</c:v>
                </c:pt>
                <c:pt idx="1">
                  <c:v>1.1000000000000001</c:v>
                </c:pt>
              </c:numCache>
            </c:numRef>
          </c:val>
          <c:extLst>
            <c:ext xmlns:c16="http://schemas.microsoft.com/office/drawing/2014/chart" uri="{C3380CC4-5D6E-409C-BE32-E72D297353CC}">
              <c16:uniqueId val="{00000003-79AB-4109-87A0-D13E6B2EE69B}"/>
            </c:ext>
          </c:extLst>
        </c:ser>
        <c:ser>
          <c:idx val="4"/>
          <c:order val="4"/>
          <c:tx>
            <c:strRef>
              <c:f>Sheet1!$A$6</c:f>
              <c:strCache>
                <c:ptCount val="1"/>
                <c:pt idx="0">
                  <c:v>その他</c:v>
                </c:pt>
              </c:strCache>
            </c:strRef>
          </c:tx>
          <c:spPr>
            <a:solidFill>
              <a:schemeClr val="tx1">
                <a:lumMod val="75000"/>
                <a:lumOff val="25000"/>
              </a:schemeClr>
            </a:solidFill>
            <a:ln>
              <a:solidFill>
                <a:schemeClr val="tx1"/>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Sheet1!$B$6:$C$6</c:f>
              <c:numCache>
                <c:formatCode>0.0_ </c:formatCode>
                <c:ptCount val="2"/>
                <c:pt idx="0">
                  <c:v>0.4</c:v>
                </c:pt>
                <c:pt idx="1">
                  <c:v>1.1000000000000001</c:v>
                </c:pt>
              </c:numCache>
            </c:numRef>
          </c:val>
          <c:extLst>
            <c:ext xmlns:c16="http://schemas.microsoft.com/office/drawing/2014/chart" uri="{C3380CC4-5D6E-409C-BE32-E72D297353CC}">
              <c16:uniqueId val="{00000004-79AB-4109-87A0-D13E6B2EE69B}"/>
            </c:ext>
          </c:extLst>
        </c:ser>
        <c:ser>
          <c:idx val="5"/>
          <c:order val="5"/>
          <c:tx>
            <c:strRef>
              <c:f>Sheet1!$A$7</c:f>
              <c:strCache>
                <c:ptCount val="1"/>
                <c:pt idx="0">
                  <c:v>無回答</c:v>
                </c:pt>
              </c:strCache>
            </c:strRef>
          </c:tx>
          <c:spPr>
            <a:solidFill>
              <a:schemeClr val="bg1">
                <a:lumMod val="85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Sheet1!$B$7:$C$7</c:f>
              <c:numCache>
                <c:formatCode>0.0_ </c:formatCode>
                <c:ptCount val="2"/>
                <c:pt idx="0">
                  <c:v>0.1</c:v>
                </c:pt>
                <c:pt idx="1">
                  <c:v>0</c:v>
                </c:pt>
              </c:numCache>
            </c:numRef>
          </c:val>
          <c:extLst>
            <c:ext xmlns:c16="http://schemas.microsoft.com/office/drawing/2014/chart" uri="{C3380CC4-5D6E-409C-BE32-E72D297353CC}">
              <c16:uniqueId val="{00000005-79AB-4109-87A0-D13E6B2EE69B}"/>
            </c:ext>
          </c:extLst>
        </c:ser>
        <c:dLbls>
          <c:dLblPos val="ctr"/>
          <c:showLegendKey val="0"/>
          <c:showVal val="1"/>
          <c:showCatName val="0"/>
          <c:showSerName val="0"/>
          <c:showPercent val="0"/>
          <c:showBubbleSize val="0"/>
        </c:dLbls>
        <c:gapWidth val="100"/>
        <c:overlap val="100"/>
        <c:axId val="189890560"/>
        <c:axId val="189892096"/>
      </c:barChart>
      <c:catAx>
        <c:axId val="189890560"/>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89892096"/>
        <c:crosses val="autoZero"/>
        <c:auto val="1"/>
        <c:lblAlgn val="ctr"/>
        <c:lblOffset val="100"/>
        <c:noMultiLvlLbl val="0"/>
      </c:catAx>
      <c:valAx>
        <c:axId val="189892096"/>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89890560"/>
        <c:crosses val="max"/>
        <c:crossBetween val="between"/>
        <c:majorUnit val="0.25"/>
        <c:minorUnit val="2.0000000000000004E-2"/>
      </c:valAx>
      <c:spPr>
        <a:noFill/>
      </c:spPr>
    </c:plotArea>
    <c:legend>
      <c:legendPos val="b"/>
      <c:layout>
        <c:manualLayout>
          <c:xMode val="edge"/>
          <c:yMode val="edge"/>
          <c:x val="0.1475284307666842"/>
          <c:y val="0.52268178368073903"/>
          <c:w val="0.78736919179776699"/>
          <c:h val="0.38051304660773166"/>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2.4126940909855298E-2"/>
          <c:w val="0.33783532213112538"/>
          <c:h val="0.86223541972507678"/>
        </c:manualLayout>
      </c:layout>
      <c:barChart>
        <c:barDir val="bar"/>
        <c:grouping val="clustered"/>
        <c:varyColors val="0"/>
        <c:ser>
          <c:idx val="0"/>
          <c:order val="0"/>
          <c:tx>
            <c:strRef>
              <c:f>Sheet1!$B$1</c:f>
              <c:strCache>
                <c:ptCount val="1"/>
                <c:pt idx="0">
                  <c:v>就学前児童
n=781</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13"/>
                <c:pt idx="0">
                  <c:v>地域における子育て支援の充実</c:v>
                </c:pt>
                <c:pt idx="1">
                  <c:v>保育サービスの量的拡充、質的改善</c:v>
                </c:pt>
                <c:pt idx="2">
                  <c:v>子育て支援のネットワークづくり</c:v>
                </c:pt>
                <c:pt idx="3">
                  <c:v>地域における子どもの活動拠点の充実（児童館など）</c:v>
                </c:pt>
                <c:pt idx="4">
                  <c:v>訪問型の支援サービスの充実</c:v>
                </c:pt>
                <c:pt idx="5">
                  <c:v>健やかな妊娠・出産に対する支援</c:v>
                </c:pt>
                <c:pt idx="6">
                  <c:v>子どもの教育環境</c:v>
                </c:pt>
                <c:pt idx="7">
                  <c:v>子育てしやすい住居・まちの環境面での充実</c:v>
                </c:pt>
                <c:pt idx="8">
                  <c:v>仕事と家庭生活の両立ができる労働環境の整備</c:v>
                </c:pt>
                <c:pt idx="9">
                  <c:v>子どもを対象にした犯罪・事故の軽減</c:v>
                </c:pt>
                <c:pt idx="10">
                  <c:v>援護を要する子どもに対する支援</c:v>
                </c:pt>
                <c:pt idx="11">
                  <c:v>その他</c:v>
                </c:pt>
                <c:pt idx="12">
                  <c:v>無回答</c:v>
                </c:pt>
              </c:strCache>
            </c:strRef>
          </c:cat>
          <c:val>
            <c:numRef>
              <c:f>Sheet1!$B$2:$B$14</c:f>
              <c:numCache>
                <c:formatCode>0.0_ </c:formatCode>
                <c:ptCount val="13"/>
                <c:pt idx="0">
                  <c:v>38.5</c:v>
                </c:pt>
                <c:pt idx="1">
                  <c:v>29.7</c:v>
                </c:pt>
                <c:pt idx="2">
                  <c:v>6.4</c:v>
                </c:pt>
                <c:pt idx="3">
                  <c:v>20</c:v>
                </c:pt>
                <c:pt idx="4">
                  <c:v>4.7</c:v>
                </c:pt>
                <c:pt idx="5">
                  <c:v>16.600000000000001</c:v>
                </c:pt>
                <c:pt idx="6">
                  <c:v>36.700000000000003</c:v>
                </c:pt>
                <c:pt idx="7">
                  <c:v>39.6</c:v>
                </c:pt>
                <c:pt idx="8">
                  <c:v>50.4</c:v>
                </c:pt>
                <c:pt idx="9">
                  <c:v>27.9</c:v>
                </c:pt>
                <c:pt idx="10">
                  <c:v>6</c:v>
                </c:pt>
                <c:pt idx="11">
                  <c:v>4.2</c:v>
                </c:pt>
                <c:pt idx="12">
                  <c:v>1</c:v>
                </c:pt>
              </c:numCache>
            </c:numRef>
          </c:val>
          <c:extLst>
            <c:ext xmlns:c16="http://schemas.microsoft.com/office/drawing/2014/chart" uri="{C3380CC4-5D6E-409C-BE32-E72D297353CC}">
              <c16:uniqueId val="{00000000-64CA-43AF-BC41-BAF341380BE9}"/>
            </c:ext>
          </c:extLst>
        </c:ser>
        <c:dLbls>
          <c:showLegendKey val="0"/>
          <c:showVal val="0"/>
          <c:showCatName val="0"/>
          <c:showSerName val="0"/>
          <c:showPercent val="0"/>
          <c:showBubbleSize val="0"/>
        </c:dLbls>
        <c:gapWidth val="120"/>
        <c:axId val="189994496"/>
        <c:axId val="189996032"/>
      </c:barChart>
      <c:catAx>
        <c:axId val="189994496"/>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89996032"/>
        <c:crosses val="autoZero"/>
        <c:auto val="1"/>
        <c:lblAlgn val="ctr"/>
        <c:lblOffset val="100"/>
        <c:noMultiLvlLbl val="0"/>
      </c:catAx>
      <c:valAx>
        <c:axId val="189996032"/>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89994496"/>
        <c:crosses val="max"/>
        <c:crossBetween val="between"/>
        <c:majorUnit val="25"/>
        <c:minorUnit val="0.4"/>
      </c:valAx>
      <c:spPr>
        <a:noFill/>
      </c:spPr>
    </c:plotArea>
    <c:legend>
      <c:legendPos val="r"/>
      <c:layout>
        <c:manualLayout>
          <c:xMode val="edge"/>
          <c:yMode val="edge"/>
          <c:x val="0.72436920806006166"/>
          <c:y val="0.74957400240224215"/>
          <c:w val="0.12191136904172258"/>
          <c:h val="0.1003456466908379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3.6467608352740363E-2"/>
          <c:w val="0.33783532213112538"/>
          <c:h val="0.84989489435992449"/>
        </c:manualLayout>
      </c:layout>
      <c:barChart>
        <c:barDir val="bar"/>
        <c:grouping val="clustered"/>
        <c:varyColors val="0"/>
        <c:ser>
          <c:idx val="0"/>
          <c:order val="0"/>
          <c:tx>
            <c:strRef>
              <c:f>Sheet1!$B$1</c:f>
              <c:strCache>
                <c:ptCount val="1"/>
                <c:pt idx="0">
                  <c:v>就学児童
n=349</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放課後児童クラブの充実</c:v>
                </c:pt>
                <c:pt idx="1">
                  <c:v>子育て支援のネットワークづくり</c:v>
                </c:pt>
                <c:pt idx="2">
                  <c:v>地域における子どもの活動拠点の充実（児童館など）</c:v>
                </c:pt>
                <c:pt idx="3">
                  <c:v>子どもの教育環境</c:v>
                </c:pt>
                <c:pt idx="4">
                  <c:v>子育てしやすい住居・まちの環境面での充実</c:v>
                </c:pt>
                <c:pt idx="5">
                  <c:v>仕事と家庭生活の両立ができる労働環境の整備</c:v>
                </c:pt>
                <c:pt idx="6">
                  <c:v>子どもを対象にした犯罪・事故の軽減</c:v>
                </c:pt>
                <c:pt idx="7">
                  <c:v>援護を要する子どもに対する支援</c:v>
                </c:pt>
                <c:pt idx="8">
                  <c:v>その他</c:v>
                </c:pt>
                <c:pt idx="9">
                  <c:v>無回答</c:v>
                </c:pt>
              </c:strCache>
            </c:strRef>
          </c:cat>
          <c:val>
            <c:numRef>
              <c:f>Sheet1!$B$2:$B$11</c:f>
              <c:numCache>
                <c:formatCode>0.0_ </c:formatCode>
                <c:ptCount val="10"/>
                <c:pt idx="0">
                  <c:v>34.1</c:v>
                </c:pt>
                <c:pt idx="1">
                  <c:v>10</c:v>
                </c:pt>
                <c:pt idx="2">
                  <c:v>30.7</c:v>
                </c:pt>
                <c:pt idx="3">
                  <c:v>39</c:v>
                </c:pt>
                <c:pt idx="4">
                  <c:v>37.799999999999997</c:v>
                </c:pt>
                <c:pt idx="5">
                  <c:v>56.4</c:v>
                </c:pt>
                <c:pt idx="6">
                  <c:v>46.4</c:v>
                </c:pt>
                <c:pt idx="7">
                  <c:v>8.3000000000000007</c:v>
                </c:pt>
                <c:pt idx="8">
                  <c:v>4.9000000000000004</c:v>
                </c:pt>
                <c:pt idx="9">
                  <c:v>1.4</c:v>
                </c:pt>
              </c:numCache>
            </c:numRef>
          </c:val>
          <c:extLst>
            <c:ext xmlns:c16="http://schemas.microsoft.com/office/drawing/2014/chart" uri="{C3380CC4-5D6E-409C-BE32-E72D297353CC}">
              <c16:uniqueId val="{00000000-18A3-4F44-BC93-53F461F75EBD}"/>
            </c:ext>
          </c:extLst>
        </c:ser>
        <c:dLbls>
          <c:showLegendKey val="0"/>
          <c:showVal val="0"/>
          <c:showCatName val="0"/>
          <c:showSerName val="0"/>
          <c:showPercent val="0"/>
          <c:showBubbleSize val="0"/>
        </c:dLbls>
        <c:gapWidth val="120"/>
        <c:axId val="192933248"/>
        <c:axId val="193082496"/>
      </c:barChart>
      <c:catAx>
        <c:axId val="192933248"/>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3082496"/>
        <c:crosses val="autoZero"/>
        <c:auto val="1"/>
        <c:lblAlgn val="ctr"/>
        <c:lblOffset val="100"/>
        <c:noMultiLvlLbl val="0"/>
      </c:catAx>
      <c:valAx>
        <c:axId val="19308249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2933248"/>
        <c:crosses val="max"/>
        <c:crossBetween val="between"/>
        <c:majorUnit val="25"/>
        <c:minorUnit val="0.4"/>
      </c:valAx>
      <c:spPr>
        <a:noFill/>
      </c:spPr>
    </c:plotArea>
    <c:legend>
      <c:legendPos val="r"/>
      <c:layout>
        <c:manualLayout>
          <c:xMode val="edge"/>
          <c:yMode val="edge"/>
          <c:x val="0.72436920806006166"/>
          <c:y val="0.74133914149748703"/>
          <c:w val="0.12191136904172258"/>
          <c:h val="0.10847614636405743"/>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7874019544567537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就学前児童
n=781</c:v>
                </c:pt>
              </c:strCache>
            </c:strRef>
          </c:tx>
          <c:spPr>
            <a:ln>
              <a:solidFill>
                <a:schemeClr val="tx1">
                  <a:lumMod val="65000"/>
                  <a:lumOff val="35000"/>
                </a:schemeClr>
              </a:solidFill>
            </a:ln>
          </c:spPr>
          <c:dPt>
            <c:idx val="0"/>
            <c:bubble3D val="0"/>
            <c:spPr>
              <a:solidFill>
                <a:schemeClr val="bg1"/>
              </a:solidFill>
              <a:ln w="9525">
                <a:solidFill>
                  <a:schemeClr val="tx1">
                    <a:lumMod val="65000"/>
                    <a:lumOff val="35000"/>
                  </a:schemeClr>
                </a:solidFill>
                <a:prstDash val="solid"/>
              </a:ln>
            </c:spPr>
            <c:extLst>
              <c:ext xmlns:c16="http://schemas.microsoft.com/office/drawing/2014/chart" uri="{C3380CC4-5D6E-409C-BE32-E72D297353CC}">
                <c16:uniqueId val="{00000001-8DAA-4EC6-A314-C209B9E8D653}"/>
              </c:ext>
            </c:extLst>
          </c:dPt>
          <c:dPt>
            <c:idx val="1"/>
            <c:bubble3D val="0"/>
            <c:spPr>
              <a:solidFill>
                <a:schemeClr val="bg1">
                  <a:lumMod val="85000"/>
                </a:schemeClr>
              </a:solidFill>
              <a:ln w="9525">
                <a:solidFill>
                  <a:schemeClr val="tx1">
                    <a:lumMod val="65000"/>
                    <a:lumOff val="35000"/>
                  </a:schemeClr>
                </a:solidFill>
                <a:prstDash val="solid"/>
              </a:ln>
            </c:spPr>
            <c:extLst>
              <c:ext xmlns:c16="http://schemas.microsoft.com/office/drawing/2014/chart" uri="{C3380CC4-5D6E-409C-BE32-E72D297353CC}">
                <c16:uniqueId val="{00000003-8DAA-4EC6-A314-C209B9E8D653}"/>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8DAA-4EC6-A314-C209B9E8D653}"/>
              </c:ext>
            </c:extLst>
          </c:dPt>
          <c:dPt>
            <c:idx val="3"/>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7-8DAA-4EC6-A314-C209B9E8D653}"/>
              </c:ext>
            </c:extLst>
          </c:dPt>
          <c:dPt>
            <c:idx val="4"/>
            <c:bubble3D val="0"/>
            <c:spPr>
              <a:solidFill>
                <a:schemeClr val="bg1">
                  <a:lumMod val="95000"/>
                </a:schemeClr>
              </a:solidFill>
              <a:ln>
                <a:solidFill>
                  <a:schemeClr val="tx1">
                    <a:lumMod val="65000"/>
                    <a:lumOff val="35000"/>
                  </a:schemeClr>
                </a:solidFill>
              </a:ln>
            </c:spPr>
            <c:extLst>
              <c:ext xmlns:c16="http://schemas.microsoft.com/office/drawing/2014/chart" uri="{C3380CC4-5D6E-409C-BE32-E72D297353CC}">
                <c16:uniqueId val="{00000009-8DAA-4EC6-A314-C209B9E8D653}"/>
              </c:ext>
            </c:extLst>
          </c:dPt>
          <c:dPt>
            <c:idx val="5"/>
            <c:bubble3D val="0"/>
            <c:spPr>
              <a:solidFill>
                <a:schemeClr val="bg1">
                  <a:lumMod val="75000"/>
                </a:schemeClr>
              </a:solidFill>
              <a:ln>
                <a:solidFill>
                  <a:schemeClr val="tx1">
                    <a:lumMod val="65000"/>
                    <a:lumOff val="35000"/>
                  </a:schemeClr>
                </a:solidFill>
              </a:ln>
            </c:spPr>
            <c:extLst>
              <c:ext xmlns:c16="http://schemas.microsoft.com/office/drawing/2014/chart" uri="{C3380CC4-5D6E-409C-BE32-E72D297353CC}">
                <c16:uniqueId val="{0000000B-8DAA-4EC6-A314-C209B9E8D653}"/>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8DAA-4EC6-A314-C209B9E8D653}"/>
              </c:ext>
            </c:extLst>
          </c:dPt>
          <c:dLbls>
            <c:dLbl>
              <c:idx val="0"/>
              <c:layout>
                <c:manualLayout>
                  <c:x val="-0.14986891511082362"/>
                  <c:y val="-0.2027156352748325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DAA-4EC6-A314-C209B9E8D653}"/>
                </c:ext>
              </c:extLst>
            </c:dLbl>
            <c:dLbl>
              <c:idx val="1"/>
              <c:layout>
                <c:manualLayout>
                  <c:x val="0.12776694697865315"/>
                  <c:y val="0.1816219903919952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DAA-4EC6-A314-C209B9E8D653}"/>
                </c:ext>
              </c:extLst>
            </c:dLbl>
            <c:dLbl>
              <c:idx val="2"/>
              <c:layout>
                <c:manualLayout>
                  <c:x val="-0.12147992832340716"/>
                  <c:y val="4.783876744648796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DAA-4EC6-A314-C209B9E8D653}"/>
                </c:ext>
              </c:extLst>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AA-4EC6-A314-C209B9E8D653}"/>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Sheet1!$A$2:$A$4</c:f>
              <c:strCache>
                <c:ptCount val="3"/>
                <c:pt idx="0">
                  <c:v>利用して
いる</c:v>
                </c:pt>
                <c:pt idx="1">
                  <c:v>利用して
いない</c:v>
                </c:pt>
                <c:pt idx="2">
                  <c:v>無回答</c:v>
                </c:pt>
              </c:strCache>
            </c:strRef>
          </c:cat>
          <c:val>
            <c:numRef>
              <c:f>Sheet1!$B$2:$B$4</c:f>
              <c:numCache>
                <c:formatCode>0.0_ </c:formatCode>
                <c:ptCount val="3"/>
                <c:pt idx="0">
                  <c:v>68.5</c:v>
                </c:pt>
                <c:pt idx="1">
                  <c:v>30</c:v>
                </c:pt>
                <c:pt idx="2">
                  <c:v>1.5</c:v>
                </c:pt>
              </c:numCache>
            </c:numRef>
          </c:val>
          <c:extLst>
            <c:ext xmlns:c16="http://schemas.microsoft.com/office/drawing/2014/chart" uri="{C3380CC4-5D6E-409C-BE32-E72D297353CC}">
              <c16:uniqueId val="{0000000E-8DAA-4EC6-A314-C209B9E8D653}"/>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423970020744575"/>
          <c:y val="0.7825803536852976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就学前児童
n=781</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c:ext xmlns:c16="http://schemas.microsoft.com/office/drawing/2014/chart" uri="{C3380CC4-5D6E-409C-BE32-E72D297353CC}">
                <c16:uniqueId val="{00000001-75F7-4B7F-944C-9DAC14DB6257}"/>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75F7-4B7F-944C-9DAC14DB6257}"/>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75F7-4B7F-944C-9DAC14DB6257}"/>
              </c:ext>
            </c:extLst>
          </c:dPt>
          <c:dPt>
            <c:idx val="3"/>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7-75F7-4B7F-944C-9DAC14DB6257}"/>
              </c:ext>
            </c:extLst>
          </c:dPt>
          <c:dPt>
            <c:idx val="4"/>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9-75F7-4B7F-944C-9DAC14DB6257}"/>
              </c:ext>
            </c:extLst>
          </c:dPt>
          <c:dPt>
            <c:idx val="5"/>
            <c:bubble3D val="0"/>
            <c:spPr>
              <a:solidFill>
                <a:schemeClr val="bg1">
                  <a:lumMod val="95000"/>
                </a:schemeClr>
              </a:solidFill>
              <a:ln>
                <a:solidFill>
                  <a:schemeClr val="tx1">
                    <a:lumMod val="65000"/>
                    <a:lumOff val="35000"/>
                  </a:schemeClr>
                </a:solidFill>
              </a:ln>
            </c:spPr>
            <c:extLst>
              <c:ext xmlns:c16="http://schemas.microsoft.com/office/drawing/2014/chart" uri="{C3380CC4-5D6E-409C-BE32-E72D297353CC}">
                <c16:uniqueId val="{0000000B-75F7-4B7F-944C-9DAC14DB6257}"/>
              </c:ext>
            </c:extLst>
          </c:dPt>
          <c:dPt>
            <c:idx val="6"/>
            <c:bubble3D val="0"/>
            <c:spPr>
              <a:solidFill>
                <a:schemeClr val="bg1">
                  <a:lumMod val="75000"/>
                </a:schemeClr>
              </a:solidFill>
              <a:ln>
                <a:solidFill>
                  <a:schemeClr val="tx1">
                    <a:lumMod val="65000"/>
                    <a:lumOff val="35000"/>
                  </a:schemeClr>
                </a:solidFill>
              </a:ln>
            </c:spPr>
            <c:extLst>
              <c:ext xmlns:c16="http://schemas.microsoft.com/office/drawing/2014/chart" uri="{C3380CC4-5D6E-409C-BE32-E72D297353CC}">
                <c16:uniqueId val="{0000000D-75F7-4B7F-944C-9DAC14DB6257}"/>
              </c:ext>
            </c:extLst>
          </c:dPt>
          <c:dPt>
            <c:idx val="7"/>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F-75F7-4B7F-944C-9DAC14DB6257}"/>
              </c:ext>
            </c:extLst>
          </c:dPt>
          <c:dLbls>
            <c:dLbl>
              <c:idx val="0"/>
              <c:layout>
                <c:manualLayout>
                  <c:x val="-0.1414265863825846"/>
                  <c:y val="0.1170650683589924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75F7-4B7F-944C-9DAC14DB6257}"/>
                </c:ext>
              </c:extLst>
            </c:dLbl>
            <c:dLbl>
              <c:idx val="1"/>
              <c:layout>
                <c:manualLayout>
                  <c:x val="0.12828964026555503"/>
                  <c:y val="-0.1995244251185019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75F7-4B7F-944C-9DAC14DB6257}"/>
                </c:ext>
              </c:extLst>
            </c:dLbl>
            <c:dLbl>
              <c:idx val="3"/>
              <c:layout>
                <c:manualLayout>
                  <c:x val="-0.19929936699089082"/>
                  <c:y val="0.1163125318290437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75F7-4B7F-944C-9DAC14DB6257}"/>
                </c:ext>
              </c:extLst>
            </c:dLbl>
            <c:dLbl>
              <c:idx val="4"/>
              <c:layout>
                <c:manualLayout>
                  <c:x val="-0.18829025783541764"/>
                  <c:y val="1.7345555686136247E-2"/>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5F7-4B7F-944C-9DAC14DB6257}"/>
                </c:ext>
              </c:extLst>
            </c:dLbl>
            <c:dLbl>
              <c:idx val="5"/>
              <c:layout>
                <c:manualLayout>
                  <c:x val="-4.5092172301991661E-2"/>
                  <c:y val="-6.685862028440474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75F7-4B7F-944C-9DAC14DB6257}"/>
                </c:ext>
              </c:extLst>
            </c:dLbl>
            <c:dLbl>
              <c:idx val="6"/>
              <c:layout>
                <c:manualLayout>
                  <c:x val="8.465215377489578E-2"/>
                  <c:y val="1.744897559446859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75F7-4B7F-944C-9DAC14DB6257}"/>
                </c:ext>
              </c:extLst>
            </c:dLbl>
            <c:numFmt formatCode="0.0&quot;%&quot;" sourceLinked="0"/>
            <c:spPr>
              <a:noFill/>
              <a:ln>
                <a:noFill/>
              </a:ln>
              <a:effectLst/>
            </c:spPr>
            <c:dLblPos val="inEnd"/>
            <c:showLegendKey val="0"/>
            <c:showVal val="1"/>
            <c:showCatName val="1"/>
            <c:showSerName val="0"/>
            <c:showPercent val="0"/>
            <c:showBubbleSize val="0"/>
            <c:separator>
</c:separator>
            <c:showLeaderLines val="1"/>
            <c:extLst>
              <c:ext xmlns:c15="http://schemas.microsoft.com/office/drawing/2012/chart" uri="{CE6537A1-D6FC-4f65-9D91-7224C49458BB}">
                <c15:layout/>
              </c:ext>
            </c:extLst>
          </c:dLbls>
          <c:cat>
            <c:strRef>
              <c:f>Sheet1!$A$2:$A$8</c:f>
              <c:strCache>
                <c:ptCount val="7"/>
                <c:pt idx="0">
                  <c:v>１人</c:v>
                </c:pt>
                <c:pt idx="1">
                  <c:v>２人</c:v>
                </c:pt>
                <c:pt idx="2">
                  <c:v>３人</c:v>
                </c:pt>
                <c:pt idx="3">
                  <c:v>４人</c:v>
                </c:pt>
                <c:pt idx="4">
                  <c:v>５人</c:v>
                </c:pt>
                <c:pt idx="5">
                  <c:v>６人以上</c:v>
                </c:pt>
                <c:pt idx="6">
                  <c:v>無回答</c:v>
                </c:pt>
              </c:strCache>
            </c:strRef>
          </c:cat>
          <c:val>
            <c:numRef>
              <c:f>Sheet1!$B$2:$B$8</c:f>
              <c:numCache>
                <c:formatCode>0.0_ </c:formatCode>
                <c:ptCount val="7"/>
                <c:pt idx="0">
                  <c:v>35.299999999999997</c:v>
                </c:pt>
                <c:pt idx="1">
                  <c:v>42.8</c:v>
                </c:pt>
                <c:pt idx="2">
                  <c:v>16.5</c:v>
                </c:pt>
                <c:pt idx="3">
                  <c:v>3.5</c:v>
                </c:pt>
                <c:pt idx="4">
                  <c:v>0.9</c:v>
                </c:pt>
                <c:pt idx="5">
                  <c:v>0.3</c:v>
                </c:pt>
                <c:pt idx="6">
                  <c:v>0.8</c:v>
                </c:pt>
              </c:numCache>
            </c:numRef>
          </c:val>
          <c:extLst>
            <c:ext xmlns:c16="http://schemas.microsoft.com/office/drawing/2014/chart" uri="{C3380CC4-5D6E-409C-BE32-E72D297353CC}">
              <c16:uniqueId val="{00000010-75F7-4B7F-944C-9DAC14DB6257}"/>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814637692016445"/>
          <c:y val="5.6941632295963003E-2"/>
          <c:w val="0.37389163459221753"/>
          <c:h val="0.88591817316841104"/>
        </c:manualLayout>
      </c:layout>
      <c:barChart>
        <c:barDir val="bar"/>
        <c:grouping val="clustered"/>
        <c:varyColors val="0"/>
        <c:ser>
          <c:idx val="0"/>
          <c:order val="0"/>
          <c:tx>
            <c:strRef>
              <c:f>Sheet1!$B$1</c:f>
              <c:strCache>
                <c:ptCount val="1"/>
                <c:pt idx="0">
                  <c:v>就学前児童
n=535</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幼稚園</c:v>
                </c:pt>
                <c:pt idx="1">
                  <c:v>幼稚園の預かり保育</c:v>
                </c:pt>
                <c:pt idx="2">
                  <c:v>認可保育所</c:v>
                </c:pt>
                <c:pt idx="3">
                  <c:v>認定こども園</c:v>
                </c:pt>
                <c:pt idx="4">
                  <c:v>小規模な保育施設</c:v>
                </c:pt>
                <c:pt idx="5">
                  <c:v>家庭的保育</c:v>
                </c:pt>
                <c:pt idx="6">
                  <c:v>事業所内保育施設</c:v>
                </c:pt>
                <c:pt idx="7">
                  <c:v>自治体の認証・認定保育施設</c:v>
                </c:pt>
                <c:pt idx="8">
                  <c:v>その他認可外の保育施設（託児所）</c:v>
                </c:pt>
                <c:pt idx="9">
                  <c:v>居宅訪問型保育</c:v>
                </c:pt>
                <c:pt idx="10">
                  <c:v>地域子育て支援拠点など子育ての仲間が集まる場</c:v>
                </c:pt>
                <c:pt idx="11">
                  <c:v>ファミリー・サポート・センター</c:v>
                </c:pt>
                <c:pt idx="12">
                  <c:v>その他</c:v>
                </c:pt>
                <c:pt idx="13">
                  <c:v>特になし</c:v>
                </c:pt>
                <c:pt idx="14">
                  <c:v>無回答</c:v>
                </c:pt>
              </c:strCache>
            </c:strRef>
          </c:cat>
          <c:val>
            <c:numRef>
              <c:f>Sheet1!$B$2:$B$16</c:f>
              <c:numCache>
                <c:formatCode>0.0_ </c:formatCode>
                <c:ptCount val="15"/>
                <c:pt idx="0">
                  <c:v>22.056074766355142</c:v>
                </c:pt>
                <c:pt idx="1">
                  <c:v>6.3551401869158877</c:v>
                </c:pt>
                <c:pt idx="2">
                  <c:v>29.906542056074763</c:v>
                </c:pt>
                <c:pt idx="3">
                  <c:v>32.336448598130843</c:v>
                </c:pt>
                <c:pt idx="4">
                  <c:v>1.6822429906542056</c:v>
                </c:pt>
                <c:pt idx="5">
                  <c:v>0.37383177570093462</c:v>
                </c:pt>
                <c:pt idx="6">
                  <c:v>0.56074766355140182</c:v>
                </c:pt>
                <c:pt idx="7">
                  <c:v>2.0560747663551404</c:v>
                </c:pt>
                <c:pt idx="8">
                  <c:v>1.4953271028037385</c:v>
                </c:pt>
                <c:pt idx="9">
                  <c:v>0.18691588785046731</c:v>
                </c:pt>
                <c:pt idx="10">
                  <c:v>5.7943925233644862</c:v>
                </c:pt>
                <c:pt idx="11">
                  <c:v>0.18691588785046731</c:v>
                </c:pt>
                <c:pt idx="12">
                  <c:v>6.9158878504672892</c:v>
                </c:pt>
                <c:pt idx="13">
                  <c:v>0</c:v>
                </c:pt>
                <c:pt idx="14">
                  <c:v>0.18691588785046731</c:v>
                </c:pt>
              </c:numCache>
            </c:numRef>
          </c:val>
          <c:extLst>
            <c:ext xmlns:c16="http://schemas.microsoft.com/office/drawing/2014/chart" uri="{C3380CC4-5D6E-409C-BE32-E72D297353CC}">
              <c16:uniqueId val="{00000000-2C7A-48C2-82EB-955528D78B0E}"/>
            </c:ext>
          </c:extLst>
        </c:ser>
        <c:dLbls>
          <c:showLegendKey val="0"/>
          <c:showVal val="0"/>
          <c:showCatName val="0"/>
          <c:showSerName val="0"/>
          <c:showPercent val="0"/>
          <c:showBubbleSize val="0"/>
        </c:dLbls>
        <c:gapWidth val="100"/>
        <c:axId val="193310080"/>
        <c:axId val="193315968"/>
      </c:barChart>
      <c:catAx>
        <c:axId val="193310080"/>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3315968"/>
        <c:crosses val="autoZero"/>
        <c:auto val="1"/>
        <c:lblAlgn val="ctr"/>
        <c:lblOffset val="100"/>
        <c:noMultiLvlLbl val="0"/>
      </c:catAx>
      <c:valAx>
        <c:axId val="19331596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3310080"/>
        <c:crosses val="max"/>
        <c:crossBetween val="between"/>
        <c:majorUnit val="25"/>
        <c:minorUnit val="0.4"/>
      </c:valAx>
      <c:spPr>
        <a:noFill/>
      </c:spPr>
    </c:plotArea>
    <c:legend>
      <c:legendPos val="r"/>
      <c:layout>
        <c:manualLayout>
          <c:xMode val="edge"/>
          <c:yMode val="edge"/>
          <c:x val="0.77327217592946518"/>
          <c:y val="0.83017049129562903"/>
          <c:w val="0.16471880335346431"/>
          <c:h val="8.4679915010623677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699128814109959"/>
          <c:y val="2.7037577423802115E-2"/>
          <c:w val="0.56973522446502001"/>
          <c:h val="0.84371737738475983"/>
        </c:manualLayout>
      </c:layout>
      <c:barChart>
        <c:barDir val="bar"/>
        <c:grouping val="percentStacked"/>
        <c:varyColors val="0"/>
        <c:ser>
          <c:idx val="0"/>
          <c:order val="0"/>
          <c:tx>
            <c:strRef>
              <c:f>Sheet1!$A$2</c:f>
              <c:strCache>
                <c:ptCount val="1"/>
                <c:pt idx="0">
                  <c:v>利用料がかかっても、
利用したい</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幼稚園
</c:v>
                </c:pt>
                <c:pt idx="1">
                  <c:v>幼稚園の預かり保育
</c:v>
                </c:pt>
                <c:pt idx="2">
                  <c:v>認可保育所
</c:v>
                </c:pt>
                <c:pt idx="3">
                  <c:v>認定こども園
</c:v>
                </c:pt>
                <c:pt idx="4">
                  <c:v>小規模な保育施設
</c:v>
                </c:pt>
                <c:pt idx="5">
                  <c:v>家庭的保育
</c:v>
                </c:pt>
                <c:pt idx="6">
                  <c:v>事業所内保育施設
</c:v>
                </c:pt>
                <c:pt idx="7">
                  <c:v>自治体の認証・認定保育施設
</c:v>
                </c:pt>
                <c:pt idx="8">
                  <c:v>その他認可外の保育施設（託児所）
</c:v>
                </c:pt>
                <c:pt idx="9">
                  <c:v>居宅訪問型保育
</c:v>
                </c:pt>
                <c:pt idx="10">
                  <c:v>地域子育て支援拠点など子育ての仲間が集まる場
</c:v>
                </c:pt>
                <c:pt idx="11">
                  <c:v>ファミリー・サポート・センター
</c:v>
                </c:pt>
                <c:pt idx="12">
                  <c:v>その他
</c:v>
                </c:pt>
              </c:strCache>
            </c:strRef>
          </c:cat>
          <c:val>
            <c:numRef>
              <c:f>Sheet1!$B$2:$N$2</c:f>
              <c:numCache>
                <c:formatCode>0.0_ </c:formatCode>
                <c:ptCount val="13"/>
                <c:pt idx="0">
                  <c:v>41.5</c:v>
                </c:pt>
                <c:pt idx="1">
                  <c:v>22.8</c:v>
                </c:pt>
                <c:pt idx="2">
                  <c:v>35.299999999999997</c:v>
                </c:pt>
                <c:pt idx="3">
                  <c:v>40.299999999999997</c:v>
                </c:pt>
                <c:pt idx="4">
                  <c:v>8.3000000000000007</c:v>
                </c:pt>
                <c:pt idx="5">
                  <c:v>3.7</c:v>
                </c:pt>
                <c:pt idx="6">
                  <c:v>7.2</c:v>
                </c:pt>
                <c:pt idx="7">
                  <c:v>7</c:v>
                </c:pt>
                <c:pt idx="8">
                  <c:v>3.2</c:v>
                </c:pt>
                <c:pt idx="9">
                  <c:v>3.5</c:v>
                </c:pt>
                <c:pt idx="10">
                  <c:v>3.3</c:v>
                </c:pt>
                <c:pt idx="11">
                  <c:v>2.9</c:v>
                </c:pt>
                <c:pt idx="12">
                  <c:v>1.5</c:v>
                </c:pt>
              </c:numCache>
            </c:numRef>
          </c:val>
          <c:extLst>
            <c:ext xmlns:c16="http://schemas.microsoft.com/office/drawing/2014/chart" uri="{C3380CC4-5D6E-409C-BE32-E72D297353CC}">
              <c16:uniqueId val="{00000000-EEEB-4BAD-902D-D9743EE9934C}"/>
            </c:ext>
          </c:extLst>
        </c:ser>
        <c:ser>
          <c:idx val="1"/>
          <c:order val="1"/>
          <c:tx>
            <c:strRef>
              <c:f>Sheet1!$A$3</c:f>
              <c:strCache>
                <c:ptCount val="1"/>
                <c:pt idx="0">
                  <c:v>無償であれば、
利用したい</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幼稚園
</c:v>
                </c:pt>
                <c:pt idx="1">
                  <c:v>幼稚園の預かり保育
</c:v>
                </c:pt>
                <c:pt idx="2">
                  <c:v>認可保育所
</c:v>
                </c:pt>
                <c:pt idx="3">
                  <c:v>認定こども園
</c:v>
                </c:pt>
                <c:pt idx="4">
                  <c:v>小規模な保育施設
</c:v>
                </c:pt>
                <c:pt idx="5">
                  <c:v>家庭的保育
</c:v>
                </c:pt>
                <c:pt idx="6">
                  <c:v>事業所内保育施設
</c:v>
                </c:pt>
                <c:pt idx="7">
                  <c:v>自治体の認証・認定保育施設
</c:v>
                </c:pt>
                <c:pt idx="8">
                  <c:v>その他認可外の保育施設（託児所）
</c:v>
                </c:pt>
                <c:pt idx="9">
                  <c:v>居宅訪問型保育
</c:v>
                </c:pt>
                <c:pt idx="10">
                  <c:v>地域子育て支援拠点など子育ての仲間が集まる場
</c:v>
                </c:pt>
                <c:pt idx="11">
                  <c:v>ファミリー・サポート・センター
</c:v>
                </c:pt>
                <c:pt idx="12">
                  <c:v>その他
</c:v>
                </c:pt>
              </c:strCache>
            </c:strRef>
          </c:cat>
          <c:val>
            <c:numRef>
              <c:f>Sheet1!$B$3:$N$3</c:f>
              <c:numCache>
                <c:formatCode>0.0_ </c:formatCode>
                <c:ptCount val="13"/>
                <c:pt idx="0">
                  <c:v>21.5</c:v>
                </c:pt>
                <c:pt idx="1">
                  <c:v>35.1</c:v>
                </c:pt>
                <c:pt idx="2">
                  <c:v>24.6</c:v>
                </c:pt>
                <c:pt idx="3">
                  <c:v>24.2</c:v>
                </c:pt>
                <c:pt idx="4">
                  <c:v>22.9</c:v>
                </c:pt>
                <c:pt idx="5">
                  <c:v>18.8</c:v>
                </c:pt>
                <c:pt idx="6">
                  <c:v>26.2</c:v>
                </c:pt>
                <c:pt idx="7">
                  <c:v>24.8</c:v>
                </c:pt>
                <c:pt idx="8">
                  <c:v>14.1</c:v>
                </c:pt>
                <c:pt idx="9">
                  <c:v>12.9</c:v>
                </c:pt>
                <c:pt idx="10">
                  <c:v>41.2</c:v>
                </c:pt>
                <c:pt idx="11">
                  <c:v>32.1</c:v>
                </c:pt>
                <c:pt idx="12">
                  <c:v>8.6</c:v>
                </c:pt>
              </c:numCache>
            </c:numRef>
          </c:val>
          <c:extLst>
            <c:ext xmlns:c16="http://schemas.microsoft.com/office/drawing/2014/chart" uri="{C3380CC4-5D6E-409C-BE32-E72D297353CC}">
              <c16:uniqueId val="{00000001-EEEB-4BAD-902D-D9743EE9934C}"/>
            </c:ext>
          </c:extLst>
        </c:ser>
        <c:ser>
          <c:idx val="2"/>
          <c:order val="2"/>
          <c:tx>
            <c:strRef>
              <c:f>Sheet1!$A$4</c:f>
              <c:strCache>
                <c:ptCount val="1"/>
                <c:pt idx="0">
                  <c:v>利用したいとは
思わない
</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幼稚園
</c:v>
                </c:pt>
                <c:pt idx="1">
                  <c:v>幼稚園の預かり保育
</c:v>
                </c:pt>
                <c:pt idx="2">
                  <c:v>認可保育所
</c:v>
                </c:pt>
                <c:pt idx="3">
                  <c:v>認定こども園
</c:v>
                </c:pt>
                <c:pt idx="4">
                  <c:v>小規模な保育施設
</c:v>
                </c:pt>
                <c:pt idx="5">
                  <c:v>家庭的保育
</c:v>
                </c:pt>
                <c:pt idx="6">
                  <c:v>事業所内保育施設
</c:v>
                </c:pt>
                <c:pt idx="7">
                  <c:v>自治体の認証・認定保育施設
</c:v>
                </c:pt>
                <c:pt idx="8">
                  <c:v>その他認可外の保育施設（託児所）
</c:v>
                </c:pt>
                <c:pt idx="9">
                  <c:v>居宅訪問型保育
</c:v>
                </c:pt>
                <c:pt idx="10">
                  <c:v>地域子育て支援拠点など子育ての仲間が集まる場
</c:v>
                </c:pt>
                <c:pt idx="11">
                  <c:v>ファミリー・サポート・センター
</c:v>
                </c:pt>
                <c:pt idx="12">
                  <c:v>その他
</c:v>
                </c:pt>
              </c:strCache>
            </c:strRef>
          </c:cat>
          <c:val>
            <c:numRef>
              <c:f>Sheet1!$B$4:$N$4</c:f>
              <c:numCache>
                <c:formatCode>0.0_ </c:formatCode>
                <c:ptCount val="13"/>
                <c:pt idx="0">
                  <c:v>13.4</c:v>
                </c:pt>
                <c:pt idx="1">
                  <c:v>14</c:v>
                </c:pt>
                <c:pt idx="2">
                  <c:v>15.7</c:v>
                </c:pt>
                <c:pt idx="3">
                  <c:v>11.1</c:v>
                </c:pt>
                <c:pt idx="4">
                  <c:v>36.200000000000003</c:v>
                </c:pt>
                <c:pt idx="5">
                  <c:v>44.7</c:v>
                </c:pt>
                <c:pt idx="6">
                  <c:v>33.5</c:v>
                </c:pt>
                <c:pt idx="7">
                  <c:v>35.200000000000003</c:v>
                </c:pt>
                <c:pt idx="8">
                  <c:v>49.9</c:v>
                </c:pt>
                <c:pt idx="9">
                  <c:v>50.3</c:v>
                </c:pt>
                <c:pt idx="10">
                  <c:v>23.6</c:v>
                </c:pt>
                <c:pt idx="11">
                  <c:v>31.9</c:v>
                </c:pt>
                <c:pt idx="12">
                  <c:v>13.2</c:v>
                </c:pt>
              </c:numCache>
            </c:numRef>
          </c:val>
          <c:extLst>
            <c:ext xmlns:c16="http://schemas.microsoft.com/office/drawing/2014/chart" uri="{C3380CC4-5D6E-409C-BE32-E72D297353CC}">
              <c16:uniqueId val="{00000002-EEEB-4BAD-902D-D9743EE9934C}"/>
            </c:ext>
          </c:extLst>
        </c:ser>
        <c:ser>
          <c:idx val="3"/>
          <c:order val="3"/>
          <c:tx>
            <c:strRef>
              <c:f>Sheet1!$A$5</c:f>
              <c:strCache>
                <c:ptCount val="1"/>
                <c:pt idx="0">
                  <c:v>無回答</c:v>
                </c:pt>
              </c:strCache>
            </c:strRef>
          </c:tx>
          <c:spPr>
            <a:solidFill>
              <a:schemeClr val="tx1">
                <a:lumMod val="65000"/>
                <a:lumOff val="35000"/>
              </a:schemeClr>
            </a:solidFill>
            <a:ln>
              <a:solidFill>
                <a:sysClr val="windowText" lastClr="000000">
                  <a:lumMod val="65000"/>
                  <a:lumOff val="35000"/>
                </a:sysClr>
              </a:solidFill>
            </a:ln>
          </c:spPr>
          <c:invertIfNegative val="0"/>
          <c:dLbls>
            <c:dLbl>
              <c:idx val="0"/>
              <c:layout>
                <c:manualLayout>
                  <c:x val="2.031855138628844E-3"/>
                  <c:y val="1.6077622762698306E-7"/>
                </c:manualLayout>
              </c:layout>
              <c:tx>
                <c:rich>
                  <a:bodyPr/>
                  <a:lstStyle/>
                  <a:p>
                    <a:pPr>
                      <a:defRPr b="0">
                        <a:solidFill>
                          <a:schemeClr val="bg1"/>
                        </a:solidFill>
                      </a:defRPr>
                    </a:pPr>
                    <a:r>
                      <a:rPr lang="en-US" altLang="en-US" b="1">
                        <a:solidFill>
                          <a:schemeClr val="bg1"/>
                        </a:solidFill>
                      </a:rPr>
                      <a:t>23.6</a:t>
                    </a:r>
                    <a:r>
                      <a:rPr lang="en-US" altLang="en-US">
                        <a:solidFill>
                          <a:schemeClr val="bg1"/>
                        </a:solidFill>
                      </a:rPr>
                      <a:t> </a:t>
                    </a:r>
                    <a:endParaRPr lang="en-US" altLang="en-US"/>
                  </a:p>
                </c:rich>
              </c:tx>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EB-4BAD-902D-D9743EE9934C}"/>
                </c:ext>
              </c:extLst>
            </c:dLbl>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幼稚園
</c:v>
                </c:pt>
                <c:pt idx="1">
                  <c:v>幼稚園の預かり保育
</c:v>
                </c:pt>
                <c:pt idx="2">
                  <c:v>認可保育所
</c:v>
                </c:pt>
                <c:pt idx="3">
                  <c:v>認定こども園
</c:v>
                </c:pt>
                <c:pt idx="4">
                  <c:v>小規模な保育施設
</c:v>
                </c:pt>
                <c:pt idx="5">
                  <c:v>家庭的保育
</c:v>
                </c:pt>
                <c:pt idx="6">
                  <c:v>事業所内保育施設
</c:v>
                </c:pt>
                <c:pt idx="7">
                  <c:v>自治体の認証・認定保育施設
</c:v>
                </c:pt>
                <c:pt idx="8">
                  <c:v>その他認可外の保育施設（託児所）
</c:v>
                </c:pt>
                <c:pt idx="9">
                  <c:v>居宅訪問型保育
</c:v>
                </c:pt>
                <c:pt idx="10">
                  <c:v>地域子育て支援拠点など子育ての仲間が集まる場
</c:v>
                </c:pt>
                <c:pt idx="11">
                  <c:v>ファミリー・サポート・センター
</c:v>
                </c:pt>
                <c:pt idx="12">
                  <c:v>その他
</c:v>
                </c:pt>
              </c:strCache>
            </c:strRef>
          </c:cat>
          <c:val>
            <c:numRef>
              <c:f>Sheet1!$B$5:$N$5</c:f>
              <c:numCache>
                <c:formatCode>0.0_ </c:formatCode>
                <c:ptCount val="13"/>
                <c:pt idx="0">
                  <c:v>23.6</c:v>
                </c:pt>
                <c:pt idx="1">
                  <c:v>28.2</c:v>
                </c:pt>
                <c:pt idx="2">
                  <c:v>24.3</c:v>
                </c:pt>
                <c:pt idx="3">
                  <c:v>24.3</c:v>
                </c:pt>
                <c:pt idx="4">
                  <c:v>32.5</c:v>
                </c:pt>
                <c:pt idx="5">
                  <c:v>32.799999999999997</c:v>
                </c:pt>
                <c:pt idx="6">
                  <c:v>33</c:v>
                </c:pt>
                <c:pt idx="7">
                  <c:v>32.9</c:v>
                </c:pt>
                <c:pt idx="8">
                  <c:v>32.799999999999997</c:v>
                </c:pt>
                <c:pt idx="9">
                  <c:v>33.299999999999997</c:v>
                </c:pt>
                <c:pt idx="10">
                  <c:v>31.9</c:v>
                </c:pt>
                <c:pt idx="11">
                  <c:v>33</c:v>
                </c:pt>
                <c:pt idx="12">
                  <c:v>76.7</c:v>
                </c:pt>
              </c:numCache>
            </c:numRef>
          </c:val>
          <c:extLst>
            <c:ext xmlns:c16="http://schemas.microsoft.com/office/drawing/2014/chart" uri="{C3380CC4-5D6E-409C-BE32-E72D297353CC}">
              <c16:uniqueId val="{00000004-EEEB-4BAD-902D-D9743EE9934C}"/>
            </c:ext>
          </c:extLst>
        </c:ser>
        <c:dLbls>
          <c:dLblPos val="ctr"/>
          <c:showLegendKey val="0"/>
          <c:showVal val="1"/>
          <c:showCatName val="0"/>
          <c:showSerName val="0"/>
          <c:showPercent val="0"/>
          <c:showBubbleSize val="0"/>
        </c:dLbls>
        <c:gapWidth val="100"/>
        <c:overlap val="100"/>
        <c:axId val="194267776"/>
        <c:axId val="194281856"/>
      </c:barChart>
      <c:catAx>
        <c:axId val="19426777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4281856"/>
        <c:crosses val="autoZero"/>
        <c:auto val="1"/>
        <c:lblAlgn val="ctr"/>
        <c:lblOffset val="100"/>
        <c:noMultiLvlLbl val="0"/>
      </c:catAx>
      <c:valAx>
        <c:axId val="194281856"/>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94267776"/>
        <c:crosses val="max"/>
        <c:crossBetween val="between"/>
        <c:majorUnit val="0.25"/>
        <c:minorUnit val="2.0000000000000004E-2"/>
      </c:valAx>
      <c:spPr>
        <a:noFill/>
      </c:spPr>
    </c:plotArea>
    <c:legend>
      <c:legendPos val="b"/>
      <c:layout>
        <c:manualLayout>
          <c:xMode val="edge"/>
          <c:yMode val="edge"/>
          <c:x val="0.35382047928048088"/>
          <c:y val="0.92765433705543465"/>
          <c:w val="0.57011447673275362"/>
          <c:h val="5.3561957129018914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55154872741884"/>
          <c:y val="5.9761365445757643E-2"/>
          <c:w val="0.79774825378098091"/>
          <c:h val="0.47303830171913447"/>
        </c:manualLayout>
      </c:layout>
      <c:barChart>
        <c:barDir val="bar"/>
        <c:grouping val="percentStacked"/>
        <c:varyColors val="0"/>
        <c:ser>
          <c:idx val="0"/>
          <c:order val="0"/>
          <c:tx>
            <c:strRef>
              <c:f>Sheet1!$A$2</c:f>
              <c:strCache>
                <c:ptCount val="1"/>
                <c:pt idx="0">
                  <c:v>あった</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Sheet1!$B$2:$C$2</c:f>
              <c:numCache>
                <c:formatCode>0.0_ </c:formatCode>
                <c:ptCount val="2"/>
                <c:pt idx="0">
                  <c:v>54.3</c:v>
                </c:pt>
                <c:pt idx="1">
                  <c:v>65</c:v>
                </c:pt>
              </c:numCache>
            </c:numRef>
          </c:val>
          <c:extLst>
            <c:ext xmlns:c16="http://schemas.microsoft.com/office/drawing/2014/chart" uri="{C3380CC4-5D6E-409C-BE32-E72D297353CC}">
              <c16:uniqueId val="{00000000-B4AC-4BCE-B321-D095DB2797C8}"/>
            </c:ext>
          </c:extLst>
        </c:ser>
        <c:ser>
          <c:idx val="1"/>
          <c:order val="1"/>
          <c:tx>
            <c:strRef>
              <c:f>Sheet1!$A$3</c:f>
              <c:strCache>
                <c:ptCount val="1"/>
                <c:pt idx="0">
                  <c:v>なかった</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Sheet1!$B$3:$C$3</c:f>
              <c:numCache>
                <c:formatCode>0.0_ </c:formatCode>
                <c:ptCount val="2"/>
                <c:pt idx="0">
                  <c:v>14.3</c:v>
                </c:pt>
                <c:pt idx="1">
                  <c:v>32.700000000000003</c:v>
                </c:pt>
              </c:numCache>
            </c:numRef>
          </c:val>
          <c:extLst>
            <c:ext xmlns:c16="http://schemas.microsoft.com/office/drawing/2014/chart" uri="{C3380CC4-5D6E-409C-BE32-E72D297353CC}">
              <c16:uniqueId val="{00000001-B4AC-4BCE-B321-D095DB2797C8}"/>
            </c:ext>
          </c:extLst>
        </c:ser>
        <c:ser>
          <c:idx val="2"/>
          <c:order val="2"/>
          <c:tx>
            <c:strRef>
              <c:f>Sheet1!$A$4</c:f>
              <c:strCache>
                <c:ptCount val="1"/>
                <c:pt idx="0">
                  <c:v>無回答</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Sheet1!$B$4:$C$4</c:f>
              <c:numCache>
                <c:formatCode>0.0_ </c:formatCode>
                <c:ptCount val="2"/>
                <c:pt idx="0">
                  <c:v>31.4</c:v>
                </c:pt>
                <c:pt idx="1">
                  <c:v>2.2999999999999998</c:v>
                </c:pt>
              </c:numCache>
            </c:numRef>
          </c:val>
          <c:extLst>
            <c:ext xmlns:c16="http://schemas.microsoft.com/office/drawing/2014/chart" uri="{C3380CC4-5D6E-409C-BE32-E72D297353CC}">
              <c16:uniqueId val="{00000002-B4AC-4BCE-B321-D095DB2797C8}"/>
            </c:ext>
          </c:extLst>
        </c:ser>
        <c:dLbls>
          <c:dLblPos val="ctr"/>
          <c:showLegendKey val="0"/>
          <c:showVal val="1"/>
          <c:showCatName val="0"/>
          <c:showSerName val="0"/>
          <c:showPercent val="0"/>
          <c:showBubbleSize val="0"/>
        </c:dLbls>
        <c:gapWidth val="100"/>
        <c:overlap val="100"/>
        <c:axId val="194301952"/>
        <c:axId val="194303488"/>
      </c:barChart>
      <c:catAx>
        <c:axId val="194301952"/>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4303488"/>
        <c:crosses val="autoZero"/>
        <c:auto val="1"/>
        <c:lblAlgn val="ctr"/>
        <c:lblOffset val="100"/>
        <c:noMultiLvlLbl val="0"/>
      </c:catAx>
      <c:valAx>
        <c:axId val="194303488"/>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94301952"/>
        <c:crosses val="max"/>
        <c:crossBetween val="between"/>
        <c:majorUnit val="0.25"/>
        <c:minorUnit val="2.0000000000000004E-2"/>
      </c:valAx>
      <c:spPr>
        <a:noFill/>
      </c:spPr>
    </c:plotArea>
    <c:legend>
      <c:legendPos val="b"/>
      <c:layout>
        <c:manualLayout>
          <c:xMode val="edge"/>
          <c:yMode val="edge"/>
          <c:x val="0.16055229252695205"/>
          <c:y val="0.63992864918121362"/>
          <c:w val="0.79895765472312708"/>
          <c:h val="0.16269775101641706"/>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61549196027059"/>
          <c:y val="3.3112023631454671E-2"/>
          <c:w val="0.32569300930406953"/>
          <c:h val="0.88580346739168814"/>
        </c:manualLayout>
      </c:layout>
      <c:barChart>
        <c:barDir val="bar"/>
        <c:grouping val="clustered"/>
        <c:varyColors val="0"/>
        <c:ser>
          <c:idx val="0"/>
          <c:order val="0"/>
          <c:tx>
            <c:strRef>
              <c:f>Sheet1!$B$1</c:f>
              <c:strCache>
                <c:ptCount val="1"/>
                <c:pt idx="0">
                  <c:v>就学前児童
n=424</c:v>
                </c:pt>
              </c:strCache>
            </c:strRef>
          </c:tx>
          <c:spPr>
            <a:solidFill>
              <a:sysClr val="window" lastClr="FFFFFF">
                <a:lumMod val="75000"/>
              </a:sys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父親が休んだ</c:v>
                </c:pt>
                <c:pt idx="1">
                  <c:v>母親が休んだ</c:v>
                </c:pt>
                <c:pt idx="2">
                  <c:v>ご自身や配偶者の親、親せき、
友人・知人にみてもらった</c:v>
                </c:pt>
                <c:pt idx="3">
                  <c:v>働いていない父親か母親が子どもをみた</c:v>
                </c:pt>
                <c:pt idx="4">
                  <c:v>保育所（園）や病院に併設する病気の
子どものための保育施設を利用した</c:v>
                </c:pt>
                <c:pt idx="5">
                  <c:v>ベビーシッターを利用した</c:v>
                </c:pt>
                <c:pt idx="6">
                  <c:v>ファミリー・サポート・センターを利用した</c:v>
                </c:pt>
                <c:pt idx="7">
                  <c:v>仕方なく子どもだけで留守番をさせた</c:v>
                </c:pt>
                <c:pt idx="8">
                  <c:v>その他</c:v>
                </c:pt>
                <c:pt idx="9">
                  <c:v>無回答</c:v>
                </c:pt>
              </c:strCache>
            </c:strRef>
          </c:cat>
          <c:val>
            <c:numRef>
              <c:f>Sheet1!$B$2:$B$11</c:f>
              <c:numCache>
                <c:formatCode>0.0_ </c:formatCode>
                <c:ptCount val="10"/>
                <c:pt idx="0">
                  <c:v>19.811320754716981</c:v>
                </c:pt>
                <c:pt idx="1">
                  <c:v>73.113207547169807</c:v>
                </c:pt>
                <c:pt idx="2">
                  <c:v>30.660377358490564</c:v>
                </c:pt>
                <c:pt idx="3">
                  <c:v>17.216981132075471</c:v>
                </c:pt>
                <c:pt idx="4">
                  <c:v>5.8962264150943398</c:v>
                </c:pt>
                <c:pt idx="5">
                  <c:v>0</c:v>
                </c:pt>
                <c:pt idx="6">
                  <c:v>0</c:v>
                </c:pt>
                <c:pt idx="7">
                  <c:v>0.23584905660377359</c:v>
                </c:pt>
                <c:pt idx="8">
                  <c:v>1.6509433962264151</c:v>
                </c:pt>
                <c:pt idx="9">
                  <c:v>0</c:v>
                </c:pt>
              </c:numCache>
            </c:numRef>
          </c:val>
          <c:extLst>
            <c:ext xmlns:c16="http://schemas.microsoft.com/office/drawing/2014/chart" uri="{C3380CC4-5D6E-409C-BE32-E72D297353CC}">
              <c16:uniqueId val="{00000000-3235-42C7-8A73-F409F8E33839}"/>
            </c:ext>
          </c:extLst>
        </c:ser>
        <c:ser>
          <c:idx val="1"/>
          <c:order val="1"/>
          <c:tx>
            <c:strRef>
              <c:f>Sheet1!$C$1</c:f>
              <c:strCache>
                <c:ptCount val="1"/>
                <c:pt idx="0">
                  <c:v>就学児童
n=227</c:v>
                </c:pt>
              </c:strCache>
            </c:strRef>
          </c:tx>
          <c:spPr>
            <a:solidFill>
              <a:sysClr val="windowText" lastClr="000000">
                <a:lumMod val="65000"/>
                <a:lumOff val="35000"/>
              </a:sysClr>
            </a:solidFill>
            <a:ln>
              <a:solidFill>
                <a:sysClr val="windowText" lastClr="000000">
                  <a:lumMod val="50000"/>
                  <a:lumOff val="50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父親が休んだ</c:v>
                </c:pt>
                <c:pt idx="1">
                  <c:v>母親が休んだ</c:v>
                </c:pt>
                <c:pt idx="2">
                  <c:v>ご自身や配偶者の親、親せき、
友人・知人にみてもらった</c:v>
                </c:pt>
                <c:pt idx="3">
                  <c:v>働いていない父親か母親が子どもをみた</c:v>
                </c:pt>
                <c:pt idx="4">
                  <c:v>保育所（園）や病院に併設する病気の
子どものための保育施設を利用した</c:v>
                </c:pt>
                <c:pt idx="5">
                  <c:v>ベビーシッターを利用した</c:v>
                </c:pt>
                <c:pt idx="6">
                  <c:v>ファミリー・サポート・センターを利用した</c:v>
                </c:pt>
                <c:pt idx="7">
                  <c:v>仕方なく子どもだけで留守番をさせた</c:v>
                </c:pt>
                <c:pt idx="8">
                  <c:v>その他</c:v>
                </c:pt>
                <c:pt idx="9">
                  <c:v>無回答</c:v>
                </c:pt>
              </c:strCache>
            </c:strRef>
          </c:cat>
          <c:val>
            <c:numRef>
              <c:f>Sheet1!$C$2:$C$11</c:f>
              <c:numCache>
                <c:formatCode>0.0_ </c:formatCode>
                <c:ptCount val="10"/>
                <c:pt idx="0">
                  <c:v>3.9647577092511015</c:v>
                </c:pt>
                <c:pt idx="1">
                  <c:v>60.352422907488986</c:v>
                </c:pt>
                <c:pt idx="2">
                  <c:v>23.348017621145374</c:v>
                </c:pt>
                <c:pt idx="3">
                  <c:v>20.704845814977972</c:v>
                </c:pt>
                <c:pt idx="4">
                  <c:v>0.44052863436123352</c:v>
                </c:pt>
                <c:pt idx="5">
                  <c:v>0</c:v>
                </c:pt>
                <c:pt idx="6">
                  <c:v>0</c:v>
                </c:pt>
                <c:pt idx="7">
                  <c:v>5.286343612334802</c:v>
                </c:pt>
                <c:pt idx="8">
                  <c:v>2.2026431718061676</c:v>
                </c:pt>
                <c:pt idx="9">
                  <c:v>0.88105726872246704</c:v>
                </c:pt>
              </c:numCache>
            </c:numRef>
          </c:val>
          <c:extLst>
            <c:ext xmlns:c16="http://schemas.microsoft.com/office/drawing/2014/chart" uri="{C3380CC4-5D6E-409C-BE32-E72D297353CC}">
              <c16:uniqueId val="{00000001-3235-42C7-8A73-F409F8E33839}"/>
            </c:ext>
          </c:extLst>
        </c:ser>
        <c:dLbls>
          <c:dLblPos val="outEnd"/>
          <c:showLegendKey val="0"/>
          <c:showVal val="1"/>
          <c:showCatName val="0"/>
          <c:showSerName val="0"/>
          <c:showPercent val="0"/>
          <c:showBubbleSize val="0"/>
        </c:dLbls>
        <c:gapWidth val="100"/>
        <c:axId val="194367872"/>
        <c:axId val="194369408"/>
      </c:barChart>
      <c:catAx>
        <c:axId val="194367872"/>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4369408"/>
        <c:crosses val="autoZero"/>
        <c:auto val="1"/>
        <c:lblAlgn val="ctr"/>
        <c:lblOffset val="100"/>
        <c:noMultiLvlLbl val="0"/>
      </c:catAx>
      <c:valAx>
        <c:axId val="19436940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4367872"/>
        <c:crosses val="max"/>
        <c:crossBetween val="between"/>
        <c:majorUnit val="25"/>
        <c:minorUnit val="0.4"/>
      </c:valAx>
      <c:spPr>
        <a:noFill/>
      </c:spPr>
    </c:plotArea>
    <c:legend>
      <c:legendPos val="r"/>
      <c:layout>
        <c:manualLayout>
          <c:xMode val="edge"/>
          <c:yMode val="edge"/>
          <c:x val="0.6936716631351314"/>
          <c:y val="0.76055800298031717"/>
          <c:w val="0.11782945736434108"/>
          <c:h val="0.1305829596412556"/>
        </c:manualLayout>
      </c:layout>
      <c:overlay val="0"/>
      <c:spPr>
        <a:solidFill>
          <a:schemeClr val="bg1"/>
        </a:solidFill>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13774096304402"/>
          <c:y val="4.3273278513316027E-2"/>
          <c:w val="0.32485929325059532"/>
          <c:h val="0.82490804566384224"/>
        </c:manualLayout>
      </c:layout>
      <c:barChart>
        <c:barDir val="bar"/>
        <c:grouping val="clustered"/>
        <c:varyColors val="0"/>
        <c:ser>
          <c:idx val="0"/>
          <c:order val="0"/>
          <c:tx>
            <c:strRef>
              <c:f>Sheet1!$B$1</c:f>
              <c:strCache>
                <c:ptCount val="1"/>
                <c:pt idx="0">
                  <c:v>就学前児童
n=781</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一時預かり※1</c:v>
                </c:pt>
                <c:pt idx="1">
                  <c:v>幼稚園の預かり保育※2</c:v>
                </c:pt>
                <c:pt idx="2">
                  <c:v>ファミリー・サポート・センター※3</c:v>
                </c:pt>
                <c:pt idx="3">
                  <c:v>夜間看護事業：トワイライトステイ※4</c:v>
                </c:pt>
                <c:pt idx="4">
                  <c:v>ベビーシッター</c:v>
                </c:pt>
                <c:pt idx="5">
                  <c:v>その他</c:v>
                </c:pt>
                <c:pt idx="6">
                  <c:v>利用していない</c:v>
                </c:pt>
                <c:pt idx="7">
                  <c:v>無回答</c:v>
                </c:pt>
              </c:strCache>
            </c:strRef>
          </c:cat>
          <c:val>
            <c:numRef>
              <c:f>Sheet1!$B$2:$B$9</c:f>
              <c:numCache>
                <c:formatCode>0.0_ </c:formatCode>
                <c:ptCount val="8"/>
                <c:pt idx="0">
                  <c:v>4</c:v>
                </c:pt>
                <c:pt idx="1">
                  <c:v>8.8000000000000007</c:v>
                </c:pt>
                <c:pt idx="2">
                  <c:v>0</c:v>
                </c:pt>
                <c:pt idx="3">
                  <c:v>0.3</c:v>
                </c:pt>
                <c:pt idx="4">
                  <c:v>0.1</c:v>
                </c:pt>
                <c:pt idx="5">
                  <c:v>0.9</c:v>
                </c:pt>
                <c:pt idx="6">
                  <c:v>80.8</c:v>
                </c:pt>
                <c:pt idx="7">
                  <c:v>5.6</c:v>
                </c:pt>
              </c:numCache>
            </c:numRef>
          </c:val>
          <c:extLst>
            <c:ext xmlns:c16="http://schemas.microsoft.com/office/drawing/2014/chart" uri="{C3380CC4-5D6E-409C-BE32-E72D297353CC}">
              <c16:uniqueId val="{00000000-32E8-496F-84C8-2E0463B753A5}"/>
            </c:ext>
          </c:extLst>
        </c:ser>
        <c:dLbls>
          <c:showLegendKey val="0"/>
          <c:showVal val="0"/>
          <c:showCatName val="0"/>
          <c:showSerName val="0"/>
          <c:showPercent val="0"/>
          <c:showBubbleSize val="0"/>
        </c:dLbls>
        <c:gapWidth val="100"/>
        <c:axId val="196087808"/>
        <c:axId val="196089344"/>
      </c:barChart>
      <c:catAx>
        <c:axId val="196087808"/>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6089344"/>
        <c:crosses val="autoZero"/>
        <c:auto val="1"/>
        <c:lblAlgn val="ctr"/>
        <c:lblOffset val="100"/>
        <c:noMultiLvlLbl val="0"/>
      </c:catAx>
      <c:valAx>
        <c:axId val="19608934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6087808"/>
        <c:crosses val="max"/>
        <c:crossBetween val="between"/>
        <c:majorUnit val="25"/>
        <c:minorUnit val="0.4"/>
      </c:valAx>
      <c:spPr>
        <a:noFill/>
      </c:spPr>
    </c:plotArea>
    <c:legend>
      <c:legendPos val="r"/>
      <c:layout>
        <c:manualLayout>
          <c:xMode val="edge"/>
          <c:yMode val="edge"/>
          <c:x val="0.69389650796961633"/>
          <c:y val="7.7983292254673153E-2"/>
          <c:w val="0.11515502647111196"/>
          <c:h val="0.1219929342742191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13774096304402"/>
          <c:y val="6.1740499196603196E-2"/>
          <c:w val="0.32485929325059532"/>
          <c:h val="0.78799916446430351"/>
        </c:manualLayout>
      </c:layout>
      <c:barChart>
        <c:barDir val="bar"/>
        <c:grouping val="clustered"/>
        <c:varyColors val="0"/>
        <c:ser>
          <c:idx val="0"/>
          <c:order val="0"/>
          <c:tx>
            <c:strRef>
              <c:f>Sheet1!$B$1</c:f>
              <c:strCache>
                <c:ptCount val="1"/>
                <c:pt idx="0">
                  <c:v>就学児童
n=349</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ご自身や配偶者の親、親せき、友人・知人にみてもらった</c:v>
                </c:pt>
                <c:pt idx="1">
                  <c:v>ファミリー・サポート・センター</c:v>
                </c:pt>
                <c:pt idx="2">
                  <c:v>夜間看護事業：トワイライトステイ</c:v>
                </c:pt>
                <c:pt idx="3">
                  <c:v>ベビーシッターを利用した</c:v>
                </c:pt>
                <c:pt idx="4">
                  <c:v>その他</c:v>
                </c:pt>
                <c:pt idx="5">
                  <c:v>預けるようなことはなかった</c:v>
                </c:pt>
                <c:pt idx="6">
                  <c:v>無回答</c:v>
                </c:pt>
              </c:strCache>
            </c:strRef>
          </c:cat>
          <c:val>
            <c:numRef>
              <c:f>Sheet1!$B$2:$B$8</c:f>
              <c:numCache>
                <c:formatCode>0.0_ </c:formatCode>
                <c:ptCount val="7"/>
                <c:pt idx="0">
                  <c:v>45.8</c:v>
                </c:pt>
                <c:pt idx="1">
                  <c:v>0.3</c:v>
                </c:pt>
                <c:pt idx="2">
                  <c:v>0</c:v>
                </c:pt>
                <c:pt idx="3">
                  <c:v>0</c:v>
                </c:pt>
                <c:pt idx="4">
                  <c:v>1.1000000000000001</c:v>
                </c:pt>
                <c:pt idx="5">
                  <c:v>46.4</c:v>
                </c:pt>
                <c:pt idx="6">
                  <c:v>6.3</c:v>
                </c:pt>
              </c:numCache>
            </c:numRef>
          </c:val>
          <c:extLst>
            <c:ext xmlns:c16="http://schemas.microsoft.com/office/drawing/2014/chart" uri="{C3380CC4-5D6E-409C-BE32-E72D297353CC}">
              <c16:uniqueId val="{00000000-E173-42D9-A012-11D4CE219289}"/>
            </c:ext>
          </c:extLst>
        </c:ser>
        <c:dLbls>
          <c:showLegendKey val="0"/>
          <c:showVal val="0"/>
          <c:showCatName val="0"/>
          <c:showSerName val="0"/>
          <c:showPercent val="0"/>
          <c:showBubbleSize val="0"/>
        </c:dLbls>
        <c:gapWidth val="100"/>
        <c:axId val="196134784"/>
        <c:axId val="196136320"/>
      </c:barChart>
      <c:catAx>
        <c:axId val="196134784"/>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6136320"/>
        <c:crosses val="autoZero"/>
        <c:auto val="1"/>
        <c:lblAlgn val="ctr"/>
        <c:lblOffset val="100"/>
        <c:noMultiLvlLbl val="0"/>
      </c:catAx>
      <c:valAx>
        <c:axId val="196136320"/>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6134784"/>
        <c:crosses val="max"/>
        <c:crossBetween val="between"/>
        <c:majorUnit val="25"/>
        <c:minorUnit val="0.4"/>
      </c:valAx>
      <c:spPr>
        <a:noFill/>
      </c:spPr>
    </c:plotArea>
    <c:legend>
      <c:legendPos val="r"/>
      <c:layout>
        <c:manualLayout>
          <c:xMode val="edge"/>
          <c:yMode val="edge"/>
          <c:x val="0.69389650796961633"/>
          <c:y val="7.7983292254673153E-2"/>
          <c:w val="0.11515502647111196"/>
          <c:h val="0.1219929342742191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55154872741884"/>
          <c:y val="5.9761365445757643E-2"/>
          <c:w val="0.79774825378098091"/>
          <c:h val="0.47303830171913447"/>
        </c:manualLayout>
      </c:layout>
      <c:barChart>
        <c:barDir val="bar"/>
        <c:grouping val="percentStacked"/>
        <c:varyColors val="0"/>
        <c:ser>
          <c:idx val="0"/>
          <c:order val="0"/>
          <c:tx>
            <c:strRef>
              <c:f>Sheet1!$A$2</c:f>
              <c:strCache>
                <c:ptCount val="1"/>
                <c:pt idx="0">
                  <c:v>あった</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Sheet1!$B$2:$C$2</c:f>
              <c:numCache>
                <c:formatCode>0.0_ </c:formatCode>
                <c:ptCount val="2"/>
                <c:pt idx="0">
                  <c:v>11.7</c:v>
                </c:pt>
                <c:pt idx="1">
                  <c:v>8.9</c:v>
                </c:pt>
              </c:numCache>
            </c:numRef>
          </c:val>
          <c:extLst>
            <c:ext xmlns:c16="http://schemas.microsoft.com/office/drawing/2014/chart" uri="{C3380CC4-5D6E-409C-BE32-E72D297353CC}">
              <c16:uniqueId val="{00000000-0FC3-4B3E-A3BA-BC384F042DEE}"/>
            </c:ext>
          </c:extLst>
        </c:ser>
        <c:ser>
          <c:idx val="1"/>
          <c:order val="1"/>
          <c:tx>
            <c:strRef>
              <c:f>Sheet1!$A$3</c:f>
              <c:strCache>
                <c:ptCount val="1"/>
                <c:pt idx="0">
                  <c:v>なかった</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Sheet1!$B$3:$C$3</c:f>
              <c:numCache>
                <c:formatCode>0.0_ </c:formatCode>
                <c:ptCount val="2"/>
                <c:pt idx="0">
                  <c:v>85</c:v>
                </c:pt>
                <c:pt idx="1">
                  <c:v>89.7</c:v>
                </c:pt>
              </c:numCache>
            </c:numRef>
          </c:val>
          <c:extLst>
            <c:ext xmlns:c16="http://schemas.microsoft.com/office/drawing/2014/chart" uri="{C3380CC4-5D6E-409C-BE32-E72D297353CC}">
              <c16:uniqueId val="{00000001-0FC3-4B3E-A3BA-BC384F042DEE}"/>
            </c:ext>
          </c:extLst>
        </c:ser>
        <c:ser>
          <c:idx val="2"/>
          <c:order val="2"/>
          <c:tx>
            <c:strRef>
              <c:f>Sheet1!$A$4</c:f>
              <c:strCache>
                <c:ptCount val="1"/>
                <c:pt idx="0">
                  <c:v>無回答</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Sheet1!$B$4:$C$4</c:f>
              <c:numCache>
                <c:formatCode>0.0_ </c:formatCode>
                <c:ptCount val="2"/>
                <c:pt idx="0">
                  <c:v>3.3</c:v>
                </c:pt>
                <c:pt idx="1">
                  <c:v>1.4</c:v>
                </c:pt>
              </c:numCache>
            </c:numRef>
          </c:val>
          <c:extLst>
            <c:ext xmlns:c16="http://schemas.microsoft.com/office/drawing/2014/chart" uri="{C3380CC4-5D6E-409C-BE32-E72D297353CC}">
              <c16:uniqueId val="{00000002-0FC3-4B3E-A3BA-BC384F042DEE}"/>
            </c:ext>
          </c:extLst>
        </c:ser>
        <c:dLbls>
          <c:dLblPos val="ctr"/>
          <c:showLegendKey val="0"/>
          <c:showVal val="1"/>
          <c:showCatName val="0"/>
          <c:showSerName val="0"/>
          <c:showPercent val="0"/>
          <c:showBubbleSize val="0"/>
        </c:dLbls>
        <c:gapWidth val="100"/>
        <c:overlap val="100"/>
        <c:axId val="197405696"/>
        <c:axId val="197448448"/>
      </c:barChart>
      <c:catAx>
        <c:axId val="197405696"/>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7448448"/>
        <c:crosses val="autoZero"/>
        <c:auto val="1"/>
        <c:lblAlgn val="ctr"/>
        <c:lblOffset val="100"/>
        <c:noMultiLvlLbl val="0"/>
      </c:catAx>
      <c:valAx>
        <c:axId val="197448448"/>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197405696"/>
        <c:crosses val="max"/>
        <c:crossBetween val="between"/>
        <c:majorUnit val="0.25"/>
        <c:minorUnit val="2.0000000000000004E-2"/>
      </c:valAx>
      <c:spPr>
        <a:noFill/>
      </c:spPr>
    </c:plotArea>
    <c:legend>
      <c:legendPos val="b"/>
      <c:layout>
        <c:manualLayout>
          <c:xMode val="edge"/>
          <c:yMode val="edge"/>
          <c:x val="0.16055229252695205"/>
          <c:y val="0.63992864918121362"/>
          <c:w val="0.79895765472312708"/>
          <c:h val="0.16269775101641706"/>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3471205854275E-2"/>
          <c:y val="1.4047013243803417E-2"/>
          <c:w val="0.69873165854268215"/>
          <c:h val="0.93422720544857873"/>
        </c:manualLayout>
      </c:layout>
      <c:barChart>
        <c:barDir val="bar"/>
        <c:grouping val="clustered"/>
        <c:varyColors val="0"/>
        <c:ser>
          <c:idx val="0"/>
          <c:order val="0"/>
          <c:tx>
            <c:strRef>
              <c:f>Sheet1!$B$1</c:f>
              <c:strCache>
                <c:ptCount val="1"/>
                <c:pt idx="0">
                  <c:v>就学前児童
n=781</c:v>
                </c:pt>
              </c:strCache>
            </c:strRef>
          </c:tx>
          <c:spPr>
            <a:solidFill>
              <a:sysClr val="window" lastClr="FFFFFF">
                <a:lumMod val="75000"/>
              </a:sys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母親（両親）教室
（妊娠中の家族が対象）</c:v>
                </c:pt>
                <c:pt idx="1">
                  <c:v>保健医療福祉センターの
情報・相談サービス</c:v>
                </c:pt>
                <c:pt idx="2">
                  <c:v>子育て世代包括支援センター
「ネウボランドだいとう」</c:v>
                </c:pt>
                <c:pt idx="3">
                  <c:v>子ども家庭センター
（大阪府）の育児相談</c:v>
                </c:pt>
                <c:pt idx="4">
                  <c:v>障害児相談支援事業</c:v>
                </c:pt>
                <c:pt idx="5">
                  <c:v>放課後等デイサービス事業</c:v>
                </c:pt>
                <c:pt idx="6">
                  <c:v>子ども発達支援センター</c:v>
                </c:pt>
                <c:pt idx="7">
                  <c:v>幼児発達支援教室</c:v>
                </c:pt>
                <c:pt idx="8">
                  <c:v>休日保育（キッズプラザ）</c:v>
                </c:pt>
                <c:pt idx="9">
                  <c:v>ショートステイ・トワイライト
ステイ</c:v>
                </c:pt>
                <c:pt idx="10">
                  <c:v>病児保育室</c:v>
                </c:pt>
                <c:pt idx="11">
                  <c:v>保育園や幼稚園の
園庭等の開放</c:v>
                </c:pt>
                <c:pt idx="12">
                  <c:v>保健師による訪問指導事業</c:v>
                </c:pt>
                <c:pt idx="13">
                  <c:v>キッズプラザ、子育て支援
センター、つどいの広場</c:v>
                </c:pt>
                <c:pt idx="14">
                  <c:v>ファミリー・サポート・センター</c:v>
                </c:pt>
                <c:pt idx="15">
                  <c:v>子育てサロン</c:v>
                </c:pt>
                <c:pt idx="16">
                  <c:v>一時預かり</c:v>
                </c:pt>
                <c:pt idx="17">
                  <c:v>キンダーカウンセラー</c:v>
                </c:pt>
                <c:pt idx="18">
                  <c:v>送迎保育ステーション事業</c:v>
                </c:pt>
                <c:pt idx="19">
                  <c:v>子育てガイドブック</c:v>
                </c:pt>
                <c:pt idx="20">
                  <c:v>まいど子でもカード</c:v>
                </c:pt>
                <c:pt idx="21">
                  <c:v>子ども食堂</c:v>
                </c:pt>
              </c:strCache>
            </c:strRef>
          </c:cat>
          <c:val>
            <c:numRef>
              <c:f>Sheet1!$B$2:$B$23</c:f>
              <c:numCache>
                <c:formatCode>0.0_ </c:formatCode>
                <c:ptCount val="22"/>
                <c:pt idx="0">
                  <c:v>28.7</c:v>
                </c:pt>
                <c:pt idx="1">
                  <c:v>38.5</c:v>
                </c:pt>
                <c:pt idx="2">
                  <c:v>31.4</c:v>
                </c:pt>
                <c:pt idx="3">
                  <c:v>21</c:v>
                </c:pt>
                <c:pt idx="4">
                  <c:v>9.1</c:v>
                </c:pt>
                <c:pt idx="5">
                  <c:v>28.3</c:v>
                </c:pt>
                <c:pt idx="6">
                  <c:v>18.8</c:v>
                </c:pt>
                <c:pt idx="7">
                  <c:v>15</c:v>
                </c:pt>
                <c:pt idx="8">
                  <c:v>30.5</c:v>
                </c:pt>
                <c:pt idx="9">
                  <c:v>10.6</c:v>
                </c:pt>
                <c:pt idx="10">
                  <c:v>31</c:v>
                </c:pt>
                <c:pt idx="11">
                  <c:v>43.9</c:v>
                </c:pt>
                <c:pt idx="12">
                  <c:v>27.5</c:v>
                </c:pt>
                <c:pt idx="13">
                  <c:v>49.8</c:v>
                </c:pt>
                <c:pt idx="14">
                  <c:v>18.100000000000001</c:v>
                </c:pt>
                <c:pt idx="15">
                  <c:v>21.1</c:v>
                </c:pt>
                <c:pt idx="16">
                  <c:v>31.6</c:v>
                </c:pt>
                <c:pt idx="17">
                  <c:v>17.3</c:v>
                </c:pt>
                <c:pt idx="18">
                  <c:v>14.5</c:v>
                </c:pt>
                <c:pt idx="19">
                  <c:v>31.2</c:v>
                </c:pt>
                <c:pt idx="20">
                  <c:v>33.4</c:v>
                </c:pt>
                <c:pt idx="21">
                  <c:v>27.8</c:v>
                </c:pt>
              </c:numCache>
            </c:numRef>
          </c:val>
          <c:extLst>
            <c:ext xmlns:c16="http://schemas.microsoft.com/office/drawing/2014/chart" uri="{C3380CC4-5D6E-409C-BE32-E72D297353CC}">
              <c16:uniqueId val="{00000000-AE14-43DA-AF94-C624856D45AC}"/>
            </c:ext>
          </c:extLst>
        </c:ser>
        <c:dLbls>
          <c:showLegendKey val="0"/>
          <c:showVal val="0"/>
          <c:showCatName val="0"/>
          <c:showSerName val="0"/>
          <c:showPercent val="0"/>
          <c:showBubbleSize val="0"/>
        </c:dLbls>
        <c:gapWidth val="100"/>
        <c:axId val="197514752"/>
        <c:axId val="197516288"/>
      </c:barChart>
      <c:catAx>
        <c:axId val="197514752"/>
        <c:scaling>
          <c:orientation val="maxMin"/>
        </c:scaling>
        <c:delete val="0"/>
        <c:axPos val="l"/>
        <c:numFmt formatCode="General" sourceLinked="0"/>
        <c:majorTickMark val="in"/>
        <c:minorTickMark val="none"/>
        <c:tickLblPos val="none"/>
        <c:spPr>
          <a:ln>
            <a:solidFill>
              <a:sysClr val="windowText" lastClr="000000">
                <a:lumMod val="65000"/>
                <a:lumOff val="35000"/>
              </a:sysClr>
            </a:solidFill>
          </a:ln>
        </c:spPr>
        <c:txPr>
          <a:bodyPr/>
          <a:lstStyle/>
          <a:p>
            <a:pPr algn="r">
              <a:defRPr/>
            </a:pPr>
            <a:endParaRPr lang="ja-JP"/>
          </a:p>
        </c:txPr>
        <c:crossAx val="197516288"/>
        <c:crosses val="autoZero"/>
        <c:auto val="1"/>
        <c:lblAlgn val="ctr"/>
        <c:lblOffset val="100"/>
        <c:noMultiLvlLbl val="0"/>
      </c:catAx>
      <c:valAx>
        <c:axId val="19751628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7514752"/>
        <c:crosses val="max"/>
        <c:crossBetween val="between"/>
        <c:majorUnit val="25"/>
        <c:minorUnit val="0.4"/>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70677776269343"/>
          <c:y val="1.4047013243803417E-2"/>
          <c:w val="0.69221291659255291"/>
          <c:h val="0.93422720544857873"/>
        </c:manualLayout>
      </c:layout>
      <c:barChart>
        <c:barDir val="bar"/>
        <c:grouping val="clustered"/>
        <c:varyColors val="0"/>
        <c:ser>
          <c:idx val="0"/>
          <c:order val="0"/>
          <c:tx>
            <c:strRef>
              <c:f>Sheet1!$B$1</c:f>
              <c:strCache>
                <c:ptCount val="1"/>
                <c:pt idx="0">
                  <c:v>就学前児童
n=781</c:v>
                </c:pt>
              </c:strCache>
            </c:strRef>
          </c:tx>
          <c:spPr>
            <a:solidFill>
              <a:sysClr val="window" lastClr="FFFFFF">
                <a:lumMod val="75000"/>
              </a:sys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母親（両親）教室
（妊娠中の家族が対象）</c:v>
                </c:pt>
                <c:pt idx="1">
                  <c:v>保健医療福祉センターの
情報・相談サービス</c:v>
                </c:pt>
                <c:pt idx="2">
                  <c:v>子育て世代包括支援センター
「ネウボランドだいとう」</c:v>
                </c:pt>
                <c:pt idx="3">
                  <c:v>子ども家庭センター
（大阪府）の育児相談</c:v>
                </c:pt>
                <c:pt idx="4">
                  <c:v>障害児相談支援事業</c:v>
                </c:pt>
                <c:pt idx="5">
                  <c:v>放課後等デイサービス事業</c:v>
                </c:pt>
                <c:pt idx="6">
                  <c:v>子ども発達支援センター</c:v>
                </c:pt>
                <c:pt idx="7">
                  <c:v>幼児発達支援教室</c:v>
                </c:pt>
                <c:pt idx="8">
                  <c:v>休日保育（キッズプラザ）</c:v>
                </c:pt>
                <c:pt idx="9">
                  <c:v>ショートステイ・トワイライト
ステイ</c:v>
                </c:pt>
                <c:pt idx="10">
                  <c:v>病児保育室</c:v>
                </c:pt>
                <c:pt idx="11">
                  <c:v>保育園や幼稚園の
園庭等の開放</c:v>
                </c:pt>
                <c:pt idx="12">
                  <c:v>保健師による訪問指導事業</c:v>
                </c:pt>
                <c:pt idx="13">
                  <c:v>キッズプラザ、子育て支援
センター、つどいの広場</c:v>
                </c:pt>
                <c:pt idx="14">
                  <c:v>ファミリー・サポート・センター</c:v>
                </c:pt>
                <c:pt idx="15">
                  <c:v>子育てサロン</c:v>
                </c:pt>
                <c:pt idx="16">
                  <c:v>一時預かり</c:v>
                </c:pt>
                <c:pt idx="17">
                  <c:v>キンダーカウンセラー</c:v>
                </c:pt>
                <c:pt idx="18">
                  <c:v>送迎保育ステーション事業</c:v>
                </c:pt>
                <c:pt idx="19">
                  <c:v>子育てガイドブック</c:v>
                </c:pt>
                <c:pt idx="20">
                  <c:v>まいど子でもカード</c:v>
                </c:pt>
                <c:pt idx="21">
                  <c:v>子ども食堂</c:v>
                </c:pt>
              </c:strCache>
            </c:strRef>
          </c:cat>
          <c:val>
            <c:numRef>
              <c:f>Sheet1!$B$2:$B$23</c:f>
              <c:numCache>
                <c:formatCode>0.0_ </c:formatCode>
                <c:ptCount val="22"/>
                <c:pt idx="0">
                  <c:v>55.7</c:v>
                </c:pt>
                <c:pt idx="1">
                  <c:v>24.7</c:v>
                </c:pt>
                <c:pt idx="2">
                  <c:v>3.3</c:v>
                </c:pt>
                <c:pt idx="3">
                  <c:v>3.8</c:v>
                </c:pt>
                <c:pt idx="4">
                  <c:v>1.9</c:v>
                </c:pt>
                <c:pt idx="5">
                  <c:v>3.8</c:v>
                </c:pt>
                <c:pt idx="6">
                  <c:v>10.9</c:v>
                </c:pt>
                <c:pt idx="7">
                  <c:v>6.8</c:v>
                </c:pt>
                <c:pt idx="8">
                  <c:v>10</c:v>
                </c:pt>
                <c:pt idx="9">
                  <c:v>0.6</c:v>
                </c:pt>
                <c:pt idx="10">
                  <c:v>8.6</c:v>
                </c:pt>
                <c:pt idx="11">
                  <c:v>37.9</c:v>
                </c:pt>
                <c:pt idx="12">
                  <c:v>47.1</c:v>
                </c:pt>
                <c:pt idx="13">
                  <c:v>61.6</c:v>
                </c:pt>
                <c:pt idx="14">
                  <c:v>1.4</c:v>
                </c:pt>
                <c:pt idx="15">
                  <c:v>9.1999999999999993</c:v>
                </c:pt>
                <c:pt idx="16">
                  <c:v>10.8</c:v>
                </c:pt>
                <c:pt idx="17">
                  <c:v>0.9</c:v>
                </c:pt>
                <c:pt idx="18">
                  <c:v>3.2</c:v>
                </c:pt>
                <c:pt idx="19">
                  <c:v>21.3</c:v>
                </c:pt>
                <c:pt idx="20">
                  <c:v>16.3</c:v>
                </c:pt>
                <c:pt idx="21">
                  <c:v>2.2999999999999998</c:v>
                </c:pt>
              </c:numCache>
            </c:numRef>
          </c:val>
          <c:extLst>
            <c:ext xmlns:c16="http://schemas.microsoft.com/office/drawing/2014/chart" uri="{C3380CC4-5D6E-409C-BE32-E72D297353CC}">
              <c16:uniqueId val="{00000000-1262-4AF6-992D-B3C07C515210}"/>
            </c:ext>
          </c:extLst>
        </c:ser>
        <c:dLbls>
          <c:showLegendKey val="0"/>
          <c:showVal val="0"/>
          <c:showCatName val="0"/>
          <c:showSerName val="0"/>
          <c:showPercent val="0"/>
          <c:showBubbleSize val="0"/>
        </c:dLbls>
        <c:gapWidth val="100"/>
        <c:axId val="197532672"/>
        <c:axId val="197534464"/>
      </c:barChart>
      <c:catAx>
        <c:axId val="197532672"/>
        <c:scaling>
          <c:orientation val="maxMin"/>
        </c:scaling>
        <c:delete val="0"/>
        <c:axPos val="l"/>
        <c:numFmt formatCode="General" sourceLinked="0"/>
        <c:majorTickMark val="in"/>
        <c:minorTickMark val="none"/>
        <c:tickLblPos val="none"/>
        <c:spPr>
          <a:ln>
            <a:solidFill>
              <a:sysClr val="windowText" lastClr="000000">
                <a:lumMod val="65000"/>
                <a:lumOff val="35000"/>
              </a:sysClr>
            </a:solidFill>
          </a:ln>
        </c:spPr>
        <c:txPr>
          <a:bodyPr/>
          <a:lstStyle/>
          <a:p>
            <a:pPr algn="r">
              <a:defRPr/>
            </a:pPr>
            <a:endParaRPr lang="ja-JP"/>
          </a:p>
        </c:txPr>
        <c:crossAx val="197534464"/>
        <c:crosses val="autoZero"/>
        <c:auto val="1"/>
        <c:lblAlgn val="ctr"/>
        <c:lblOffset val="100"/>
        <c:noMultiLvlLbl val="0"/>
      </c:catAx>
      <c:valAx>
        <c:axId val="19753446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7532672"/>
        <c:crosses val="max"/>
        <c:crossBetween val="between"/>
        <c:majorUnit val="25"/>
        <c:minorUnit val="0.4"/>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22422142463679"/>
          <c:y val="1.4047013243803417E-2"/>
          <c:w val="0.40340330061482038"/>
          <c:h val="0.93422720544857873"/>
        </c:manualLayout>
      </c:layout>
      <c:barChart>
        <c:barDir val="bar"/>
        <c:grouping val="clustered"/>
        <c:varyColors val="0"/>
        <c:ser>
          <c:idx val="0"/>
          <c:order val="0"/>
          <c:tx>
            <c:strRef>
              <c:f>Sheet1!$B$1</c:f>
              <c:strCache>
                <c:ptCount val="1"/>
                <c:pt idx="0">
                  <c:v>就学前児童
n=781</c:v>
                </c:pt>
              </c:strCache>
            </c:strRef>
          </c:tx>
          <c:spPr>
            <a:solidFill>
              <a:sysClr val="window" lastClr="FFFFFF">
                <a:lumMod val="75000"/>
              </a:sys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母親（両親）教室
（妊娠中の家族が対象）</c:v>
                </c:pt>
                <c:pt idx="1">
                  <c:v>保健医療福祉センターの
情報・相談サービス</c:v>
                </c:pt>
                <c:pt idx="2">
                  <c:v>子育て世代包括支援センター
「ネウボランドだいとう」</c:v>
                </c:pt>
                <c:pt idx="3">
                  <c:v>子ども家庭センター
（大阪府）の育児相談</c:v>
                </c:pt>
                <c:pt idx="4">
                  <c:v>障害児相談支援事業</c:v>
                </c:pt>
                <c:pt idx="5">
                  <c:v>放課後等デイサービス事業</c:v>
                </c:pt>
                <c:pt idx="6">
                  <c:v>子ども発達支援センター</c:v>
                </c:pt>
                <c:pt idx="7">
                  <c:v>幼児発達支援教室</c:v>
                </c:pt>
                <c:pt idx="8">
                  <c:v>休日保育（キッズプラザ）</c:v>
                </c:pt>
                <c:pt idx="9">
                  <c:v>ショートステイ・トワイライト
ステイ</c:v>
                </c:pt>
                <c:pt idx="10">
                  <c:v>病児保育室</c:v>
                </c:pt>
                <c:pt idx="11">
                  <c:v>保育園や幼稚園の
園庭等の開放</c:v>
                </c:pt>
                <c:pt idx="12">
                  <c:v>保健師による訪問指導事業</c:v>
                </c:pt>
                <c:pt idx="13">
                  <c:v>キッズプラザ、子育て支援
センター、つどいの広場</c:v>
                </c:pt>
                <c:pt idx="14">
                  <c:v>ファミリー・サポート・センター</c:v>
                </c:pt>
                <c:pt idx="15">
                  <c:v>子育てサロン</c:v>
                </c:pt>
                <c:pt idx="16">
                  <c:v>一時預かり</c:v>
                </c:pt>
                <c:pt idx="17">
                  <c:v>キンダーカウンセラー</c:v>
                </c:pt>
                <c:pt idx="18">
                  <c:v>送迎保育ステーション事業</c:v>
                </c:pt>
                <c:pt idx="19">
                  <c:v>子育てガイドブック</c:v>
                </c:pt>
                <c:pt idx="20">
                  <c:v>まいど子でもカード</c:v>
                </c:pt>
                <c:pt idx="21">
                  <c:v>子ども食堂</c:v>
                </c:pt>
              </c:strCache>
            </c:strRef>
          </c:cat>
          <c:val>
            <c:numRef>
              <c:f>Sheet1!$B$2:$B$23</c:f>
              <c:numCache>
                <c:formatCode>0.0_ </c:formatCode>
                <c:ptCount val="22"/>
                <c:pt idx="0">
                  <c:v>84.5</c:v>
                </c:pt>
                <c:pt idx="1">
                  <c:v>62.7</c:v>
                </c:pt>
                <c:pt idx="2">
                  <c:v>28.6</c:v>
                </c:pt>
                <c:pt idx="3">
                  <c:v>29.7</c:v>
                </c:pt>
                <c:pt idx="4">
                  <c:v>31.6</c:v>
                </c:pt>
                <c:pt idx="5">
                  <c:v>47.6</c:v>
                </c:pt>
                <c:pt idx="6">
                  <c:v>53.4</c:v>
                </c:pt>
                <c:pt idx="7">
                  <c:v>31.5</c:v>
                </c:pt>
                <c:pt idx="8">
                  <c:v>57.5</c:v>
                </c:pt>
                <c:pt idx="9">
                  <c:v>10.9</c:v>
                </c:pt>
                <c:pt idx="10">
                  <c:v>58.6</c:v>
                </c:pt>
                <c:pt idx="11">
                  <c:v>78</c:v>
                </c:pt>
                <c:pt idx="12">
                  <c:v>71.7</c:v>
                </c:pt>
                <c:pt idx="13">
                  <c:v>84.5</c:v>
                </c:pt>
                <c:pt idx="14">
                  <c:v>38.9</c:v>
                </c:pt>
                <c:pt idx="15">
                  <c:v>38.700000000000003</c:v>
                </c:pt>
                <c:pt idx="16">
                  <c:v>62</c:v>
                </c:pt>
                <c:pt idx="17">
                  <c:v>37.5</c:v>
                </c:pt>
                <c:pt idx="18">
                  <c:v>14.2</c:v>
                </c:pt>
                <c:pt idx="19">
                  <c:v>46</c:v>
                </c:pt>
                <c:pt idx="20">
                  <c:v>39.9</c:v>
                </c:pt>
                <c:pt idx="21">
                  <c:v>49.9</c:v>
                </c:pt>
              </c:numCache>
            </c:numRef>
          </c:val>
          <c:extLst>
            <c:ext xmlns:c16="http://schemas.microsoft.com/office/drawing/2014/chart" uri="{C3380CC4-5D6E-409C-BE32-E72D297353CC}">
              <c16:uniqueId val="{00000000-14AC-4C7C-AA96-D75532968758}"/>
            </c:ext>
          </c:extLst>
        </c:ser>
        <c:dLbls>
          <c:showLegendKey val="0"/>
          <c:showVal val="0"/>
          <c:showCatName val="0"/>
          <c:showSerName val="0"/>
          <c:showPercent val="0"/>
          <c:showBubbleSize val="0"/>
        </c:dLbls>
        <c:gapWidth val="100"/>
        <c:axId val="197584000"/>
        <c:axId val="197585536"/>
      </c:barChart>
      <c:catAx>
        <c:axId val="197584000"/>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197585536"/>
        <c:crosses val="autoZero"/>
        <c:auto val="1"/>
        <c:lblAlgn val="ctr"/>
        <c:lblOffset val="100"/>
        <c:noMultiLvlLbl val="0"/>
      </c:catAx>
      <c:valAx>
        <c:axId val="19758553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7584000"/>
        <c:crosses val="max"/>
        <c:crossBetween val="between"/>
        <c:majorUnit val="25"/>
        <c:minorUnit val="0.4"/>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7874019544567537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就学前児童
n=781</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c:ext xmlns:c16="http://schemas.microsoft.com/office/drawing/2014/chart" uri="{C3380CC4-5D6E-409C-BE32-E72D297353CC}">
                <c16:uniqueId val="{00000001-5F2A-49B9-A861-D51A4D6B23F6}"/>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5F2A-49B9-A861-D51A4D6B23F6}"/>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5F2A-49B9-A861-D51A4D6B23F6}"/>
              </c:ext>
            </c:extLst>
          </c:dPt>
          <c:dPt>
            <c:idx val="3"/>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7-5F2A-49B9-A861-D51A4D6B23F6}"/>
              </c:ext>
            </c:extLst>
          </c:dPt>
          <c:dPt>
            <c:idx val="4"/>
            <c:bubble3D val="0"/>
            <c:spPr>
              <a:solidFill>
                <a:schemeClr val="bg1">
                  <a:lumMod val="95000"/>
                </a:schemeClr>
              </a:solidFill>
              <a:ln>
                <a:solidFill>
                  <a:schemeClr val="tx1">
                    <a:lumMod val="65000"/>
                    <a:lumOff val="35000"/>
                  </a:schemeClr>
                </a:solidFill>
              </a:ln>
            </c:spPr>
            <c:extLst>
              <c:ext xmlns:c16="http://schemas.microsoft.com/office/drawing/2014/chart" uri="{C3380CC4-5D6E-409C-BE32-E72D297353CC}">
                <c16:uniqueId val="{00000009-5F2A-49B9-A861-D51A4D6B23F6}"/>
              </c:ext>
            </c:extLst>
          </c:dPt>
          <c:dPt>
            <c:idx val="5"/>
            <c:bubble3D val="0"/>
            <c:spPr>
              <a:solidFill>
                <a:schemeClr val="bg1">
                  <a:lumMod val="75000"/>
                </a:schemeClr>
              </a:solidFill>
              <a:ln>
                <a:solidFill>
                  <a:schemeClr val="tx1">
                    <a:lumMod val="65000"/>
                    <a:lumOff val="35000"/>
                  </a:schemeClr>
                </a:solidFill>
              </a:ln>
            </c:spPr>
            <c:extLst>
              <c:ext xmlns:c16="http://schemas.microsoft.com/office/drawing/2014/chart" uri="{C3380CC4-5D6E-409C-BE32-E72D297353CC}">
                <c16:uniqueId val="{0000000B-5F2A-49B9-A861-D51A4D6B23F6}"/>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5F2A-49B9-A861-D51A4D6B23F6}"/>
              </c:ext>
            </c:extLst>
          </c:dPt>
          <c:dLbls>
            <c:dLbl>
              <c:idx val="3"/>
              <c:layout/>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F2A-49B9-A861-D51A4D6B23F6}"/>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layout/>
              </c:ext>
            </c:extLst>
          </c:dLbls>
          <c:cat>
            <c:strRef>
              <c:f>Sheet1!$A$2:$A$8</c:f>
              <c:strCache>
                <c:ptCount val="7"/>
                <c:pt idx="0">
                  <c:v>０歳</c:v>
                </c:pt>
                <c:pt idx="1">
                  <c:v>１歳</c:v>
                </c:pt>
                <c:pt idx="2">
                  <c:v>２歳</c:v>
                </c:pt>
                <c:pt idx="3">
                  <c:v>３歳</c:v>
                </c:pt>
                <c:pt idx="4">
                  <c:v>４歳</c:v>
                </c:pt>
                <c:pt idx="5">
                  <c:v>５歳</c:v>
                </c:pt>
                <c:pt idx="6">
                  <c:v>無回答</c:v>
                </c:pt>
              </c:strCache>
            </c:strRef>
          </c:cat>
          <c:val>
            <c:numRef>
              <c:f>Sheet1!$B$2:$B$8</c:f>
              <c:numCache>
                <c:formatCode>0.0_ </c:formatCode>
                <c:ptCount val="7"/>
                <c:pt idx="0">
                  <c:v>22.3</c:v>
                </c:pt>
                <c:pt idx="1">
                  <c:v>20.100000000000001</c:v>
                </c:pt>
                <c:pt idx="2">
                  <c:v>16.899999999999999</c:v>
                </c:pt>
                <c:pt idx="3">
                  <c:v>15.6</c:v>
                </c:pt>
                <c:pt idx="4">
                  <c:v>14.1</c:v>
                </c:pt>
                <c:pt idx="5">
                  <c:v>10.4</c:v>
                </c:pt>
                <c:pt idx="6">
                  <c:v>0.5</c:v>
                </c:pt>
              </c:numCache>
            </c:numRef>
          </c:val>
          <c:extLst>
            <c:ext xmlns:c16="http://schemas.microsoft.com/office/drawing/2014/chart" uri="{C3380CC4-5D6E-409C-BE32-E72D297353CC}">
              <c16:uniqueId val="{0000000E-5F2A-49B9-A861-D51A4D6B23F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33471205854275E-2"/>
          <c:y val="1.4047013243803417E-2"/>
          <c:w val="0.69873165854268215"/>
          <c:h val="0.93422720544857873"/>
        </c:manualLayout>
      </c:layout>
      <c:barChart>
        <c:barDir val="bar"/>
        <c:grouping val="clustered"/>
        <c:varyColors val="0"/>
        <c:ser>
          <c:idx val="0"/>
          <c:order val="0"/>
          <c:tx>
            <c:strRef>
              <c:f>Sheet1!$B$1</c:f>
              <c:strCache>
                <c:ptCount val="1"/>
                <c:pt idx="0">
                  <c:v>就学児童
n=349</c:v>
                </c:pt>
              </c:strCache>
            </c:strRef>
          </c:tx>
          <c:spPr>
            <a:solidFill>
              <a:sysClr val="window" lastClr="FFFFFF">
                <a:lumMod val="75000"/>
              </a:sys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子育て世代包括支援センター
「ネウボランドだいとう」</c:v>
                </c:pt>
                <c:pt idx="1">
                  <c:v>ファミリー・サポート・
センター</c:v>
                </c:pt>
                <c:pt idx="2">
                  <c:v>ショートステイ・
トワイライトステイ</c:v>
                </c:pt>
                <c:pt idx="3">
                  <c:v>病児保育室</c:v>
                </c:pt>
                <c:pt idx="4">
                  <c:v>放課後児童クラブ</c:v>
                </c:pt>
                <c:pt idx="5">
                  <c:v>放課後子ども教室</c:v>
                </c:pt>
                <c:pt idx="6">
                  <c:v>いくカフェ</c:v>
                </c:pt>
                <c:pt idx="7">
                  <c:v>子ども食堂</c:v>
                </c:pt>
              </c:strCache>
            </c:strRef>
          </c:cat>
          <c:val>
            <c:numRef>
              <c:f>Sheet1!$B$2:$B$9</c:f>
              <c:numCache>
                <c:formatCode>0.0_ </c:formatCode>
                <c:ptCount val="8"/>
                <c:pt idx="0">
                  <c:v>14</c:v>
                </c:pt>
                <c:pt idx="1">
                  <c:v>10</c:v>
                </c:pt>
                <c:pt idx="2">
                  <c:v>6.6</c:v>
                </c:pt>
                <c:pt idx="3">
                  <c:v>12</c:v>
                </c:pt>
                <c:pt idx="4">
                  <c:v>34.700000000000003</c:v>
                </c:pt>
                <c:pt idx="5">
                  <c:v>21.5</c:v>
                </c:pt>
                <c:pt idx="6">
                  <c:v>10.3</c:v>
                </c:pt>
                <c:pt idx="7">
                  <c:v>20.100000000000001</c:v>
                </c:pt>
              </c:numCache>
            </c:numRef>
          </c:val>
          <c:extLst>
            <c:ext xmlns:c16="http://schemas.microsoft.com/office/drawing/2014/chart" uri="{C3380CC4-5D6E-409C-BE32-E72D297353CC}">
              <c16:uniqueId val="{00000000-7086-4977-B22A-ADA8B53B3C66}"/>
            </c:ext>
          </c:extLst>
        </c:ser>
        <c:dLbls>
          <c:showLegendKey val="0"/>
          <c:showVal val="0"/>
          <c:showCatName val="0"/>
          <c:showSerName val="0"/>
          <c:showPercent val="0"/>
          <c:showBubbleSize val="0"/>
        </c:dLbls>
        <c:gapWidth val="100"/>
        <c:axId val="197610496"/>
        <c:axId val="199295744"/>
      </c:barChart>
      <c:catAx>
        <c:axId val="197610496"/>
        <c:scaling>
          <c:orientation val="maxMin"/>
        </c:scaling>
        <c:delete val="0"/>
        <c:axPos val="l"/>
        <c:numFmt formatCode="General" sourceLinked="0"/>
        <c:majorTickMark val="in"/>
        <c:minorTickMark val="none"/>
        <c:tickLblPos val="none"/>
        <c:spPr>
          <a:ln>
            <a:solidFill>
              <a:sysClr val="windowText" lastClr="000000">
                <a:lumMod val="65000"/>
                <a:lumOff val="35000"/>
              </a:sysClr>
            </a:solidFill>
          </a:ln>
        </c:spPr>
        <c:txPr>
          <a:bodyPr/>
          <a:lstStyle/>
          <a:p>
            <a:pPr algn="r">
              <a:defRPr/>
            </a:pPr>
            <a:endParaRPr lang="ja-JP"/>
          </a:p>
        </c:txPr>
        <c:crossAx val="199295744"/>
        <c:crosses val="autoZero"/>
        <c:auto val="1"/>
        <c:lblAlgn val="ctr"/>
        <c:lblOffset val="100"/>
        <c:noMultiLvlLbl val="0"/>
      </c:catAx>
      <c:valAx>
        <c:axId val="19929574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197610496"/>
        <c:crosses val="max"/>
        <c:crossBetween val="between"/>
        <c:majorUnit val="25"/>
        <c:minorUnit val="0.4"/>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70677776269343"/>
          <c:y val="1.4047013243803417E-2"/>
          <c:w val="0.69221291659255291"/>
          <c:h val="0.93422720544857873"/>
        </c:manualLayout>
      </c:layout>
      <c:barChart>
        <c:barDir val="bar"/>
        <c:grouping val="clustered"/>
        <c:varyColors val="0"/>
        <c:ser>
          <c:idx val="0"/>
          <c:order val="0"/>
          <c:tx>
            <c:strRef>
              <c:f>Sheet1!$B$1</c:f>
              <c:strCache>
                <c:ptCount val="1"/>
                <c:pt idx="0">
                  <c:v>就学児童
n=349</c:v>
                </c:pt>
              </c:strCache>
            </c:strRef>
          </c:tx>
          <c:spPr>
            <a:solidFill>
              <a:sysClr val="window" lastClr="FFFFFF">
                <a:lumMod val="75000"/>
              </a:sys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子育て世代包括支援センター
「ネウボランドだいとう」</c:v>
                </c:pt>
                <c:pt idx="1">
                  <c:v>ファミリー・サポート・
センター</c:v>
                </c:pt>
                <c:pt idx="2">
                  <c:v>ショートステイ・
トワイライトステイ</c:v>
                </c:pt>
                <c:pt idx="3">
                  <c:v>病児保育室</c:v>
                </c:pt>
                <c:pt idx="4">
                  <c:v>放課後児童クラブ</c:v>
                </c:pt>
                <c:pt idx="5">
                  <c:v>放課後子ども教室</c:v>
                </c:pt>
                <c:pt idx="6">
                  <c:v>いくカフェ</c:v>
                </c:pt>
                <c:pt idx="7">
                  <c:v>子ども食堂</c:v>
                </c:pt>
              </c:strCache>
            </c:strRef>
          </c:cat>
          <c:val>
            <c:numRef>
              <c:f>Sheet1!$B$2:$B$9</c:f>
              <c:numCache>
                <c:formatCode>0.0_ </c:formatCode>
                <c:ptCount val="8"/>
                <c:pt idx="0">
                  <c:v>1.4</c:v>
                </c:pt>
                <c:pt idx="1">
                  <c:v>3.2</c:v>
                </c:pt>
                <c:pt idx="2">
                  <c:v>0.6</c:v>
                </c:pt>
                <c:pt idx="3">
                  <c:v>6.6</c:v>
                </c:pt>
                <c:pt idx="4">
                  <c:v>41.8</c:v>
                </c:pt>
                <c:pt idx="5">
                  <c:v>3.4</c:v>
                </c:pt>
                <c:pt idx="6">
                  <c:v>3.7</c:v>
                </c:pt>
                <c:pt idx="7">
                  <c:v>4.3</c:v>
                </c:pt>
              </c:numCache>
            </c:numRef>
          </c:val>
          <c:extLst>
            <c:ext xmlns:c16="http://schemas.microsoft.com/office/drawing/2014/chart" uri="{C3380CC4-5D6E-409C-BE32-E72D297353CC}">
              <c16:uniqueId val="{00000000-338C-4693-A3A7-07A5A533B987}"/>
            </c:ext>
          </c:extLst>
        </c:ser>
        <c:dLbls>
          <c:showLegendKey val="0"/>
          <c:showVal val="0"/>
          <c:showCatName val="0"/>
          <c:showSerName val="0"/>
          <c:showPercent val="0"/>
          <c:showBubbleSize val="0"/>
        </c:dLbls>
        <c:gapWidth val="100"/>
        <c:axId val="233104128"/>
        <c:axId val="233105664"/>
      </c:barChart>
      <c:catAx>
        <c:axId val="233104128"/>
        <c:scaling>
          <c:orientation val="maxMin"/>
        </c:scaling>
        <c:delete val="0"/>
        <c:axPos val="l"/>
        <c:numFmt formatCode="General" sourceLinked="0"/>
        <c:majorTickMark val="in"/>
        <c:minorTickMark val="none"/>
        <c:tickLblPos val="none"/>
        <c:spPr>
          <a:ln>
            <a:solidFill>
              <a:sysClr val="windowText" lastClr="000000">
                <a:lumMod val="65000"/>
                <a:lumOff val="35000"/>
              </a:sysClr>
            </a:solidFill>
          </a:ln>
        </c:spPr>
        <c:txPr>
          <a:bodyPr/>
          <a:lstStyle/>
          <a:p>
            <a:pPr algn="r">
              <a:defRPr/>
            </a:pPr>
            <a:endParaRPr lang="ja-JP"/>
          </a:p>
        </c:txPr>
        <c:crossAx val="233105664"/>
        <c:crosses val="autoZero"/>
        <c:auto val="1"/>
        <c:lblAlgn val="ctr"/>
        <c:lblOffset val="100"/>
        <c:noMultiLvlLbl val="0"/>
      </c:catAx>
      <c:valAx>
        <c:axId val="233105664"/>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233104128"/>
        <c:crosses val="max"/>
        <c:crossBetween val="between"/>
        <c:majorUnit val="25"/>
        <c:minorUnit val="0.4"/>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22422142463679"/>
          <c:y val="1.4047013243803417E-2"/>
          <c:w val="0.40340330061482038"/>
          <c:h val="0.93422720544857873"/>
        </c:manualLayout>
      </c:layout>
      <c:barChart>
        <c:barDir val="bar"/>
        <c:grouping val="clustered"/>
        <c:varyColors val="0"/>
        <c:ser>
          <c:idx val="0"/>
          <c:order val="0"/>
          <c:tx>
            <c:strRef>
              <c:f>Sheet1!$B$1</c:f>
              <c:strCache>
                <c:ptCount val="1"/>
                <c:pt idx="0">
                  <c:v>就学前児童
n=349</c:v>
                </c:pt>
              </c:strCache>
            </c:strRef>
          </c:tx>
          <c:spPr>
            <a:solidFill>
              <a:sysClr val="window" lastClr="FFFFFF">
                <a:lumMod val="75000"/>
              </a:sys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子育て世代包括支援センター
「ネウボランドだいとう」</c:v>
                </c:pt>
                <c:pt idx="1">
                  <c:v>ファミリー・サポート・
センター</c:v>
                </c:pt>
                <c:pt idx="2">
                  <c:v>ショートステイ・
トワイライトステイ</c:v>
                </c:pt>
                <c:pt idx="3">
                  <c:v>病児保育室</c:v>
                </c:pt>
                <c:pt idx="4">
                  <c:v>放課後児童クラブ</c:v>
                </c:pt>
                <c:pt idx="5">
                  <c:v>放課後子ども教室</c:v>
                </c:pt>
                <c:pt idx="6">
                  <c:v>いくカフェ</c:v>
                </c:pt>
                <c:pt idx="7">
                  <c:v>子ども食堂</c:v>
                </c:pt>
              </c:strCache>
            </c:strRef>
          </c:cat>
          <c:val>
            <c:numRef>
              <c:f>Sheet1!$B$2:$B$9</c:f>
              <c:numCache>
                <c:formatCode>0.0_ </c:formatCode>
                <c:ptCount val="8"/>
                <c:pt idx="0">
                  <c:v>15.5</c:v>
                </c:pt>
                <c:pt idx="1">
                  <c:v>31.8</c:v>
                </c:pt>
                <c:pt idx="2">
                  <c:v>9.5</c:v>
                </c:pt>
                <c:pt idx="3">
                  <c:v>55.6</c:v>
                </c:pt>
                <c:pt idx="4">
                  <c:v>90.3</c:v>
                </c:pt>
                <c:pt idx="5">
                  <c:v>20.6</c:v>
                </c:pt>
                <c:pt idx="6">
                  <c:v>60.2</c:v>
                </c:pt>
                <c:pt idx="7">
                  <c:v>52.7</c:v>
                </c:pt>
              </c:numCache>
            </c:numRef>
          </c:val>
          <c:extLst>
            <c:ext xmlns:c16="http://schemas.microsoft.com/office/drawing/2014/chart" uri="{C3380CC4-5D6E-409C-BE32-E72D297353CC}">
              <c16:uniqueId val="{00000000-FB38-4747-AC32-447E14FCA7D5}"/>
            </c:ext>
          </c:extLst>
        </c:ser>
        <c:dLbls>
          <c:showLegendKey val="0"/>
          <c:showVal val="0"/>
          <c:showCatName val="0"/>
          <c:showSerName val="0"/>
          <c:showPercent val="0"/>
          <c:showBubbleSize val="0"/>
        </c:dLbls>
        <c:gapWidth val="100"/>
        <c:axId val="233167104"/>
        <c:axId val="233299968"/>
      </c:barChart>
      <c:catAx>
        <c:axId val="233167104"/>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233299968"/>
        <c:crosses val="autoZero"/>
        <c:auto val="1"/>
        <c:lblAlgn val="ctr"/>
        <c:lblOffset val="100"/>
        <c:noMultiLvlLbl val="0"/>
      </c:catAx>
      <c:valAx>
        <c:axId val="23329996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233167104"/>
        <c:crosses val="max"/>
        <c:crossBetween val="between"/>
        <c:majorUnit val="25"/>
        <c:minorUnit val="0.4"/>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9820374015747"/>
          <c:y val="5.959566718598678E-2"/>
          <c:w val="0.78910615814716967"/>
          <c:h val="0.44236139646385469"/>
        </c:manualLayout>
      </c:layout>
      <c:barChart>
        <c:barDir val="bar"/>
        <c:grouping val="percentStacked"/>
        <c:varyColors val="0"/>
        <c:ser>
          <c:idx val="0"/>
          <c:order val="0"/>
          <c:tx>
            <c:strRef>
              <c:f>Sheet1!$A$2</c:f>
              <c:strCache>
                <c:ptCount val="1"/>
                <c:pt idx="0">
                  <c:v>働いていなかった</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母親
n=781</c:v>
                </c:pt>
                <c:pt idx="1">
                  <c:v>父親
n=781</c:v>
                </c:pt>
              </c:strCache>
            </c:strRef>
          </c:cat>
          <c:val>
            <c:numRef>
              <c:f>Sheet1!$B$2:$C$2</c:f>
              <c:numCache>
                <c:formatCode>0.0_ </c:formatCode>
                <c:ptCount val="2"/>
                <c:pt idx="0">
                  <c:v>52.1</c:v>
                </c:pt>
                <c:pt idx="1">
                  <c:v>1</c:v>
                </c:pt>
              </c:numCache>
            </c:numRef>
          </c:val>
          <c:extLst>
            <c:ext xmlns:c16="http://schemas.microsoft.com/office/drawing/2014/chart" uri="{C3380CC4-5D6E-409C-BE32-E72D297353CC}">
              <c16:uniqueId val="{00000000-1E4E-473F-B213-071C04853E2D}"/>
            </c:ext>
          </c:extLst>
        </c:ser>
        <c:ser>
          <c:idx val="1"/>
          <c:order val="1"/>
          <c:tx>
            <c:strRef>
              <c:f>Sheet1!$A$3</c:f>
              <c:strCache>
                <c:ptCount val="1"/>
                <c:pt idx="0">
                  <c:v>育児休業を取った、あるいは、
今取っている</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母親
n=781</c:v>
                </c:pt>
                <c:pt idx="1">
                  <c:v>父親
n=781</c:v>
                </c:pt>
              </c:strCache>
            </c:strRef>
          </c:cat>
          <c:val>
            <c:numRef>
              <c:f>Sheet1!$B$3:$C$3</c:f>
              <c:numCache>
                <c:formatCode>0.0_ </c:formatCode>
                <c:ptCount val="2"/>
                <c:pt idx="0">
                  <c:v>31.4</c:v>
                </c:pt>
                <c:pt idx="1">
                  <c:v>5.2</c:v>
                </c:pt>
              </c:numCache>
            </c:numRef>
          </c:val>
          <c:extLst>
            <c:ext xmlns:c16="http://schemas.microsoft.com/office/drawing/2014/chart" uri="{C3380CC4-5D6E-409C-BE32-E72D297353CC}">
              <c16:uniqueId val="{00000001-1E4E-473F-B213-071C04853E2D}"/>
            </c:ext>
          </c:extLst>
        </c:ser>
        <c:ser>
          <c:idx val="2"/>
          <c:order val="2"/>
          <c:tx>
            <c:strRef>
              <c:f>Sheet1!$A$4</c:f>
              <c:strCache>
                <c:ptCount val="1"/>
                <c:pt idx="0">
                  <c:v>育児休業を取らずに働いた</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母親
n=781</c:v>
                </c:pt>
                <c:pt idx="1">
                  <c:v>父親
n=781</c:v>
                </c:pt>
              </c:strCache>
            </c:strRef>
          </c:cat>
          <c:val>
            <c:numRef>
              <c:f>Sheet1!$B$4:$C$4</c:f>
              <c:numCache>
                <c:formatCode>0.0_ </c:formatCode>
                <c:ptCount val="2"/>
                <c:pt idx="0">
                  <c:v>2.2000000000000002</c:v>
                </c:pt>
                <c:pt idx="1">
                  <c:v>68.099999999999994</c:v>
                </c:pt>
              </c:numCache>
            </c:numRef>
          </c:val>
          <c:extLst>
            <c:ext xmlns:c16="http://schemas.microsoft.com/office/drawing/2014/chart" uri="{C3380CC4-5D6E-409C-BE32-E72D297353CC}">
              <c16:uniqueId val="{00000002-1E4E-473F-B213-071C04853E2D}"/>
            </c:ext>
          </c:extLst>
        </c:ser>
        <c:ser>
          <c:idx val="3"/>
          <c:order val="3"/>
          <c:tx>
            <c:strRef>
              <c:f>Sheet1!$A$5</c:f>
              <c:strCache>
                <c:ptCount val="1"/>
                <c:pt idx="0">
                  <c:v>育児休業を取らずに離職した</c:v>
                </c:pt>
              </c:strCache>
            </c:strRef>
          </c:tx>
          <c:spPr>
            <a:solidFill>
              <a:schemeClr val="bg1">
                <a:lumMod val="50000"/>
              </a:schemeClr>
            </a:solidFill>
            <a:ln>
              <a:solidFill>
                <a:sysClr val="windowText" lastClr="000000">
                  <a:lumMod val="65000"/>
                  <a:lumOff val="35000"/>
                </a:sys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母親
n=781</c:v>
                </c:pt>
                <c:pt idx="1">
                  <c:v>父親
n=781</c:v>
                </c:pt>
              </c:strCache>
            </c:strRef>
          </c:cat>
          <c:val>
            <c:numRef>
              <c:f>Sheet1!$B$5:$C$5</c:f>
              <c:numCache>
                <c:formatCode>0.0_ </c:formatCode>
                <c:ptCount val="2"/>
                <c:pt idx="0">
                  <c:v>10</c:v>
                </c:pt>
                <c:pt idx="1">
                  <c:v>0.5</c:v>
                </c:pt>
              </c:numCache>
            </c:numRef>
          </c:val>
          <c:extLst>
            <c:ext xmlns:c16="http://schemas.microsoft.com/office/drawing/2014/chart" uri="{C3380CC4-5D6E-409C-BE32-E72D297353CC}">
              <c16:uniqueId val="{00000003-1E4E-473F-B213-071C04853E2D}"/>
            </c:ext>
          </c:extLst>
        </c:ser>
        <c:ser>
          <c:idx val="4"/>
          <c:order val="4"/>
          <c:tx>
            <c:strRef>
              <c:f>Sheet1!$A$6</c:f>
              <c:strCache>
                <c:ptCount val="1"/>
                <c:pt idx="0">
                  <c:v>無回答</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696258899950855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4E-473F-B213-071C04853E2D}"/>
                </c:ext>
              </c:extLst>
            </c:dLbl>
            <c:dLbl>
              <c:idx val="1"/>
              <c:layout>
                <c:manualLayout>
                  <c:x val="2.46231831172903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4E-473F-B213-071C04853E2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母親
n=781</c:v>
                </c:pt>
                <c:pt idx="1">
                  <c:v>父親
n=781</c:v>
                </c:pt>
              </c:strCache>
            </c:strRef>
          </c:cat>
          <c:val>
            <c:numRef>
              <c:f>Sheet1!$B$6:$C$6</c:f>
              <c:numCache>
                <c:formatCode>0.0_ </c:formatCode>
                <c:ptCount val="2"/>
                <c:pt idx="0">
                  <c:v>4.4000000000000004</c:v>
                </c:pt>
                <c:pt idx="1">
                  <c:v>25.1</c:v>
                </c:pt>
              </c:numCache>
            </c:numRef>
          </c:val>
          <c:extLst>
            <c:ext xmlns:c16="http://schemas.microsoft.com/office/drawing/2014/chart" uri="{C3380CC4-5D6E-409C-BE32-E72D297353CC}">
              <c16:uniqueId val="{00000006-1E4E-473F-B213-071C04853E2D}"/>
            </c:ext>
          </c:extLst>
        </c:ser>
        <c:dLbls>
          <c:dLblPos val="ctr"/>
          <c:showLegendKey val="0"/>
          <c:showVal val="1"/>
          <c:showCatName val="0"/>
          <c:showSerName val="0"/>
          <c:showPercent val="0"/>
          <c:showBubbleSize val="0"/>
        </c:dLbls>
        <c:gapWidth val="100"/>
        <c:overlap val="100"/>
        <c:axId val="234084224"/>
        <c:axId val="234085760"/>
      </c:barChart>
      <c:catAx>
        <c:axId val="234084224"/>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234085760"/>
        <c:crosses val="autoZero"/>
        <c:auto val="1"/>
        <c:lblAlgn val="ctr"/>
        <c:lblOffset val="100"/>
        <c:noMultiLvlLbl val="0"/>
      </c:catAx>
      <c:valAx>
        <c:axId val="234085760"/>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234084224"/>
        <c:crosses val="max"/>
        <c:crossBetween val="between"/>
        <c:majorUnit val="0.25"/>
        <c:minorUnit val="2.0000000000000004E-2"/>
      </c:valAx>
      <c:spPr>
        <a:noFill/>
      </c:spPr>
    </c:plotArea>
    <c:legend>
      <c:legendPos val="b"/>
      <c:layout>
        <c:manualLayout>
          <c:xMode val="edge"/>
          <c:yMode val="edge"/>
          <c:x val="0.14969891458880141"/>
          <c:y val="0.6092270256690886"/>
          <c:w val="0.7765472312703583"/>
          <c:h val="0.33456281146725297"/>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9397815649208374"/>
          <c:y val="1.7267896131716629E-2"/>
          <c:w val="0.28139899508608857"/>
          <c:h val="0.95221694237484367"/>
        </c:manualLayout>
      </c:layout>
      <c:barChart>
        <c:barDir val="bar"/>
        <c:grouping val="clustered"/>
        <c:varyColors val="0"/>
        <c:ser>
          <c:idx val="0"/>
          <c:order val="0"/>
          <c:tx>
            <c:strRef>
              <c:f>Sheet1!$B$1</c:f>
              <c:strCache>
                <c:ptCount val="1"/>
                <c:pt idx="0">
                  <c:v>就学前児童
n=781</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親子が安心して集まれる公園などの屋外の施設を整備する</c:v>
                </c:pt>
                <c:pt idx="1">
                  <c:v>親子が安心して集まれる保育所（園）や幼稚園の運動場の
開放を増やす</c:v>
                </c:pt>
                <c:pt idx="2">
                  <c:v>親子が安心して集まれるつどいの広場などの屋内の施設を
整備する</c:v>
                </c:pt>
                <c:pt idx="3">
                  <c:v>子連れでも安心して出かけられるよう、オムツ替えや授乳のためのスペース
づくりや、歩道の段差解消などの「子育てのバリアフリー化」に取り組む</c:v>
                </c:pt>
                <c:pt idx="4">
                  <c:v>子育てに困ったときの相談体制を充実する</c:v>
                </c:pt>
                <c:pt idx="5">
                  <c:v>子育て支援に関する情報提供を充実する</c:v>
                </c:pt>
                <c:pt idx="6">
                  <c:v>子育て中の親の仲間づくりや子育ての知識や技能の取得に役立つ
親子教室の開催回数の増加と内容の充実を図る</c:v>
                </c:pt>
                <c:pt idx="7">
                  <c:v>子育てサークル活動への支援を充実する</c:v>
                </c:pt>
                <c:pt idx="8">
                  <c:v>保育所（園）や放課後児童クラブなど子どもを預ける施設を増やす</c:v>
                </c:pt>
                <c:pt idx="9">
                  <c:v>幼稚園における早朝、夕方の預かり保育の延長や夏休みなどの
預かり保育などを充実する</c:v>
                </c:pt>
                <c:pt idx="10">
                  <c:v>専業主婦など誰でも気軽に利用できるＮＰＯなどによる
子育て支援サービスに対する支援を行う</c:v>
                </c:pt>
                <c:pt idx="11">
                  <c:v>市内に小児救急など安心して子どもが医療機関を
利用できる体制を整備する</c:v>
                </c:pt>
                <c:pt idx="12">
                  <c:v>子どもの安全を確保する対策を充実する</c:v>
                </c:pt>
                <c:pt idx="13">
                  <c:v>子育ての講座など子育てについて学べる機会をつくる</c:v>
                </c:pt>
                <c:pt idx="14">
                  <c:v>育児休業給付、児童手当、扶養控除の拡充などの子育て世帯への
経済的援助の拡充</c:v>
                </c:pt>
                <c:pt idx="15">
                  <c:v>公営住宅の優先入居など住宅面での配慮や支援に取り組む</c:v>
                </c:pt>
                <c:pt idx="16">
                  <c:v>その他</c:v>
                </c:pt>
                <c:pt idx="17">
                  <c:v>特になし</c:v>
                </c:pt>
                <c:pt idx="18">
                  <c:v>無回答</c:v>
                </c:pt>
              </c:strCache>
            </c:strRef>
          </c:cat>
          <c:val>
            <c:numRef>
              <c:f>Sheet1!$B$2:$B$20</c:f>
              <c:numCache>
                <c:formatCode>0.0_ </c:formatCode>
                <c:ptCount val="19"/>
                <c:pt idx="0">
                  <c:v>46.5</c:v>
                </c:pt>
                <c:pt idx="1">
                  <c:v>14.3</c:v>
                </c:pt>
                <c:pt idx="2">
                  <c:v>29.8</c:v>
                </c:pt>
                <c:pt idx="3">
                  <c:v>43.1</c:v>
                </c:pt>
                <c:pt idx="4">
                  <c:v>11</c:v>
                </c:pt>
                <c:pt idx="5">
                  <c:v>14.3</c:v>
                </c:pt>
                <c:pt idx="6">
                  <c:v>8.8000000000000007</c:v>
                </c:pt>
                <c:pt idx="7">
                  <c:v>1.9</c:v>
                </c:pt>
                <c:pt idx="8">
                  <c:v>23.7</c:v>
                </c:pt>
                <c:pt idx="9">
                  <c:v>21.3</c:v>
                </c:pt>
                <c:pt idx="10">
                  <c:v>8.6</c:v>
                </c:pt>
                <c:pt idx="11">
                  <c:v>52.8</c:v>
                </c:pt>
                <c:pt idx="12">
                  <c:v>27.7</c:v>
                </c:pt>
                <c:pt idx="13">
                  <c:v>5</c:v>
                </c:pt>
                <c:pt idx="14">
                  <c:v>47.1</c:v>
                </c:pt>
                <c:pt idx="15">
                  <c:v>5.6</c:v>
                </c:pt>
                <c:pt idx="16">
                  <c:v>4.5</c:v>
                </c:pt>
                <c:pt idx="17">
                  <c:v>3.6</c:v>
                </c:pt>
                <c:pt idx="18">
                  <c:v>1.4</c:v>
                </c:pt>
              </c:numCache>
            </c:numRef>
          </c:val>
          <c:extLst>
            <c:ext xmlns:c16="http://schemas.microsoft.com/office/drawing/2014/chart" uri="{C3380CC4-5D6E-409C-BE32-E72D297353CC}">
              <c16:uniqueId val="{00000000-3A06-4B97-9C42-73C2492C29D0}"/>
            </c:ext>
          </c:extLst>
        </c:ser>
        <c:ser>
          <c:idx val="1"/>
          <c:order val="1"/>
          <c:tx>
            <c:strRef>
              <c:f>Sheet1!$C$1</c:f>
              <c:strCache>
                <c:ptCount val="1"/>
                <c:pt idx="0">
                  <c:v>就学児童
n=349</c:v>
                </c:pt>
              </c:strCache>
            </c:strRef>
          </c:tx>
          <c:spPr>
            <a:solidFill>
              <a:schemeClr val="bg1">
                <a:lumMod val="50000"/>
              </a:schemeClr>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親子が安心して集まれる公園などの屋外の施設を整備する</c:v>
                </c:pt>
                <c:pt idx="1">
                  <c:v>親子が安心して集まれる保育所（園）や幼稚園の運動場の
開放を増やす</c:v>
                </c:pt>
                <c:pt idx="2">
                  <c:v>親子が安心して集まれるつどいの広場などの屋内の施設を
整備する</c:v>
                </c:pt>
                <c:pt idx="3">
                  <c:v>子連れでも安心して出かけられるよう、オムツ替えや授乳のためのスペース
づくりや、歩道の段差解消などの「子育てのバリアフリー化」に取り組む</c:v>
                </c:pt>
                <c:pt idx="4">
                  <c:v>子育てに困ったときの相談体制を充実する</c:v>
                </c:pt>
                <c:pt idx="5">
                  <c:v>子育て支援に関する情報提供を充実する</c:v>
                </c:pt>
                <c:pt idx="6">
                  <c:v>子育て中の親の仲間づくりや子育ての知識や技能の取得に役立つ
親子教室の開催回数の増加と内容の充実を図る</c:v>
                </c:pt>
                <c:pt idx="7">
                  <c:v>子育てサークル活動への支援を充実する</c:v>
                </c:pt>
                <c:pt idx="8">
                  <c:v>保育所（園）や放課後児童クラブなど子どもを預ける施設を増やす</c:v>
                </c:pt>
                <c:pt idx="9">
                  <c:v>幼稚園における早朝、夕方の預かり保育の延長や夏休みなどの
預かり保育などを充実する</c:v>
                </c:pt>
                <c:pt idx="10">
                  <c:v>専業主婦など誰でも気軽に利用できるＮＰＯなどによる
子育て支援サービスに対する支援を行う</c:v>
                </c:pt>
                <c:pt idx="11">
                  <c:v>市内に小児救急など安心して子どもが医療機関を
利用できる体制を整備する</c:v>
                </c:pt>
                <c:pt idx="12">
                  <c:v>子どもの安全を確保する対策を充実する</c:v>
                </c:pt>
                <c:pt idx="13">
                  <c:v>子育ての講座など子育てについて学べる機会をつくる</c:v>
                </c:pt>
                <c:pt idx="14">
                  <c:v>育児休業給付、児童手当、扶養控除の拡充などの子育て世帯への
経済的援助の拡充</c:v>
                </c:pt>
                <c:pt idx="15">
                  <c:v>公営住宅の優先入居など住宅面での配慮や支援に取り組む</c:v>
                </c:pt>
                <c:pt idx="16">
                  <c:v>その他</c:v>
                </c:pt>
                <c:pt idx="17">
                  <c:v>特になし</c:v>
                </c:pt>
                <c:pt idx="18">
                  <c:v>無回答</c:v>
                </c:pt>
              </c:strCache>
            </c:strRef>
          </c:cat>
          <c:val>
            <c:numRef>
              <c:f>Sheet1!$C$2:$C$20</c:f>
              <c:numCache>
                <c:formatCode>0.0_ </c:formatCode>
                <c:ptCount val="19"/>
                <c:pt idx="0">
                  <c:v>43.3</c:v>
                </c:pt>
                <c:pt idx="1">
                  <c:v>9.1999999999999993</c:v>
                </c:pt>
                <c:pt idx="2">
                  <c:v>28.4</c:v>
                </c:pt>
                <c:pt idx="3">
                  <c:v>11.7</c:v>
                </c:pt>
                <c:pt idx="4">
                  <c:v>13.2</c:v>
                </c:pt>
                <c:pt idx="5">
                  <c:v>16.899999999999999</c:v>
                </c:pt>
                <c:pt idx="6">
                  <c:v>6.3</c:v>
                </c:pt>
                <c:pt idx="7">
                  <c:v>4</c:v>
                </c:pt>
                <c:pt idx="8">
                  <c:v>19.5</c:v>
                </c:pt>
                <c:pt idx="9">
                  <c:v>11.2</c:v>
                </c:pt>
                <c:pt idx="10">
                  <c:v>8.3000000000000007</c:v>
                </c:pt>
                <c:pt idx="11">
                  <c:v>56.2</c:v>
                </c:pt>
                <c:pt idx="12">
                  <c:v>46.1</c:v>
                </c:pt>
                <c:pt idx="13">
                  <c:v>1.4</c:v>
                </c:pt>
                <c:pt idx="14">
                  <c:v>46.7</c:v>
                </c:pt>
                <c:pt idx="15">
                  <c:v>8.6</c:v>
                </c:pt>
                <c:pt idx="16">
                  <c:v>5.4</c:v>
                </c:pt>
                <c:pt idx="17">
                  <c:v>5.2</c:v>
                </c:pt>
                <c:pt idx="18">
                  <c:v>1.4</c:v>
                </c:pt>
              </c:numCache>
            </c:numRef>
          </c:val>
          <c:extLst>
            <c:ext xmlns:c16="http://schemas.microsoft.com/office/drawing/2014/chart" uri="{C3380CC4-5D6E-409C-BE32-E72D297353CC}">
              <c16:uniqueId val="{00000001-3A06-4B97-9C42-73C2492C29D0}"/>
            </c:ext>
          </c:extLst>
        </c:ser>
        <c:dLbls>
          <c:showLegendKey val="0"/>
          <c:showVal val="0"/>
          <c:showCatName val="0"/>
          <c:showSerName val="0"/>
          <c:showPercent val="0"/>
          <c:showBubbleSize val="0"/>
        </c:dLbls>
        <c:gapWidth val="120"/>
        <c:axId val="234231296"/>
        <c:axId val="234232832"/>
      </c:barChart>
      <c:catAx>
        <c:axId val="234231296"/>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234232832"/>
        <c:crosses val="autoZero"/>
        <c:auto val="1"/>
        <c:lblAlgn val="ctr"/>
        <c:lblOffset val="100"/>
        <c:noMultiLvlLbl val="0"/>
      </c:catAx>
      <c:valAx>
        <c:axId val="234232832"/>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234231296"/>
        <c:crosses val="max"/>
        <c:crossBetween val="between"/>
        <c:majorUnit val="25"/>
        <c:minorUnit val="0.4"/>
      </c:valAx>
      <c:spPr>
        <a:noFill/>
      </c:spPr>
    </c:plotArea>
    <c:legend>
      <c:legendPos val="r"/>
      <c:layout>
        <c:manualLayout>
          <c:xMode val="edge"/>
          <c:yMode val="edge"/>
          <c:x val="0.74686860201539873"/>
          <c:y val="0.83721061890955639"/>
          <c:w val="0.12191136904172258"/>
          <c:h val="0.1006662542830733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083558359239676"/>
          <c:y val="0.77328813397186402"/>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小学生
n=349</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c:ext xmlns:c16="http://schemas.microsoft.com/office/drawing/2014/chart" uri="{C3380CC4-5D6E-409C-BE32-E72D297353CC}">
                <c16:uniqueId val="{00000001-DF8C-4641-AA00-F668716ED136}"/>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DF8C-4641-AA00-F668716ED136}"/>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DF8C-4641-AA00-F668716ED136}"/>
              </c:ext>
            </c:extLst>
          </c:dPt>
          <c:dPt>
            <c:idx val="3"/>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7-DF8C-4641-AA00-F668716ED136}"/>
              </c:ext>
            </c:extLst>
          </c:dPt>
          <c:dPt>
            <c:idx val="4"/>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9-DF8C-4641-AA00-F668716ED136}"/>
              </c:ext>
            </c:extLst>
          </c:dPt>
          <c:dPt>
            <c:idx val="5"/>
            <c:bubble3D val="0"/>
            <c:spPr>
              <a:solidFill>
                <a:schemeClr val="bg1">
                  <a:lumMod val="75000"/>
                </a:schemeClr>
              </a:solidFill>
              <a:ln>
                <a:solidFill>
                  <a:schemeClr val="tx1">
                    <a:lumMod val="65000"/>
                    <a:lumOff val="35000"/>
                  </a:schemeClr>
                </a:solidFill>
              </a:ln>
            </c:spPr>
            <c:extLst>
              <c:ext xmlns:c16="http://schemas.microsoft.com/office/drawing/2014/chart" uri="{C3380CC4-5D6E-409C-BE32-E72D297353CC}">
                <c16:uniqueId val="{0000000B-DF8C-4641-AA00-F668716ED136}"/>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DF8C-4641-AA00-F668716ED136}"/>
              </c:ext>
            </c:extLst>
          </c:dPt>
          <c:dPt>
            <c:idx val="7"/>
            <c:bubble3D val="0"/>
            <c:spPr>
              <a:solidFill>
                <a:schemeClr val="tx1">
                  <a:lumMod val="75000"/>
                  <a:lumOff val="25000"/>
                </a:schemeClr>
              </a:solidFill>
              <a:ln>
                <a:solidFill>
                  <a:schemeClr val="tx1">
                    <a:lumMod val="65000"/>
                    <a:lumOff val="35000"/>
                  </a:schemeClr>
                </a:solidFill>
              </a:ln>
            </c:spPr>
            <c:extLst>
              <c:ext xmlns:c16="http://schemas.microsoft.com/office/drawing/2014/chart" uri="{C3380CC4-5D6E-409C-BE32-E72D297353CC}">
                <c16:uniqueId val="{0000000F-DF8C-4641-AA00-F668716ED136}"/>
              </c:ext>
            </c:extLst>
          </c:dPt>
          <c:dLbls>
            <c:dLbl>
              <c:idx val="0"/>
              <c:layout>
                <c:manualLayout>
                  <c:x val="-0.10758885686839577"/>
                  <c:y val="0.12395157829605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F8C-4641-AA00-F668716ED136}"/>
                </c:ext>
              </c:extLst>
            </c:dLbl>
            <c:dLbl>
              <c:idx val="1"/>
              <c:layout>
                <c:manualLayout>
                  <c:x val="5.6051797559887144E-2"/>
                  <c:y val="-0.2246052513397802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F8C-4641-AA00-F668716ED136}"/>
                </c:ext>
              </c:extLst>
            </c:dLbl>
            <c:dLbl>
              <c:idx val="3"/>
              <c:layout>
                <c:manualLayout>
                  <c:x val="-0.25280113760996015"/>
                  <c:y val="0.1287198986058301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DF8C-4641-AA00-F668716ED136}"/>
                </c:ext>
              </c:extLst>
            </c:dLbl>
            <c:dLbl>
              <c:idx val="4"/>
              <c:layout>
                <c:manualLayout>
                  <c:x val="-0.19609400409963162"/>
                  <c:y val="-2.9025079089448351E-3"/>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F8C-4641-AA00-F668716ED136}"/>
                </c:ext>
              </c:extLst>
            </c:dLbl>
            <c:dLbl>
              <c:idx val="5"/>
              <c:layout>
                <c:manualLayout>
                  <c:x val="-4.2543284394926141E-2"/>
                  <c:y val="-2.86338732373282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DF8C-4641-AA00-F668716ED136}"/>
                </c:ext>
              </c:extLst>
            </c:dLbl>
            <c:dLbl>
              <c:idx val="6"/>
              <c:layout>
                <c:manualLayout>
                  <c:x val="0.15823761222930707"/>
                  <c:y val="2.264602856201918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DF8C-4641-AA00-F668716ED136}"/>
                </c:ext>
              </c:extLst>
            </c:dLbl>
            <c:dLbl>
              <c:idx val="7"/>
              <c:numFmt formatCode="0.0&quot;%&quot;" sourceLinked="0"/>
              <c:spPr/>
              <c:txPr>
                <a:bodyPr/>
                <a:lstStyle/>
                <a:p>
                  <a:pPr>
                    <a:defRPr b="1">
                      <a:solidFill>
                        <a:schemeClr val="bg1"/>
                      </a:solidFill>
                    </a:defRPr>
                  </a:pPr>
                  <a:endParaRPr lang="ja-JP"/>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F8C-4641-AA00-F668716ED136}"/>
                </c:ext>
              </c:extLst>
            </c:dLbl>
            <c:numFmt formatCode="0.0&quot;%&quot;" sourceLinked="0"/>
            <c:spPr>
              <a:noFill/>
              <a:ln>
                <a:noFill/>
              </a:ln>
              <a:effectLst/>
            </c:spPr>
            <c:dLblPos val="inEnd"/>
            <c:showLegendKey val="0"/>
            <c:showVal val="1"/>
            <c:showCatName val="1"/>
            <c:showSerName val="0"/>
            <c:showPercent val="0"/>
            <c:showBubbleSize val="0"/>
            <c:separator>
</c:separator>
            <c:showLeaderLines val="1"/>
            <c:extLst>
              <c:ext xmlns:c15="http://schemas.microsoft.com/office/drawing/2012/chart" uri="{CE6537A1-D6FC-4f65-9D91-7224C49458BB}">
                <c15:layout/>
              </c:ext>
            </c:extLst>
          </c:dLbls>
          <c:cat>
            <c:strRef>
              <c:f>Sheet1!$A$2:$A$8</c:f>
              <c:strCache>
                <c:ptCount val="7"/>
                <c:pt idx="0">
                  <c:v>１人</c:v>
                </c:pt>
                <c:pt idx="1">
                  <c:v>２人</c:v>
                </c:pt>
                <c:pt idx="2">
                  <c:v>３人</c:v>
                </c:pt>
                <c:pt idx="3">
                  <c:v>４人</c:v>
                </c:pt>
                <c:pt idx="4">
                  <c:v>５人</c:v>
                </c:pt>
                <c:pt idx="5">
                  <c:v>６人以上</c:v>
                </c:pt>
                <c:pt idx="6">
                  <c:v>無回答</c:v>
                </c:pt>
              </c:strCache>
            </c:strRef>
          </c:cat>
          <c:val>
            <c:numRef>
              <c:f>Sheet1!$B$2:$B$8</c:f>
              <c:numCache>
                <c:formatCode>0.0_ </c:formatCode>
                <c:ptCount val="7"/>
                <c:pt idx="0">
                  <c:v>29.5</c:v>
                </c:pt>
                <c:pt idx="1">
                  <c:v>49</c:v>
                </c:pt>
                <c:pt idx="2">
                  <c:v>18.100000000000001</c:v>
                </c:pt>
                <c:pt idx="3">
                  <c:v>1.7</c:v>
                </c:pt>
                <c:pt idx="4">
                  <c:v>0.3</c:v>
                </c:pt>
                <c:pt idx="5">
                  <c:v>0.3</c:v>
                </c:pt>
                <c:pt idx="6">
                  <c:v>1.1000000000000001</c:v>
                </c:pt>
              </c:numCache>
            </c:numRef>
          </c:val>
          <c:extLst>
            <c:ext xmlns:c16="http://schemas.microsoft.com/office/drawing/2014/chart" uri="{C3380CC4-5D6E-409C-BE32-E72D297353CC}">
              <c16:uniqueId val="{00000010-DF8C-4641-AA00-F668716ED13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236870901341412"/>
          <c:y val="0.7836611678293065"/>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小学生
n=349</c:v>
                </c:pt>
              </c:strCache>
            </c:strRef>
          </c:tx>
          <c:spPr>
            <a:ln>
              <a:solidFill>
                <a:schemeClr val="tx1">
                  <a:lumMod val="65000"/>
                  <a:lumOff val="35000"/>
                </a:schemeClr>
              </a:solidFill>
            </a:ln>
          </c:spPr>
          <c:dPt>
            <c:idx val="0"/>
            <c:bubble3D val="0"/>
            <c:spPr>
              <a:solidFill>
                <a:schemeClr val="bg1"/>
              </a:solidFill>
              <a:ln>
                <a:solidFill>
                  <a:schemeClr val="tx1">
                    <a:lumMod val="65000"/>
                    <a:lumOff val="35000"/>
                  </a:schemeClr>
                </a:solidFill>
              </a:ln>
            </c:spPr>
            <c:extLst>
              <c:ext xmlns:c16="http://schemas.microsoft.com/office/drawing/2014/chart" uri="{C3380CC4-5D6E-409C-BE32-E72D297353CC}">
                <c16:uniqueId val="{00000001-6072-437A-BC42-26A0B5E90163}"/>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6072-437A-BC42-26A0B5E90163}"/>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6072-437A-BC42-26A0B5E90163}"/>
              </c:ext>
            </c:extLst>
          </c:dPt>
          <c:dPt>
            <c:idx val="3"/>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7-6072-437A-BC42-26A0B5E90163}"/>
              </c:ext>
            </c:extLst>
          </c:dPt>
          <c:dPt>
            <c:idx val="4"/>
            <c:bubble3D val="0"/>
            <c:spPr>
              <a:solidFill>
                <a:schemeClr val="bg1">
                  <a:lumMod val="95000"/>
                </a:schemeClr>
              </a:solidFill>
              <a:ln>
                <a:solidFill>
                  <a:schemeClr val="tx1">
                    <a:lumMod val="65000"/>
                    <a:lumOff val="35000"/>
                  </a:schemeClr>
                </a:solidFill>
              </a:ln>
            </c:spPr>
            <c:extLst>
              <c:ext xmlns:c16="http://schemas.microsoft.com/office/drawing/2014/chart" uri="{C3380CC4-5D6E-409C-BE32-E72D297353CC}">
                <c16:uniqueId val="{00000009-6072-437A-BC42-26A0B5E90163}"/>
              </c:ext>
            </c:extLst>
          </c:dPt>
          <c:dPt>
            <c:idx val="5"/>
            <c:bubble3D val="0"/>
            <c:spPr>
              <a:solidFill>
                <a:schemeClr val="bg1">
                  <a:lumMod val="75000"/>
                </a:schemeClr>
              </a:solidFill>
              <a:ln>
                <a:solidFill>
                  <a:schemeClr val="tx1">
                    <a:lumMod val="65000"/>
                    <a:lumOff val="35000"/>
                  </a:schemeClr>
                </a:solidFill>
              </a:ln>
            </c:spPr>
            <c:extLst>
              <c:ext xmlns:c16="http://schemas.microsoft.com/office/drawing/2014/chart" uri="{C3380CC4-5D6E-409C-BE32-E72D297353CC}">
                <c16:uniqueId val="{0000000B-6072-437A-BC42-26A0B5E90163}"/>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6072-437A-BC42-26A0B5E90163}"/>
              </c:ext>
            </c:extLst>
          </c:dPt>
          <c:dLbls>
            <c:dLbl>
              <c:idx val="3"/>
              <c:layout>
                <c:manualLayout>
                  <c:x val="-0.23981879816043403"/>
                  <c:y val="0.12595990140015767"/>
                </c:manualLayout>
              </c:layout>
              <c:numFmt formatCode="0.0&quot;%&quot;" sourceLinked="0"/>
              <c:spPr/>
              <c:txPr>
                <a:bodyPr/>
                <a:lstStyle/>
                <a:p>
                  <a:pPr>
                    <a:defRPr b="0">
                      <a:solidFill>
                        <a:sysClr val="windowText" lastClr="000000"/>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072-437A-BC42-26A0B5E90163}"/>
                </c:ext>
              </c:extLst>
            </c:dLbl>
            <c:dLbl>
              <c:idx val="4"/>
              <c:layout>
                <c:manualLayout>
                  <c:x val="-0.10413443217556989"/>
                  <c:y val="-3.221460435316316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6072-437A-BC42-26A0B5E90163}"/>
                </c:ext>
              </c:extLst>
            </c:dLbl>
            <c:dLbl>
              <c:idx val="5"/>
              <c:layout>
                <c:manualLayout>
                  <c:x val="2.9993189626806851E-3"/>
                  <c:y val="-5.667694580002594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6072-437A-BC42-26A0B5E90163}"/>
                </c:ext>
              </c:extLst>
            </c:dLbl>
            <c:dLbl>
              <c:idx val="6"/>
              <c:layout>
                <c:manualLayout>
                  <c:x val="0.17322406127805459"/>
                  <c:y val="2.2174984780894834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D-6072-437A-BC42-26A0B5E90163}"/>
                </c:ext>
              </c:extLst>
            </c:dLbl>
            <c:numFmt formatCode="0.0&quot;%&quot;" sourceLinked="0"/>
            <c:spPr>
              <a:noFill/>
              <a:ln>
                <a:noFill/>
              </a:ln>
              <a:effectLst/>
            </c:spPr>
            <c:dLblPos val="inEnd"/>
            <c:showLegendKey val="0"/>
            <c:showVal val="1"/>
            <c:showCatName val="1"/>
            <c:showSerName val="0"/>
            <c:showPercent val="0"/>
            <c:showBubbleSize val="0"/>
            <c:separator>
</c:separator>
            <c:showLeaderLines val="1"/>
            <c:extLst>
              <c:ext xmlns:c15="http://schemas.microsoft.com/office/drawing/2012/chart" uri="{CE6537A1-D6FC-4f65-9D91-7224C49458BB}">
                <c15:layout/>
              </c:ext>
            </c:extLst>
          </c:dLbls>
          <c:cat>
            <c:strRef>
              <c:f>Sheet1!$A$2:$A$8</c:f>
              <c:strCache>
                <c:ptCount val="7"/>
                <c:pt idx="0">
                  <c:v>１年生</c:v>
                </c:pt>
                <c:pt idx="1">
                  <c:v>２年生</c:v>
                </c:pt>
                <c:pt idx="2">
                  <c:v>３年生</c:v>
                </c:pt>
                <c:pt idx="3">
                  <c:v>４年生</c:v>
                </c:pt>
                <c:pt idx="4">
                  <c:v>５年生</c:v>
                </c:pt>
                <c:pt idx="5">
                  <c:v>６年生</c:v>
                </c:pt>
                <c:pt idx="6">
                  <c:v>無回答</c:v>
                </c:pt>
              </c:strCache>
            </c:strRef>
          </c:cat>
          <c:val>
            <c:numRef>
              <c:f>Sheet1!$B$2:$B$8</c:f>
              <c:numCache>
                <c:formatCode>0.0_ </c:formatCode>
                <c:ptCount val="7"/>
                <c:pt idx="0">
                  <c:v>33</c:v>
                </c:pt>
                <c:pt idx="1">
                  <c:v>31.5</c:v>
                </c:pt>
                <c:pt idx="2">
                  <c:v>31.5</c:v>
                </c:pt>
                <c:pt idx="3">
                  <c:v>0.6</c:v>
                </c:pt>
                <c:pt idx="4">
                  <c:v>0.9</c:v>
                </c:pt>
                <c:pt idx="5">
                  <c:v>0.3</c:v>
                </c:pt>
                <c:pt idx="6">
                  <c:v>2.2999999999999998</c:v>
                </c:pt>
              </c:numCache>
            </c:numRef>
          </c:val>
          <c:extLst>
            <c:ext xmlns:c16="http://schemas.microsoft.com/office/drawing/2014/chart" uri="{C3380CC4-5D6E-409C-BE32-E72D297353CC}">
              <c16:uniqueId val="{0000000E-6072-437A-BC42-26A0B5E90163}"/>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7724657381997"/>
          <c:y val="7.1709174150685506E-2"/>
          <c:w val="0.79776535262082471"/>
          <c:h val="0.26569997309893051"/>
        </c:manualLayout>
      </c:layout>
      <c:barChart>
        <c:barDir val="bar"/>
        <c:grouping val="percentStacked"/>
        <c:varyColors val="0"/>
        <c:ser>
          <c:idx val="0"/>
          <c:order val="0"/>
          <c:tx>
            <c:strRef>
              <c:f>Sheet1!$A$2</c:f>
              <c:strCache>
                <c:ptCount val="1"/>
                <c:pt idx="0">
                  <c:v>北条　学園町　錦町　北新町　明美の里町　中楠の里町
南楠の里町　西楠の里町　津の辺町　南津の辺町　深野北</c:v>
                </c:pt>
              </c:strCache>
            </c:strRef>
          </c:tx>
          <c:spPr>
            <a:solidFill>
              <a:schemeClr val="bg1"/>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Sheet1!$B$2:$C$2</c:f>
              <c:numCache>
                <c:formatCode>0.0_ </c:formatCode>
                <c:ptCount val="2"/>
                <c:pt idx="0">
                  <c:v>18.7</c:v>
                </c:pt>
                <c:pt idx="1">
                  <c:v>17.2</c:v>
                </c:pt>
              </c:numCache>
            </c:numRef>
          </c:val>
          <c:extLst>
            <c:ext xmlns:c16="http://schemas.microsoft.com/office/drawing/2014/chart" uri="{C3380CC4-5D6E-409C-BE32-E72D297353CC}">
              <c16:uniqueId val="{00000000-6AAE-49E5-B53D-7A66B4996C44}"/>
            </c:ext>
          </c:extLst>
        </c:ser>
        <c:ser>
          <c:idx val="1"/>
          <c:order val="1"/>
          <c:tx>
            <c:strRef>
              <c:f>Sheet1!$A$3</c:f>
              <c:strCache>
                <c:ptCount val="1"/>
                <c:pt idx="0">
                  <c:v>野崎　龍間　寺川　中垣内１～６丁目　中垣内７丁目　平野屋　平野屋新町
南新田　泉町　深野２～５丁目　緑が丘</c:v>
                </c:pt>
              </c:strCache>
            </c:strRef>
          </c:tx>
          <c:spPr>
            <a:solidFill>
              <a:schemeClr val="bg1">
                <a:lumMod val="8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Sheet1!$B$3:$C$3</c:f>
              <c:numCache>
                <c:formatCode>0.0_ </c:formatCode>
                <c:ptCount val="2"/>
                <c:pt idx="0">
                  <c:v>19.5</c:v>
                </c:pt>
                <c:pt idx="1">
                  <c:v>17.8</c:v>
                </c:pt>
              </c:numCache>
            </c:numRef>
          </c:val>
          <c:extLst>
            <c:ext xmlns:c16="http://schemas.microsoft.com/office/drawing/2014/chart" uri="{C3380CC4-5D6E-409C-BE32-E72D297353CC}">
              <c16:uniqueId val="{00000001-6AAE-49E5-B53D-7A66B4996C44}"/>
            </c:ext>
          </c:extLst>
        </c:ser>
        <c:ser>
          <c:idx val="2"/>
          <c:order val="2"/>
          <c:tx>
            <c:strRef>
              <c:f>Sheet1!$A$4</c:f>
              <c:strCache>
                <c:ptCount val="1"/>
                <c:pt idx="0">
                  <c:v>御供田　幸町　曙町　三住町　浜町　往道　新町　栄和町　末広町　扇町　川中新町
赤井１丁目　大野　朋来　灰塚　深野１丁目　谷川　深野南町　三洋町</c:v>
                </c:pt>
              </c:strCache>
            </c:strRef>
          </c:tx>
          <c:spPr>
            <a:solidFill>
              <a:schemeClr val="bg1">
                <a:lumMod val="65000"/>
              </a:schemeClr>
            </a:solidFill>
            <a:ln>
              <a:solidFill>
                <a:sysClr val="windowText" lastClr="000000">
                  <a:lumMod val="65000"/>
                  <a:lumOff val="35000"/>
                </a:sys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Sheet1!$B$4:$C$4</c:f>
              <c:numCache>
                <c:formatCode>0.0_ </c:formatCode>
                <c:ptCount val="2"/>
                <c:pt idx="0">
                  <c:v>28.6</c:v>
                </c:pt>
                <c:pt idx="1">
                  <c:v>32.700000000000003</c:v>
                </c:pt>
              </c:numCache>
            </c:numRef>
          </c:val>
          <c:extLst>
            <c:ext xmlns:c16="http://schemas.microsoft.com/office/drawing/2014/chart" uri="{C3380CC4-5D6E-409C-BE32-E72D297353CC}">
              <c16:uniqueId val="{00000002-6AAE-49E5-B53D-7A66B4996C44}"/>
            </c:ext>
          </c:extLst>
        </c:ser>
        <c:ser>
          <c:idx val="3"/>
          <c:order val="3"/>
          <c:tx>
            <c:strRef>
              <c:f>Sheet1!$A$5</c:f>
              <c:strCache>
                <c:ptCount val="1"/>
                <c:pt idx="0">
                  <c:v>赤井２・３丁目　太子田　諸福　新田本町　新田東本町　新田西町　新田中町　新田旭町
新田北町　新田境町　三箇　御領　氷野１～３丁目　氷野４丁目　大東町　南郷町</c:v>
                </c:pt>
              </c:strCache>
            </c:strRef>
          </c:tx>
          <c:spPr>
            <a:solidFill>
              <a:schemeClr val="tx1">
                <a:lumMod val="65000"/>
                <a:lumOff val="35000"/>
              </a:schemeClr>
            </a:solidFill>
            <a:ln>
              <a:solidFill>
                <a:sysClr val="windowText" lastClr="000000">
                  <a:lumMod val="65000"/>
                  <a:lumOff val="35000"/>
                </a:sysClr>
              </a:solidFill>
            </a:ln>
          </c:spPr>
          <c:invertIfNegative val="0"/>
          <c:dLbls>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就学前児童
n=781</c:v>
                </c:pt>
                <c:pt idx="1">
                  <c:v>就学児童
n=349</c:v>
                </c:pt>
              </c:strCache>
            </c:strRef>
          </c:cat>
          <c:val>
            <c:numRef>
              <c:f>Sheet1!$B$5:$C$5</c:f>
              <c:numCache>
                <c:formatCode>0.0_ </c:formatCode>
                <c:ptCount val="2"/>
                <c:pt idx="0">
                  <c:v>31.8</c:v>
                </c:pt>
                <c:pt idx="1">
                  <c:v>30.9</c:v>
                </c:pt>
              </c:numCache>
            </c:numRef>
          </c:val>
          <c:extLst>
            <c:ext xmlns:c16="http://schemas.microsoft.com/office/drawing/2014/chart" uri="{C3380CC4-5D6E-409C-BE32-E72D297353CC}">
              <c16:uniqueId val="{00000003-6AAE-49E5-B53D-7A66B4996C44}"/>
            </c:ext>
          </c:extLst>
        </c:ser>
        <c:ser>
          <c:idx val="4"/>
          <c:order val="4"/>
          <c:tx>
            <c:strRef>
              <c:f>Sheet1!$A$6</c:f>
              <c:strCache>
                <c:ptCount val="1"/>
                <c:pt idx="0">
                  <c:v>無回答</c:v>
                </c:pt>
              </c:strCache>
            </c:strRef>
          </c:tx>
          <c:spPr>
            <a:solidFill>
              <a:schemeClr val="bg1">
                <a:lumMod val="95000"/>
              </a:schemeClr>
            </a:solidFill>
            <a:ln>
              <a:solidFill>
                <a:sysClr val="windowText" lastClr="000000">
                  <a:lumMod val="65000"/>
                  <a:lumOff val="35000"/>
                </a:sysClr>
              </a:solidFill>
            </a:ln>
          </c:spPr>
          <c:invertIfNegative val="0"/>
          <c:dLbls>
            <c:dLbl>
              <c:idx val="0"/>
              <c:layout>
                <c:manualLayout>
                  <c:x val="2.823018458197611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AAE-49E5-B53D-7A66B4996C44}"/>
                </c:ext>
              </c:extLst>
            </c:dLbl>
            <c:dLbl>
              <c:idx val="1"/>
              <c:layout>
                <c:manualLayout>
                  <c:x val="3.257328990228013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AAE-49E5-B53D-7A66B4996C4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就学前児童
n=781</c:v>
                </c:pt>
                <c:pt idx="1">
                  <c:v>就学児童
n=349</c:v>
                </c:pt>
              </c:strCache>
            </c:strRef>
          </c:cat>
          <c:val>
            <c:numRef>
              <c:f>Sheet1!$B$6:$C$6</c:f>
              <c:numCache>
                <c:formatCode>0.0_ </c:formatCode>
                <c:ptCount val="2"/>
                <c:pt idx="0">
                  <c:v>1.5</c:v>
                </c:pt>
                <c:pt idx="1">
                  <c:v>1.4</c:v>
                </c:pt>
              </c:numCache>
            </c:numRef>
          </c:val>
          <c:extLst>
            <c:ext xmlns:c16="http://schemas.microsoft.com/office/drawing/2014/chart" uri="{C3380CC4-5D6E-409C-BE32-E72D297353CC}">
              <c16:uniqueId val="{00000006-6AAE-49E5-B53D-7A66B4996C44}"/>
            </c:ext>
          </c:extLst>
        </c:ser>
        <c:dLbls>
          <c:dLblPos val="ctr"/>
          <c:showLegendKey val="0"/>
          <c:showVal val="1"/>
          <c:showCatName val="0"/>
          <c:showSerName val="0"/>
          <c:showPercent val="0"/>
          <c:showBubbleSize val="0"/>
        </c:dLbls>
        <c:gapWidth val="100"/>
        <c:overlap val="100"/>
        <c:axId val="380411264"/>
        <c:axId val="380418688"/>
      </c:barChart>
      <c:catAx>
        <c:axId val="380411264"/>
        <c:scaling>
          <c:orientation val="maxMin"/>
        </c:scaling>
        <c:delete val="0"/>
        <c:axPos val="l"/>
        <c:numFmt formatCode="General" sourceLinked="0"/>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380418688"/>
        <c:crosses val="autoZero"/>
        <c:auto val="1"/>
        <c:lblAlgn val="ctr"/>
        <c:lblOffset val="100"/>
        <c:noMultiLvlLbl val="0"/>
      </c:catAx>
      <c:valAx>
        <c:axId val="380418688"/>
        <c:scaling>
          <c:orientation val="minMax"/>
          <c:max val="1"/>
          <c:min val="0"/>
        </c:scaling>
        <c:delete val="0"/>
        <c:axPos val="b"/>
        <c:numFmt formatCode="0%" sourceLinked="1"/>
        <c:majorTickMark val="in"/>
        <c:minorTickMark val="none"/>
        <c:tickLblPos val="nextTo"/>
        <c:spPr>
          <a:ln>
            <a:solidFill>
              <a:sysClr val="windowText" lastClr="000000">
                <a:lumMod val="65000"/>
                <a:lumOff val="35000"/>
              </a:sysClr>
            </a:solidFill>
          </a:ln>
        </c:spPr>
        <c:crossAx val="380411264"/>
        <c:crosses val="max"/>
        <c:crossBetween val="between"/>
        <c:majorUnit val="0.25"/>
        <c:minorUnit val="2.0000000000000004E-2"/>
      </c:valAx>
      <c:spPr>
        <a:noFill/>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45188552461873"/>
          <c:y val="3.4456534641712507E-2"/>
          <c:w val="0.33783532213112538"/>
          <c:h val="0.78906685659267461"/>
        </c:manualLayout>
      </c:layout>
      <c:barChart>
        <c:barDir val="bar"/>
        <c:grouping val="clustered"/>
        <c:varyColors val="0"/>
        <c:ser>
          <c:idx val="0"/>
          <c:order val="0"/>
          <c:tx>
            <c:strRef>
              <c:f>Sheet1!$B$1</c:f>
              <c:strCache>
                <c:ptCount val="1"/>
                <c:pt idx="0">
                  <c:v>就学前児童
n=781</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父と母と一緒に住んでいる</c:v>
                </c:pt>
                <c:pt idx="1">
                  <c:v>父と一緒に住んでいる（父子家庭）</c:v>
                </c:pt>
                <c:pt idx="2">
                  <c:v>母と一緒に住んでいる（母子家庭）</c:v>
                </c:pt>
                <c:pt idx="3">
                  <c:v>祖父と一緒に住んでいる</c:v>
                </c:pt>
                <c:pt idx="4">
                  <c:v>祖母と一緒に住んでいる</c:v>
                </c:pt>
                <c:pt idx="5">
                  <c:v>祖父が近所に住んでいる</c:v>
                </c:pt>
                <c:pt idx="6">
                  <c:v>祖母が近所に住んでいる</c:v>
                </c:pt>
                <c:pt idx="7">
                  <c:v>その他</c:v>
                </c:pt>
                <c:pt idx="8">
                  <c:v>無回答</c:v>
                </c:pt>
              </c:strCache>
            </c:strRef>
          </c:cat>
          <c:val>
            <c:numRef>
              <c:f>Sheet1!$B$2:$B$10</c:f>
              <c:numCache>
                <c:formatCode>0.0_ </c:formatCode>
                <c:ptCount val="9"/>
                <c:pt idx="0">
                  <c:v>81.3</c:v>
                </c:pt>
                <c:pt idx="1">
                  <c:v>1</c:v>
                </c:pt>
                <c:pt idx="2">
                  <c:v>7.2</c:v>
                </c:pt>
                <c:pt idx="3">
                  <c:v>5</c:v>
                </c:pt>
                <c:pt idx="4">
                  <c:v>2.7</c:v>
                </c:pt>
                <c:pt idx="5">
                  <c:v>31.4</c:v>
                </c:pt>
                <c:pt idx="6">
                  <c:v>40.6</c:v>
                </c:pt>
                <c:pt idx="7">
                  <c:v>2.2000000000000002</c:v>
                </c:pt>
                <c:pt idx="8">
                  <c:v>2.7</c:v>
                </c:pt>
              </c:numCache>
            </c:numRef>
          </c:val>
          <c:extLst>
            <c:ext xmlns:c16="http://schemas.microsoft.com/office/drawing/2014/chart" uri="{C3380CC4-5D6E-409C-BE32-E72D297353CC}">
              <c16:uniqueId val="{00000000-49EC-4CDF-B98A-A8BB34D77354}"/>
            </c:ext>
          </c:extLst>
        </c:ser>
        <c:ser>
          <c:idx val="1"/>
          <c:order val="1"/>
          <c:tx>
            <c:strRef>
              <c:f>Sheet1!$C$1</c:f>
              <c:strCache>
                <c:ptCount val="1"/>
                <c:pt idx="0">
                  <c:v>就学児童
n=349</c:v>
                </c:pt>
              </c:strCache>
            </c:strRef>
          </c:tx>
          <c:spPr>
            <a:solidFill>
              <a:schemeClr val="tx1">
                <a:lumMod val="65000"/>
                <a:lumOff val="3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父と母と一緒に住んでいる</c:v>
                </c:pt>
                <c:pt idx="1">
                  <c:v>父と一緒に住んでいる（父子家庭）</c:v>
                </c:pt>
                <c:pt idx="2">
                  <c:v>母と一緒に住んでいる（母子家庭）</c:v>
                </c:pt>
                <c:pt idx="3">
                  <c:v>祖父と一緒に住んでいる</c:v>
                </c:pt>
                <c:pt idx="4">
                  <c:v>祖母と一緒に住んでいる</c:v>
                </c:pt>
                <c:pt idx="5">
                  <c:v>祖父が近所に住んでいる</c:v>
                </c:pt>
                <c:pt idx="6">
                  <c:v>祖母が近所に住んでいる</c:v>
                </c:pt>
                <c:pt idx="7">
                  <c:v>その他</c:v>
                </c:pt>
                <c:pt idx="8">
                  <c:v>無回答</c:v>
                </c:pt>
              </c:strCache>
            </c:strRef>
          </c:cat>
          <c:val>
            <c:numRef>
              <c:f>Sheet1!$C$2:$C$10</c:f>
              <c:numCache>
                <c:formatCode>0.0</c:formatCode>
                <c:ptCount val="9"/>
                <c:pt idx="0">
                  <c:v>85.1</c:v>
                </c:pt>
                <c:pt idx="1">
                  <c:v>0.9</c:v>
                </c:pt>
                <c:pt idx="2">
                  <c:v>12</c:v>
                </c:pt>
                <c:pt idx="3">
                  <c:v>6</c:v>
                </c:pt>
                <c:pt idx="4">
                  <c:v>8.3000000000000007</c:v>
                </c:pt>
                <c:pt idx="5">
                  <c:v>28.9</c:v>
                </c:pt>
                <c:pt idx="6">
                  <c:v>36.1</c:v>
                </c:pt>
                <c:pt idx="7">
                  <c:v>1.7</c:v>
                </c:pt>
                <c:pt idx="8">
                  <c:v>0.3</c:v>
                </c:pt>
              </c:numCache>
            </c:numRef>
          </c:val>
          <c:extLst>
            <c:ext xmlns:c16="http://schemas.microsoft.com/office/drawing/2014/chart" uri="{C3380CC4-5D6E-409C-BE32-E72D297353CC}">
              <c16:uniqueId val="{00000001-49EC-4CDF-B98A-A8BB34D77354}"/>
            </c:ext>
          </c:extLst>
        </c:ser>
        <c:dLbls>
          <c:showLegendKey val="0"/>
          <c:showVal val="0"/>
          <c:showCatName val="0"/>
          <c:showSerName val="0"/>
          <c:showPercent val="0"/>
          <c:showBubbleSize val="0"/>
        </c:dLbls>
        <c:gapWidth val="120"/>
        <c:axId val="418752384"/>
        <c:axId val="418944128"/>
      </c:barChart>
      <c:catAx>
        <c:axId val="41875238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418944128"/>
        <c:crosses val="autoZero"/>
        <c:auto val="1"/>
        <c:lblAlgn val="ctr"/>
        <c:lblOffset val="100"/>
        <c:noMultiLvlLbl val="0"/>
      </c:catAx>
      <c:valAx>
        <c:axId val="418944128"/>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418752384"/>
        <c:crosses val="max"/>
        <c:crossBetween val="between"/>
        <c:majorUnit val="25"/>
        <c:minorUnit val="0.4"/>
      </c:valAx>
      <c:spPr>
        <a:noFill/>
      </c:spPr>
    </c:plotArea>
    <c:legend>
      <c:legendPos val="r"/>
      <c:layout>
        <c:manualLayout>
          <c:xMode val="edge"/>
          <c:yMode val="edge"/>
          <c:x val="0.72436922188850106"/>
          <c:y val="0.65026039011310632"/>
          <c:w val="0.12191136904172258"/>
          <c:h val="0.14626136240195825"/>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26900512764661"/>
          <c:y val="2.6310473960334983E-2"/>
          <c:w val="0.34663426330967889"/>
          <c:h val="0.92650772993447161"/>
        </c:manualLayout>
      </c:layout>
      <c:barChart>
        <c:barDir val="bar"/>
        <c:grouping val="clustered"/>
        <c:varyColors val="0"/>
        <c:ser>
          <c:idx val="0"/>
          <c:order val="0"/>
          <c:tx>
            <c:strRef>
              <c:f>Sheet1!$B$1</c:f>
              <c:strCache>
                <c:ptCount val="1"/>
                <c:pt idx="0">
                  <c:v>就学前児童
n=737</c:v>
                </c:pt>
              </c:strCache>
            </c:strRef>
          </c:tx>
          <c:spPr>
            <a:solidFill>
              <a:schemeClr val="bg1">
                <a:lumMod val="75000"/>
              </a:schemeClr>
            </a:solidFill>
            <a:ln>
              <a:solidFill>
                <a:sysClr val="windowText" lastClr="000000">
                  <a:lumMod val="65000"/>
                  <a:lumOff val="35000"/>
                </a:sys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14"/>
                <c:pt idx="0">
                  <c:v>配偶者</c:v>
                </c:pt>
                <c:pt idx="1">
                  <c:v>ご自身や配偶者の親、親せき、
（同居している）家族</c:v>
                </c:pt>
                <c:pt idx="2">
                  <c:v>友人や知人</c:v>
                </c:pt>
                <c:pt idx="3">
                  <c:v>近所の人</c:v>
                </c:pt>
                <c:pt idx="4">
                  <c:v>幼稚園の先生</c:v>
                </c:pt>
                <c:pt idx="5">
                  <c:v>児童館などの子育て支援施設や
ＮＰＯなどの子育て支援団体</c:v>
                </c:pt>
                <c:pt idx="6">
                  <c:v>保育所（園）の先生</c:v>
                </c:pt>
                <c:pt idx="7">
                  <c:v>子どもの健診などを行ってくれる
保健センター</c:v>
                </c:pt>
                <c:pt idx="8">
                  <c:v>民生委員・児童委員、主任児童委員</c:v>
                </c:pt>
                <c:pt idx="9">
                  <c:v>かかりつけの医師</c:v>
                </c:pt>
                <c:pt idx="10">
                  <c:v>市役所の教育相談の窓口</c:v>
                </c:pt>
                <c:pt idx="11">
                  <c:v>携帯電話やインターネットの交流サイト</c:v>
                </c:pt>
                <c:pt idx="12">
                  <c:v>その他</c:v>
                </c:pt>
                <c:pt idx="13">
                  <c:v>無回答</c:v>
                </c:pt>
              </c:strCache>
            </c:strRef>
          </c:cat>
          <c:val>
            <c:numRef>
              <c:f>Sheet1!$B$2:$B$15</c:f>
              <c:numCache>
                <c:formatCode>0.0_ </c:formatCode>
                <c:ptCount val="14"/>
                <c:pt idx="0">
                  <c:v>82.1</c:v>
                </c:pt>
                <c:pt idx="1">
                  <c:v>78.400000000000006</c:v>
                </c:pt>
                <c:pt idx="2">
                  <c:v>64.900000000000006</c:v>
                </c:pt>
                <c:pt idx="3">
                  <c:v>12.2</c:v>
                </c:pt>
                <c:pt idx="4">
                  <c:v>14.4</c:v>
                </c:pt>
                <c:pt idx="5">
                  <c:v>10.4</c:v>
                </c:pt>
                <c:pt idx="6">
                  <c:v>29.3</c:v>
                </c:pt>
                <c:pt idx="7">
                  <c:v>7.5</c:v>
                </c:pt>
                <c:pt idx="8">
                  <c:v>0.7</c:v>
                </c:pt>
                <c:pt idx="9">
                  <c:v>13.2</c:v>
                </c:pt>
                <c:pt idx="10">
                  <c:v>1.2</c:v>
                </c:pt>
                <c:pt idx="11">
                  <c:v>4.0999999999999996</c:v>
                </c:pt>
                <c:pt idx="12">
                  <c:v>1.8</c:v>
                </c:pt>
                <c:pt idx="13">
                  <c:v>0.1</c:v>
                </c:pt>
              </c:numCache>
            </c:numRef>
          </c:val>
          <c:extLst>
            <c:ext xmlns:c16="http://schemas.microsoft.com/office/drawing/2014/chart" uri="{C3380CC4-5D6E-409C-BE32-E72D297353CC}">
              <c16:uniqueId val="{00000000-3786-4759-9F42-238F0C27C7B9}"/>
            </c:ext>
          </c:extLst>
        </c:ser>
        <c:dLbls>
          <c:showLegendKey val="0"/>
          <c:showVal val="0"/>
          <c:showCatName val="0"/>
          <c:showSerName val="0"/>
          <c:showPercent val="0"/>
          <c:showBubbleSize val="0"/>
        </c:dLbls>
        <c:gapWidth val="100"/>
        <c:axId val="86334464"/>
        <c:axId val="87708416"/>
      </c:barChart>
      <c:catAx>
        <c:axId val="86334464"/>
        <c:scaling>
          <c:orientation val="maxMin"/>
        </c:scaling>
        <c:delete val="0"/>
        <c:axPos val="l"/>
        <c:numFmt formatCode="General" sourceLinked="1"/>
        <c:majorTickMark val="in"/>
        <c:minorTickMark val="none"/>
        <c:tickLblPos val="nextTo"/>
        <c:spPr>
          <a:ln>
            <a:solidFill>
              <a:sysClr val="windowText" lastClr="000000">
                <a:lumMod val="65000"/>
                <a:lumOff val="35000"/>
              </a:sysClr>
            </a:solidFill>
          </a:ln>
        </c:spPr>
        <c:txPr>
          <a:bodyPr/>
          <a:lstStyle/>
          <a:p>
            <a:pPr algn="r">
              <a:defRPr/>
            </a:pPr>
            <a:endParaRPr lang="ja-JP"/>
          </a:p>
        </c:txPr>
        <c:crossAx val="87708416"/>
        <c:crosses val="autoZero"/>
        <c:auto val="1"/>
        <c:lblAlgn val="ctr"/>
        <c:lblOffset val="100"/>
        <c:noMultiLvlLbl val="0"/>
      </c:catAx>
      <c:valAx>
        <c:axId val="87708416"/>
        <c:scaling>
          <c:orientation val="minMax"/>
          <c:max val="100"/>
          <c:min val="0"/>
        </c:scaling>
        <c:delete val="0"/>
        <c:axPos val="b"/>
        <c:numFmt formatCode="0&quot;%&quot;" sourceLinked="0"/>
        <c:majorTickMark val="in"/>
        <c:minorTickMark val="none"/>
        <c:tickLblPos val="nextTo"/>
        <c:spPr>
          <a:ln>
            <a:solidFill>
              <a:sysClr val="windowText" lastClr="000000">
                <a:lumMod val="65000"/>
                <a:lumOff val="35000"/>
              </a:sysClr>
            </a:solidFill>
          </a:ln>
        </c:spPr>
        <c:crossAx val="86334464"/>
        <c:crosses val="max"/>
        <c:crossBetween val="between"/>
        <c:majorUnit val="25"/>
        <c:minorUnit val="0.4"/>
      </c:valAx>
      <c:spPr>
        <a:noFill/>
      </c:spPr>
    </c:plotArea>
    <c:legend>
      <c:legendPos val="r"/>
      <c:layout>
        <c:manualLayout>
          <c:xMode val="edge"/>
          <c:yMode val="edge"/>
          <c:x val="0.69977663285916425"/>
          <c:y val="0.85677051961846029"/>
          <c:w val="0.14592527519074525"/>
          <c:h val="7.2247296665880978E-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801684846051466"/>
          <c:y val="0.8066558647678066"/>
        </c:manualLayout>
      </c:layout>
      <c:overlay val="0"/>
      <c:txPr>
        <a:bodyPr/>
        <a:lstStyle/>
        <a:p>
          <a:pPr>
            <a:defRPr sz="800" b="0"/>
          </a:pPr>
          <a:endParaRPr lang="ja-JP"/>
        </a:p>
      </c:txPr>
    </c:title>
    <c:autoTitleDeleted val="0"/>
    <c:plotArea>
      <c:layout>
        <c:manualLayout>
          <c:layoutTarget val="inner"/>
          <c:xMode val="edge"/>
          <c:yMode val="edge"/>
          <c:x val="0.24708200426788007"/>
          <c:y val="0.13481081860910105"/>
          <c:w val="0.47939565627950892"/>
          <c:h val="0.61195756991321115"/>
        </c:manualLayout>
      </c:layout>
      <c:pieChart>
        <c:varyColors val="1"/>
        <c:ser>
          <c:idx val="0"/>
          <c:order val="0"/>
          <c:tx>
            <c:strRef>
              <c:f>Sheet1!$B$1</c:f>
              <c:strCache>
                <c:ptCount val="1"/>
                <c:pt idx="0">
                  <c:v>就学前児童
n=781</c:v>
                </c:pt>
              </c:strCache>
            </c:strRef>
          </c:tx>
          <c:spPr>
            <a:ln>
              <a:solidFill>
                <a:schemeClr val="tx1">
                  <a:lumMod val="65000"/>
                  <a:lumOff val="35000"/>
                </a:schemeClr>
              </a:solidFill>
            </a:ln>
          </c:spPr>
          <c:dPt>
            <c:idx val="0"/>
            <c:bubble3D val="0"/>
            <c:explosion val="10"/>
            <c:spPr>
              <a:solidFill>
                <a:schemeClr val="bg1"/>
              </a:solidFill>
              <a:ln w="22225">
                <a:solidFill>
                  <a:schemeClr val="tx1">
                    <a:lumMod val="65000"/>
                    <a:lumOff val="35000"/>
                  </a:schemeClr>
                </a:solidFill>
                <a:prstDash val="sysDash"/>
              </a:ln>
            </c:spPr>
            <c:extLst>
              <c:ext xmlns:c16="http://schemas.microsoft.com/office/drawing/2014/chart" uri="{C3380CC4-5D6E-409C-BE32-E72D297353CC}">
                <c16:uniqueId val="{00000001-D014-4FAD-AE6E-0386E5142E8B}"/>
              </c:ext>
            </c:extLst>
          </c:dPt>
          <c:dPt>
            <c:idx val="1"/>
            <c:bubble3D val="0"/>
            <c:spPr>
              <a:solidFill>
                <a:schemeClr val="bg1">
                  <a:lumMod val="85000"/>
                </a:schemeClr>
              </a:solidFill>
              <a:ln>
                <a:solidFill>
                  <a:schemeClr val="tx1">
                    <a:lumMod val="65000"/>
                    <a:lumOff val="35000"/>
                  </a:schemeClr>
                </a:solidFill>
              </a:ln>
            </c:spPr>
            <c:extLst>
              <c:ext xmlns:c16="http://schemas.microsoft.com/office/drawing/2014/chart" uri="{C3380CC4-5D6E-409C-BE32-E72D297353CC}">
                <c16:uniqueId val="{00000003-D014-4FAD-AE6E-0386E5142E8B}"/>
              </c:ext>
            </c:extLst>
          </c:dPt>
          <c:dPt>
            <c:idx val="2"/>
            <c:bubble3D val="0"/>
            <c:spPr>
              <a:solidFill>
                <a:schemeClr val="bg1">
                  <a:lumMod val="65000"/>
                </a:schemeClr>
              </a:solidFill>
              <a:ln>
                <a:solidFill>
                  <a:schemeClr val="tx1">
                    <a:lumMod val="65000"/>
                    <a:lumOff val="35000"/>
                  </a:schemeClr>
                </a:solidFill>
              </a:ln>
            </c:spPr>
            <c:extLst>
              <c:ext xmlns:c16="http://schemas.microsoft.com/office/drawing/2014/chart" uri="{C3380CC4-5D6E-409C-BE32-E72D297353CC}">
                <c16:uniqueId val="{00000005-D014-4FAD-AE6E-0386E5142E8B}"/>
              </c:ext>
            </c:extLst>
          </c:dPt>
          <c:dPt>
            <c:idx val="3"/>
            <c:bubble3D val="0"/>
            <c:spPr>
              <a:solidFill>
                <a:schemeClr val="tx1">
                  <a:lumMod val="65000"/>
                  <a:lumOff val="35000"/>
                </a:schemeClr>
              </a:solidFill>
              <a:ln>
                <a:solidFill>
                  <a:schemeClr val="tx1">
                    <a:lumMod val="65000"/>
                    <a:lumOff val="35000"/>
                  </a:schemeClr>
                </a:solidFill>
              </a:ln>
            </c:spPr>
            <c:extLst>
              <c:ext xmlns:c16="http://schemas.microsoft.com/office/drawing/2014/chart" uri="{C3380CC4-5D6E-409C-BE32-E72D297353CC}">
                <c16:uniqueId val="{00000007-D014-4FAD-AE6E-0386E5142E8B}"/>
              </c:ext>
            </c:extLst>
          </c:dPt>
          <c:dPt>
            <c:idx val="4"/>
            <c:bubble3D val="0"/>
            <c:spPr>
              <a:solidFill>
                <a:schemeClr val="bg1">
                  <a:lumMod val="95000"/>
                </a:schemeClr>
              </a:solidFill>
              <a:ln>
                <a:solidFill>
                  <a:schemeClr val="tx1">
                    <a:lumMod val="65000"/>
                    <a:lumOff val="35000"/>
                  </a:schemeClr>
                </a:solidFill>
              </a:ln>
            </c:spPr>
            <c:extLst>
              <c:ext xmlns:c16="http://schemas.microsoft.com/office/drawing/2014/chart" uri="{C3380CC4-5D6E-409C-BE32-E72D297353CC}">
                <c16:uniqueId val="{00000009-D014-4FAD-AE6E-0386E5142E8B}"/>
              </c:ext>
            </c:extLst>
          </c:dPt>
          <c:dPt>
            <c:idx val="5"/>
            <c:bubble3D val="0"/>
            <c:spPr>
              <a:solidFill>
                <a:schemeClr val="bg1">
                  <a:lumMod val="75000"/>
                </a:schemeClr>
              </a:solidFill>
              <a:ln>
                <a:solidFill>
                  <a:schemeClr val="tx1">
                    <a:lumMod val="65000"/>
                    <a:lumOff val="35000"/>
                  </a:schemeClr>
                </a:solidFill>
              </a:ln>
            </c:spPr>
            <c:extLst>
              <c:ext xmlns:c16="http://schemas.microsoft.com/office/drawing/2014/chart" uri="{C3380CC4-5D6E-409C-BE32-E72D297353CC}">
                <c16:uniqueId val="{0000000B-D014-4FAD-AE6E-0386E5142E8B}"/>
              </c:ext>
            </c:extLst>
          </c:dPt>
          <c:dPt>
            <c:idx val="6"/>
            <c:bubble3D val="0"/>
            <c:spPr>
              <a:solidFill>
                <a:schemeClr val="bg1">
                  <a:lumMod val="50000"/>
                </a:schemeClr>
              </a:solidFill>
              <a:ln>
                <a:solidFill>
                  <a:schemeClr val="tx1">
                    <a:lumMod val="65000"/>
                    <a:lumOff val="35000"/>
                  </a:schemeClr>
                </a:solidFill>
              </a:ln>
            </c:spPr>
            <c:extLst>
              <c:ext xmlns:c16="http://schemas.microsoft.com/office/drawing/2014/chart" uri="{C3380CC4-5D6E-409C-BE32-E72D297353CC}">
                <c16:uniqueId val="{0000000D-D014-4FAD-AE6E-0386E5142E8B}"/>
              </c:ext>
            </c:extLst>
          </c:dPt>
          <c:dLbls>
            <c:dLbl>
              <c:idx val="0"/>
              <c:layout/>
              <c:dLblPos val="ctr"/>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D014-4FAD-AE6E-0386E5142E8B}"/>
                </c:ext>
              </c:extLst>
            </c:dLbl>
            <c:dLbl>
              <c:idx val="1"/>
              <c:layout>
                <c:manualLayout>
                  <c:x val="-9.9446067825091269E-3"/>
                  <c:y val="1.203369434416365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D014-4FAD-AE6E-0386E5142E8B}"/>
                </c:ext>
              </c:extLst>
            </c:dLbl>
            <c:dLbl>
              <c:idx val="2"/>
              <c:layout>
                <c:manualLayout>
                  <c:x val="9.5751600455042274E-2"/>
                  <c:y val="-1.54046448165098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D014-4FAD-AE6E-0386E5142E8B}"/>
                </c:ext>
              </c:extLst>
            </c:dLbl>
            <c:dLbl>
              <c:idx val="3"/>
              <c:numFmt formatCode="0.0&quot;%&quot;" sourceLinked="0"/>
              <c:spPr/>
              <c:txPr>
                <a:bodyPr/>
                <a:lstStyle/>
                <a:p>
                  <a:pPr>
                    <a:defRPr b="1">
                      <a:solidFill>
                        <a:schemeClr val="bg1"/>
                      </a:solidFill>
                    </a:defRPr>
                  </a:pPr>
                  <a:endParaRPr lang="ja-JP"/>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14-4FAD-AE6E-0386E5142E8B}"/>
                </c:ext>
              </c:extLst>
            </c:dLbl>
            <c:numFmt formatCode="0.0&quot;%&quot;" sourceLinked="0"/>
            <c:spPr>
              <a:noFill/>
              <a:ln>
                <a:noFill/>
              </a:ln>
              <a:effectLst/>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Sheet1!$A$2:$A$4</c:f>
              <c:strCache>
                <c:ptCount val="3"/>
                <c:pt idx="0">
                  <c:v>いる／ある</c:v>
                </c:pt>
                <c:pt idx="1">
                  <c:v>いない
／ない</c:v>
                </c:pt>
                <c:pt idx="2">
                  <c:v>無回答</c:v>
                </c:pt>
              </c:strCache>
            </c:strRef>
          </c:cat>
          <c:val>
            <c:numRef>
              <c:f>Sheet1!$B$2:$B$4</c:f>
              <c:numCache>
                <c:formatCode>0.0_ </c:formatCode>
                <c:ptCount val="3"/>
                <c:pt idx="0">
                  <c:v>94.4</c:v>
                </c:pt>
                <c:pt idx="1">
                  <c:v>4.7</c:v>
                </c:pt>
                <c:pt idx="2">
                  <c:v>0.9</c:v>
                </c:pt>
              </c:numCache>
            </c:numRef>
          </c:val>
          <c:extLst>
            <c:ext xmlns:c16="http://schemas.microsoft.com/office/drawing/2014/chart" uri="{C3380CC4-5D6E-409C-BE32-E72D297353CC}">
              <c16:uniqueId val="{0000000E-D014-4FAD-AE6E-0386E5142E8B}"/>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0.15499</cdr:x>
      <cdr:y>0.03234</cdr:y>
    </cdr:from>
    <cdr:to>
      <cdr:x>0.28687</cdr:x>
      <cdr:y>0.10163</cdr:y>
    </cdr:to>
    <cdr:sp macro="" textlink="">
      <cdr:nvSpPr>
        <cdr:cNvPr id="2" name="テキスト ボックス 1"/>
        <cdr:cNvSpPr txBox="1"/>
      </cdr:nvSpPr>
      <cdr:spPr>
        <a:xfrm xmlns:a="http://schemas.openxmlformats.org/drawingml/2006/main">
          <a:off x="906448" y="111318"/>
          <a:ext cx="771277"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900">
              <a:latin typeface="+mj-ea"/>
              <a:ea typeface="+mj-ea"/>
            </a:rPr>
            <a:t>北部地域</a:t>
          </a:r>
        </a:p>
      </cdr:txBody>
    </cdr:sp>
  </cdr:relSizeAnchor>
  <cdr:relSizeAnchor xmlns:cdr="http://schemas.openxmlformats.org/drawingml/2006/chartDrawing">
    <cdr:from>
      <cdr:x>0.30727</cdr:x>
      <cdr:y>0.03234</cdr:y>
    </cdr:from>
    <cdr:to>
      <cdr:x>0.43914</cdr:x>
      <cdr:y>0.10163</cdr:y>
    </cdr:to>
    <cdr:sp macro="" textlink="">
      <cdr:nvSpPr>
        <cdr:cNvPr id="3" name="テキスト ボックス 2"/>
        <cdr:cNvSpPr txBox="1"/>
      </cdr:nvSpPr>
      <cdr:spPr>
        <a:xfrm xmlns:a="http://schemas.openxmlformats.org/drawingml/2006/main">
          <a:off x="1796994" y="111318"/>
          <a:ext cx="771277"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900">
              <a:latin typeface="+mj-ea"/>
              <a:ea typeface="+mj-ea"/>
            </a:rPr>
            <a:t>東部地域</a:t>
          </a:r>
        </a:p>
      </cdr:txBody>
    </cdr:sp>
  </cdr:relSizeAnchor>
  <cdr:relSizeAnchor xmlns:cdr="http://schemas.openxmlformats.org/drawingml/2006/chartDrawing">
    <cdr:from>
      <cdr:x>0.47585</cdr:x>
      <cdr:y>0.03234</cdr:y>
    </cdr:from>
    <cdr:to>
      <cdr:x>0.65124</cdr:x>
      <cdr:y>0.10163</cdr:y>
    </cdr:to>
    <cdr:sp macro="" textlink="">
      <cdr:nvSpPr>
        <cdr:cNvPr id="4" name="テキスト ボックス 3"/>
        <cdr:cNvSpPr txBox="1"/>
      </cdr:nvSpPr>
      <cdr:spPr>
        <a:xfrm xmlns:a="http://schemas.openxmlformats.org/drawingml/2006/main">
          <a:off x="2782956" y="111318"/>
          <a:ext cx="1025719"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900">
              <a:latin typeface="+mj-ea"/>
              <a:ea typeface="+mj-ea"/>
            </a:rPr>
            <a:t>南部地域</a:t>
          </a:r>
        </a:p>
      </cdr:txBody>
    </cdr:sp>
  </cdr:relSizeAnchor>
  <cdr:relSizeAnchor xmlns:cdr="http://schemas.openxmlformats.org/drawingml/2006/chartDrawing">
    <cdr:from>
      <cdr:x>0.72194</cdr:x>
      <cdr:y>0.03234</cdr:y>
    </cdr:from>
    <cdr:to>
      <cdr:x>0.89732</cdr:x>
      <cdr:y>0.10163</cdr:y>
    </cdr:to>
    <cdr:sp macro="" textlink="">
      <cdr:nvSpPr>
        <cdr:cNvPr id="5" name="テキスト ボックス 4"/>
        <cdr:cNvSpPr txBox="1"/>
      </cdr:nvSpPr>
      <cdr:spPr>
        <a:xfrm xmlns:a="http://schemas.openxmlformats.org/drawingml/2006/main">
          <a:off x="4222142" y="111318"/>
          <a:ext cx="1025719"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900">
              <a:latin typeface="+mj-ea"/>
              <a:ea typeface="+mj-ea"/>
            </a:rPr>
            <a:t>西部地域</a:t>
          </a:r>
        </a:p>
      </cdr:txBody>
    </cdr:sp>
  </cdr:relSizeAnchor>
  <cdr:relSizeAnchor xmlns:cdr="http://schemas.openxmlformats.org/drawingml/2006/chartDrawing">
    <cdr:from>
      <cdr:x>0.89868</cdr:x>
      <cdr:y>0.03234</cdr:y>
    </cdr:from>
    <cdr:to>
      <cdr:x>1</cdr:x>
      <cdr:y>0.10163</cdr:y>
    </cdr:to>
    <cdr:sp macro="" textlink="">
      <cdr:nvSpPr>
        <cdr:cNvPr id="6" name="テキスト ボックス 5"/>
        <cdr:cNvSpPr txBox="1"/>
      </cdr:nvSpPr>
      <cdr:spPr>
        <a:xfrm xmlns:a="http://schemas.openxmlformats.org/drawingml/2006/main">
          <a:off x="5259622" y="111318"/>
          <a:ext cx="592538"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900">
              <a:latin typeface="+mj-ea"/>
              <a:ea typeface="+mj-ea"/>
            </a:rPr>
            <a:t>無回答</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AF574-F877-484F-B353-73032944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Pages>
  <Words>1421</Words>
  <Characters>8106</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cp:lastPrinted>2019-02-14T04:43:00Z</cp:lastPrinted>
  <dcterms:created xsi:type="dcterms:W3CDTF">2019-02-14T04:26:00Z</dcterms:created>
  <dcterms:modified xsi:type="dcterms:W3CDTF">2019-02-14T04:47:00Z</dcterms:modified>
</cp:coreProperties>
</file>