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CE37C2" w14:textId="21F0675C" w:rsidR="00417FF5" w:rsidRPr="002A5849" w:rsidRDefault="006547A2" w:rsidP="002A5849">
      <w:pPr>
        <w:tabs>
          <w:tab w:val="right" w:pos="8579"/>
        </w:tabs>
        <w:spacing w:after="55" w:line="259" w:lineRule="auto"/>
        <w:ind w:left="8" w:hangingChars="3" w:hanging="8"/>
        <w:jc w:val="right"/>
        <w:rPr>
          <w:rFonts w:ascii="ＭＳ ゴシック" w:eastAsia="ＭＳ ゴシック" w:hAnsi="ＭＳ ゴシック"/>
        </w:rPr>
      </w:pPr>
      <w:r>
        <w:rPr>
          <w:sz w:val="28"/>
        </w:rPr>
        <w:tab/>
      </w:r>
      <w:r w:rsidR="002A5849" w:rsidRPr="002A5849">
        <w:rPr>
          <w:rFonts w:ascii="ＭＳ ゴシック" w:eastAsia="ＭＳ ゴシック" w:hAnsi="ＭＳ ゴシック" w:hint="eastAsia"/>
          <w:sz w:val="36"/>
          <w:bdr w:val="single" w:sz="4" w:space="0" w:color="auto"/>
        </w:rPr>
        <w:t>資料２</w:t>
      </w:r>
    </w:p>
    <w:p w14:paraId="7C3DD6AE" w14:textId="77777777" w:rsidR="00417FF5" w:rsidRDefault="006547A2" w:rsidP="00B56B20">
      <w:pPr>
        <w:spacing w:after="7" w:line="259" w:lineRule="auto"/>
        <w:ind w:left="0" w:firstLine="0"/>
      </w:pPr>
      <w:r>
        <w:rPr>
          <w:sz w:val="28"/>
        </w:rPr>
        <w:t xml:space="preserve"> </w:t>
      </w:r>
    </w:p>
    <w:p w14:paraId="6B61BCCE" w14:textId="77777777" w:rsidR="00417FF5" w:rsidRDefault="006547A2" w:rsidP="00B56B20">
      <w:pPr>
        <w:spacing w:after="9" w:line="259" w:lineRule="auto"/>
        <w:ind w:left="0" w:firstLine="0"/>
      </w:pPr>
      <w:r>
        <w:rPr>
          <w:sz w:val="28"/>
        </w:rPr>
        <w:t xml:space="preserve"> </w:t>
      </w:r>
    </w:p>
    <w:p w14:paraId="1F9524BF" w14:textId="77777777" w:rsidR="00417FF5" w:rsidRDefault="006547A2" w:rsidP="00B56B20">
      <w:pPr>
        <w:spacing w:after="9" w:line="259" w:lineRule="auto"/>
        <w:ind w:left="0" w:firstLine="0"/>
      </w:pPr>
      <w:r>
        <w:rPr>
          <w:sz w:val="28"/>
        </w:rPr>
        <w:t xml:space="preserve"> </w:t>
      </w:r>
    </w:p>
    <w:p w14:paraId="37AF7B3E" w14:textId="77777777" w:rsidR="00417FF5" w:rsidRDefault="006547A2" w:rsidP="00B56B20">
      <w:pPr>
        <w:spacing w:after="9" w:line="259" w:lineRule="auto"/>
        <w:ind w:left="0" w:firstLine="0"/>
      </w:pPr>
      <w:r>
        <w:rPr>
          <w:sz w:val="28"/>
        </w:rPr>
        <w:t xml:space="preserve"> </w:t>
      </w:r>
    </w:p>
    <w:p w14:paraId="6217DAC7" w14:textId="77777777" w:rsidR="00417FF5" w:rsidRDefault="006547A2" w:rsidP="00B56B20">
      <w:pPr>
        <w:spacing w:after="0" w:line="259" w:lineRule="auto"/>
        <w:ind w:left="0" w:firstLine="0"/>
      </w:pPr>
      <w:r>
        <w:rPr>
          <w:sz w:val="28"/>
        </w:rPr>
        <w:t xml:space="preserve"> </w:t>
      </w:r>
    </w:p>
    <w:p w14:paraId="4830FBA7" w14:textId="77777777" w:rsidR="00417FF5" w:rsidRDefault="006547A2" w:rsidP="00B56B20">
      <w:pPr>
        <w:spacing w:after="10" w:line="259" w:lineRule="auto"/>
        <w:ind w:left="0" w:firstLine="0"/>
      </w:pPr>
      <w:r>
        <w:rPr>
          <w:rFonts w:ascii="Calibri" w:eastAsia="Calibri" w:hAnsi="Calibri" w:cs="Calibri"/>
          <w:noProof/>
          <w:sz w:val="22"/>
        </w:rPr>
        <mc:AlternateContent>
          <mc:Choice Requires="wpg">
            <w:drawing>
              <wp:inline distT="0" distB="0" distL="0" distR="0" wp14:anchorId="0464A009" wp14:editId="398769E3">
                <wp:extent cx="5483708" cy="1961122"/>
                <wp:effectExtent l="0" t="0" r="22225" b="1270"/>
                <wp:docPr id="17976" name="Group 17976"/>
                <wp:cNvGraphicFramePr/>
                <a:graphic xmlns:a="http://schemas.openxmlformats.org/drawingml/2006/main">
                  <a:graphicData uri="http://schemas.microsoft.com/office/word/2010/wordprocessingGroup">
                    <wpg:wgp>
                      <wpg:cNvGrpSpPr/>
                      <wpg:grpSpPr>
                        <a:xfrm>
                          <a:off x="0" y="0"/>
                          <a:ext cx="5483708" cy="1961122"/>
                          <a:chOff x="0" y="0"/>
                          <a:chExt cx="5483708" cy="1961122"/>
                        </a:xfrm>
                      </wpg:grpSpPr>
                      <wps:wsp>
                        <wps:cNvPr id="14" name="Rectangle 14"/>
                        <wps:cNvSpPr/>
                        <wps:spPr>
                          <a:xfrm>
                            <a:off x="0" y="6223"/>
                            <a:ext cx="118575" cy="270498"/>
                          </a:xfrm>
                          <a:prstGeom prst="rect">
                            <a:avLst/>
                          </a:prstGeom>
                          <a:ln>
                            <a:noFill/>
                          </a:ln>
                        </wps:spPr>
                        <wps:txbx>
                          <w:txbxContent>
                            <w:p w14:paraId="4A2A671B" w14:textId="77777777" w:rsidR="00C92698" w:rsidRDefault="00C92698">
                              <w:pPr>
                                <w:spacing w:after="160" w:line="259" w:lineRule="auto"/>
                                <w:ind w:left="0" w:firstLine="0"/>
                              </w:pPr>
                              <w:r>
                                <w:rPr>
                                  <w:sz w:val="28"/>
                                </w:rPr>
                                <w:t xml:space="preserve"> </w:t>
                              </w:r>
                            </w:p>
                          </w:txbxContent>
                        </wps:txbx>
                        <wps:bodyPr horzOverflow="overflow" vert="eaVert" lIns="0" tIns="0" rIns="0" bIns="0" rtlCol="0">
                          <a:noAutofit/>
                        </wps:bodyPr>
                      </wps:wsp>
                      <wps:wsp>
                        <wps:cNvPr id="15" name="Rectangle 15"/>
                        <wps:cNvSpPr/>
                        <wps:spPr>
                          <a:xfrm>
                            <a:off x="1222071" y="354389"/>
                            <a:ext cx="3632038" cy="338495"/>
                          </a:xfrm>
                          <a:prstGeom prst="rect">
                            <a:avLst/>
                          </a:prstGeom>
                          <a:ln>
                            <a:noFill/>
                          </a:ln>
                        </wps:spPr>
                        <wps:txbx>
                          <w:txbxContent>
                            <w:p w14:paraId="5466246F" w14:textId="77777777" w:rsidR="00C92698" w:rsidRDefault="00C92698">
                              <w:pPr>
                                <w:spacing w:after="160" w:line="259" w:lineRule="auto"/>
                                <w:ind w:left="0" w:firstLine="0"/>
                              </w:pPr>
                              <w:r>
                                <w:rPr>
                                  <w:rFonts w:hint="eastAsia"/>
                                  <w:spacing w:val="-5"/>
                                  <w:w w:val="98"/>
                                  <w:sz w:val="40"/>
                                </w:rPr>
                                <w:t>北条</w:t>
                              </w:r>
                              <w:r>
                                <w:rPr>
                                  <w:spacing w:val="-5"/>
                                  <w:w w:val="98"/>
                                  <w:sz w:val="40"/>
                                </w:rPr>
                                <w:t>幼稚園</w:t>
                              </w:r>
                              <w:r>
                                <w:rPr>
                                  <w:rFonts w:hint="eastAsia"/>
                                  <w:spacing w:val="-5"/>
                                  <w:w w:val="98"/>
                                  <w:sz w:val="40"/>
                                </w:rPr>
                                <w:t>および</w:t>
                              </w:r>
                              <w:r>
                                <w:rPr>
                                  <w:spacing w:val="-5"/>
                                  <w:w w:val="98"/>
                                  <w:sz w:val="40"/>
                                </w:rPr>
                                <w:t>北条保育所の</w:t>
                              </w:r>
                            </w:p>
                          </w:txbxContent>
                        </wps:txbx>
                        <wps:bodyPr horzOverflow="overflow" vert="horz" lIns="0" tIns="0" rIns="0" bIns="0" rtlCol="0">
                          <a:noAutofit/>
                        </wps:bodyPr>
                      </wps:wsp>
                      <wps:wsp>
                        <wps:cNvPr id="21" name="Rectangle 21"/>
                        <wps:cNvSpPr/>
                        <wps:spPr>
                          <a:xfrm>
                            <a:off x="1474565" y="808816"/>
                            <a:ext cx="4009143" cy="338495"/>
                          </a:xfrm>
                          <a:prstGeom prst="rect">
                            <a:avLst/>
                          </a:prstGeom>
                          <a:ln>
                            <a:noFill/>
                          </a:ln>
                        </wps:spPr>
                        <wps:txbx>
                          <w:txbxContent>
                            <w:p w14:paraId="66BA6F55" w14:textId="77777777" w:rsidR="00C92698" w:rsidRDefault="00C92698">
                              <w:pPr>
                                <w:spacing w:after="160" w:line="259" w:lineRule="auto"/>
                                <w:ind w:left="0" w:firstLine="0"/>
                              </w:pPr>
                              <w:r>
                                <w:rPr>
                                  <w:spacing w:val="-5"/>
                                  <w:w w:val="98"/>
                                  <w:sz w:val="40"/>
                                </w:rPr>
                                <w:t>認定こども園移行基本方針</w:t>
                              </w:r>
                            </w:p>
                          </w:txbxContent>
                        </wps:txbx>
                        <wps:bodyPr horzOverflow="overflow" vert="horz" lIns="0" tIns="0" rIns="0" bIns="0" rtlCol="0">
                          <a:noAutofit/>
                        </wps:bodyPr>
                      </wps:wsp>
                      <wps:wsp>
                        <wps:cNvPr id="22" name="Rectangle 22"/>
                        <wps:cNvSpPr/>
                        <wps:spPr>
                          <a:xfrm>
                            <a:off x="4736034" y="876809"/>
                            <a:ext cx="118575" cy="270498"/>
                          </a:xfrm>
                          <a:prstGeom prst="rect">
                            <a:avLst/>
                          </a:prstGeom>
                          <a:ln>
                            <a:noFill/>
                          </a:ln>
                        </wps:spPr>
                        <wps:txbx>
                          <w:txbxContent>
                            <w:p w14:paraId="5DE67FAF" w14:textId="77777777" w:rsidR="00C92698" w:rsidRDefault="00C92698">
                              <w:pPr>
                                <w:spacing w:after="160" w:line="259" w:lineRule="auto"/>
                                <w:ind w:left="0" w:firstLine="0"/>
                              </w:pPr>
                              <w:r>
                                <w:rPr>
                                  <w:sz w:val="28"/>
                                </w:rPr>
                                <w:t xml:space="preserve"> </w:t>
                              </w:r>
                            </w:p>
                          </w:txbxContent>
                        </wps:txbx>
                        <wps:bodyPr horzOverflow="overflow" vert="horz" lIns="0" tIns="0" rIns="0" bIns="0" rtlCol="0">
                          <a:noAutofit/>
                        </wps:bodyPr>
                      </wps:wsp>
                      <wps:wsp>
                        <wps:cNvPr id="25" name="Rectangle 25"/>
                        <wps:cNvSpPr/>
                        <wps:spPr>
                          <a:xfrm>
                            <a:off x="2143125" y="1218448"/>
                            <a:ext cx="1646997" cy="338495"/>
                          </a:xfrm>
                          <a:prstGeom prst="rect">
                            <a:avLst/>
                          </a:prstGeom>
                          <a:ln>
                            <a:noFill/>
                          </a:ln>
                        </wps:spPr>
                        <wps:txbx>
                          <w:txbxContent>
                            <w:p w14:paraId="138C5151" w14:textId="235F58E9" w:rsidR="00C92698" w:rsidRDefault="00C92698">
                              <w:pPr>
                                <w:spacing w:after="160" w:line="259" w:lineRule="auto"/>
                                <w:ind w:left="0" w:firstLine="0"/>
                              </w:pPr>
                              <w:r>
                                <w:rPr>
                                  <w:rFonts w:hint="eastAsia"/>
                                  <w:spacing w:val="-7"/>
                                  <w:w w:val="99"/>
                                  <w:sz w:val="40"/>
                                </w:rPr>
                                <w:t>（中間報告</w:t>
                              </w:r>
                              <w:r>
                                <w:rPr>
                                  <w:spacing w:val="-7"/>
                                  <w:w w:val="99"/>
                                  <w:sz w:val="40"/>
                                </w:rPr>
                                <w:t>）</w:t>
                              </w:r>
                            </w:p>
                          </w:txbxContent>
                        </wps:txbx>
                        <wps:bodyPr horzOverflow="overflow" vert="horz" lIns="0" tIns="0" rIns="0" bIns="0" rtlCol="0">
                          <a:noAutofit/>
                        </wps:bodyPr>
                      </wps:wsp>
                      <wps:wsp>
                        <wps:cNvPr id="26" name="Rectangle 26"/>
                        <wps:cNvSpPr/>
                        <wps:spPr>
                          <a:xfrm>
                            <a:off x="3478353" y="1317982"/>
                            <a:ext cx="169248" cy="338495"/>
                          </a:xfrm>
                          <a:prstGeom prst="rect">
                            <a:avLst/>
                          </a:prstGeom>
                          <a:ln>
                            <a:noFill/>
                          </a:ln>
                        </wps:spPr>
                        <wps:txbx>
                          <w:txbxContent>
                            <w:p w14:paraId="0364C16C" w14:textId="77777777" w:rsidR="00C92698" w:rsidRDefault="00C92698">
                              <w:pPr>
                                <w:spacing w:after="160" w:line="259" w:lineRule="auto"/>
                                <w:ind w:left="0" w:firstLine="0"/>
                              </w:pPr>
                              <w:r>
                                <w:rPr>
                                  <w:sz w:val="40"/>
                                </w:rPr>
                                <w:t xml:space="preserve"> </w:t>
                              </w:r>
                            </w:p>
                          </w:txbxContent>
                        </wps:txbx>
                        <wps:bodyPr horzOverflow="overflow" vert="horz" lIns="0" tIns="0" rIns="0" bIns="0" rtlCol="0">
                          <a:noAutofit/>
                        </wps:bodyPr>
                      </wps:wsp>
                      <wps:wsp>
                        <wps:cNvPr id="27" name="Rectangle 27"/>
                        <wps:cNvSpPr/>
                        <wps:spPr>
                          <a:xfrm>
                            <a:off x="0" y="1690624"/>
                            <a:ext cx="118575" cy="270498"/>
                          </a:xfrm>
                          <a:prstGeom prst="rect">
                            <a:avLst/>
                          </a:prstGeom>
                          <a:ln>
                            <a:noFill/>
                          </a:ln>
                        </wps:spPr>
                        <wps:txbx>
                          <w:txbxContent>
                            <w:p w14:paraId="48048F39" w14:textId="77777777" w:rsidR="00C92698" w:rsidRDefault="00C92698">
                              <w:pPr>
                                <w:spacing w:after="160" w:line="259" w:lineRule="auto"/>
                                <w:ind w:left="0" w:firstLine="0"/>
                              </w:pPr>
                              <w:r>
                                <w:rPr>
                                  <w:sz w:val="28"/>
                                </w:rPr>
                                <w:t xml:space="preserve"> </w:t>
                              </w:r>
                            </w:p>
                          </w:txbxContent>
                        </wps:txbx>
                        <wps:bodyPr horzOverflow="overflow" vert="eaVert" lIns="0" tIns="0" rIns="0" bIns="0" rtlCol="0">
                          <a:noAutofit/>
                        </wps:bodyPr>
                      </wps:wsp>
                      <wps:wsp>
                        <wps:cNvPr id="62" name="Shape 62"/>
                        <wps:cNvSpPr/>
                        <wps:spPr>
                          <a:xfrm>
                            <a:off x="564337" y="0"/>
                            <a:ext cx="4919345" cy="1925320"/>
                          </a:xfrm>
                          <a:custGeom>
                            <a:avLst/>
                            <a:gdLst/>
                            <a:ahLst/>
                            <a:cxnLst/>
                            <a:rect l="0" t="0" r="0" b="0"/>
                            <a:pathLst>
                              <a:path w="4919345" h="1925320">
                                <a:moveTo>
                                  <a:pt x="0" y="1925320"/>
                                </a:moveTo>
                                <a:lnTo>
                                  <a:pt x="4919345" y="1925320"/>
                                </a:lnTo>
                                <a:lnTo>
                                  <a:pt x="4919345"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3" name="Shape 63"/>
                        <wps:cNvSpPr/>
                        <wps:spPr>
                          <a:xfrm>
                            <a:off x="624027" y="59690"/>
                            <a:ext cx="4799965" cy="1805940"/>
                          </a:xfrm>
                          <a:custGeom>
                            <a:avLst/>
                            <a:gdLst/>
                            <a:ahLst/>
                            <a:cxnLst/>
                            <a:rect l="0" t="0" r="0" b="0"/>
                            <a:pathLst>
                              <a:path w="4799965" h="1805940">
                                <a:moveTo>
                                  <a:pt x="0" y="1805940"/>
                                </a:moveTo>
                                <a:lnTo>
                                  <a:pt x="4799965" y="1805940"/>
                                </a:lnTo>
                                <a:lnTo>
                                  <a:pt x="4799965"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 name="Shape 64"/>
                        <wps:cNvSpPr/>
                        <wps:spPr>
                          <a:xfrm>
                            <a:off x="564337" y="0"/>
                            <a:ext cx="59690" cy="59690"/>
                          </a:xfrm>
                          <a:custGeom>
                            <a:avLst/>
                            <a:gdLst/>
                            <a:ahLst/>
                            <a:cxnLst/>
                            <a:rect l="0" t="0" r="0" b="0"/>
                            <a:pathLst>
                              <a:path w="59690" h="59690">
                                <a:moveTo>
                                  <a:pt x="0" y="0"/>
                                </a:moveTo>
                                <a:lnTo>
                                  <a:pt x="59690" y="5969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5" name="Shape 65"/>
                        <wps:cNvSpPr/>
                        <wps:spPr>
                          <a:xfrm>
                            <a:off x="564337" y="1865630"/>
                            <a:ext cx="59690" cy="59689"/>
                          </a:xfrm>
                          <a:custGeom>
                            <a:avLst/>
                            <a:gdLst/>
                            <a:ahLst/>
                            <a:cxnLst/>
                            <a:rect l="0" t="0" r="0" b="0"/>
                            <a:pathLst>
                              <a:path w="59690" h="59689">
                                <a:moveTo>
                                  <a:pt x="0" y="59689"/>
                                </a:moveTo>
                                <a:lnTo>
                                  <a:pt x="5969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6" name="Shape 66"/>
                        <wps:cNvSpPr/>
                        <wps:spPr>
                          <a:xfrm>
                            <a:off x="5423992" y="1865630"/>
                            <a:ext cx="59690" cy="59689"/>
                          </a:xfrm>
                          <a:custGeom>
                            <a:avLst/>
                            <a:gdLst/>
                            <a:ahLst/>
                            <a:cxnLst/>
                            <a:rect l="0" t="0" r="0" b="0"/>
                            <a:pathLst>
                              <a:path w="59690" h="59689">
                                <a:moveTo>
                                  <a:pt x="59690" y="59689"/>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7" name="Shape 67"/>
                        <wps:cNvSpPr/>
                        <wps:spPr>
                          <a:xfrm>
                            <a:off x="5423992" y="0"/>
                            <a:ext cx="59690" cy="59690"/>
                          </a:xfrm>
                          <a:custGeom>
                            <a:avLst/>
                            <a:gdLst/>
                            <a:ahLst/>
                            <a:cxnLst/>
                            <a:rect l="0" t="0" r="0" b="0"/>
                            <a:pathLst>
                              <a:path w="59690" h="59690">
                                <a:moveTo>
                                  <a:pt x="59690" y="0"/>
                                </a:moveTo>
                                <a:lnTo>
                                  <a:pt x="0" y="5969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64A009" id="Group 17976" o:spid="_x0000_s1026" style="width:431.8pt;height:154.4pt;mso-position-horizontal-relative:char;mso-position-vertical-relative:line" coordsize="54837,19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">
                <v:rect id="Rectangle 14" o:spid="_x0000_s1027" style="position:absolute;top:62;width:1185;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" filled="f" stroked="f">
                  <v:textbox style="layout-flow:vertical-ideographic" inset="0,0,0,0">
                    <w:txbxContent>
                      <w:p w14:paraId="4A2A671B" w14:textId="77777777" w:rsidR="00C92698" w:rsidRDefault="00C92698">
                        <w:pPr>
                          <w:spacing w:after="160" w:line="259" w:lineRule="auto"/>
                          <w:ind w:left="0" w:firstLine="0"/>
                        </w:pPr>
                        <w:r>
                          <w:rPr>
                            <w:sz w:val="28"/>
                          </w:rPr>
                          <w:t xml:space="preserve"> </w:t>
                        </w:r>
                      </w:p>
                    </w:txbxContent>
                  </v:textbox>
                </v:rect>
                <v:rect id="Rectangle 15" o:spid="_x0000_s1028" style="position:absolute;left:12220;top:3543;width:36321;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466246F" w14:textId="77777777" w:rsidR="00C92698" w:rsidRDefault="00C92698">
                        <w:pPr>
                          <w:spacing w:after="160" w:line="259" w:lineRule="auto"/>
                          <w:ind w:left="0" w:firstLine="0"/>
                        </w:pPr>
                        <w:r>
                          <w:rPr>
                            <w:rFonts w:hint="eastAsia"/>
                            <w:spacing w:val="-5"/>
                            <w:w w:val="98"/>
                            <w:sz w:val="40"/>
                          </w:rPr>
                          <w:t>北条</w:t>
                        </w:r>
                        <w:r>
                          <w:rPr>
                            <w:spacing w:val="-5"/>
                            <w:w w:val="98"/>
                            <w:sz w:val="40"/>
                          </w:rPr>
                          <w:t>幼稚園</w:t>
                        </w:r>
                        <w:r>
                          <w:rPr>
                            <w:rFonts w:hint="eastAsia"/>
                            <w:spacing w:val="-5"/>
                            <w:w w:val="98"/>
                            <w:sz w:val="40"/>
                          </w:rPr>
                          <w:t>および</w:t>
                        </w:r>
                        <w:r>
                          <w:rPr>
                            <w:spacing w:val="-5"/>
                            <w:w w:val="98"/>
                            <w:sz w:val="40"/>
                          </w:rPr>
                          <w:t>北条保育所の</w:t>
                        </w:r>
                      </w:p>
                    </w:txbxContent>
                  </v:textbox>
                </v:rect>
                <v:rect id="Rectangle 21" o:spid="_x0000_s1029" style="position:absolute;left:14745;top:8088;width:40092;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6BA6F55" w14:textId="77777777" w:rsidR="00C92698" w:rsidRDefault="00C92698">
                        <w:pPr>
                          <w:spacing w:after="160" w:line="259" w:lineRule="auto"/>
                          <w:ind w:left="0" w:firstLine="0"/>
                        </w:pPr>
                        <w:r>
                          <w:rPr>
                            <w:spacing w:val="-5"/>
                            <w:w w:val="98"/>
                            <w:sz w:val="40"/>
                          </w:rPr>
                          <w:t>認定こども園移行基本方針</w:t>
                        </w:r>
                      </w:p>
                    </w:txbxContent>
                  </v:textbox>
                </v:rect>
                <v:rect id="Rectangle 22" o:spid="_x0000_s1030" style="position:absolute;left:47360;top:8768;width:1186;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DE67FAF" w14:textId="77777777" w:rsidR="00C92698" w:rsidRDefault="00C92698">
                        <w:pPr>
                          <w:spacing w:after="160" w:line="259" w:lineRule="auto"/>
                          <w:ind w:left="0" w:firstLine="0"/>
                        </w:pPr>
                        <w:r>
                          <w:rPr>
                            <w:sz w:val="28"/>
                          </w:rPr>
                          <w:t xml:space="preserve"> </w:t>
                        </w:r>
                      </w:p>
                    </w:txbxContent>
                  </v:textbox>
                </v:rect>
                <v:rect id="Rectangle 25" o:spid="_x0000_s1031" style="position:absolute;left:21431;top:12184;width:1647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38C5151" w14:textId="235F58E9" w:rsidR="00C92698" w:rsidRDefault="00C92698">
                        <w:pPr>
                          <w:spacing w:after="160" w:line="259" w:lineRule="auto"/>
                          <w:ind w:left="0" w:firstLine="0"/>
                        </w:pPr>
                        <w:r>
                          <w:rPr>
                            <w:rFonts w:hint="eastAsia"/>
                            <w:spacing w:val="-7"/>
                            <w:w w:val="99"/>
                            <w:sz w:val="40"/>
                          </w:rPr>
                          <w:t>（中間報告</w:t>
                        </w:r>
                        <w:r>
                          <w:rPr>
                            <w:spacing w:val="-7"/>
                            <w:w w:val="99"/>
                            <w:sz w:val="40"/>
                          </w:rPr>
                          <w:t>）</w:t>
                        </w:r>
                      </w:p>
                    </w:txbxContent>
                  </v:textbox>
                </v:rect>
                <v:rect id="Rectangle 26" o:spid="_x0000_s1032" style="position:absolute;left:34783;top:13179;width:1693;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364C16C" w14:textId="77777777" w:rsidR="00C92698" w:rsidRDefault="00C92698">
                        <w:pPr>
                          <w:spacing w:after="160" w:line="259" w:lineRule="auto"/>
                          <w:ind w:left="0" w:firstLine="0"/>
                        </w:pPr>
                        <w:r>
                          <w:rPr>
                            <w:sz w:val="40"/>
                          </w:rPr>
                          <w:t xml:space="preserve"> </w:t>
                        </w:r>
                      </w:p>
                    </w:txbxContent>
                  </v:textbox>
                </v:rect>
                <v:rect id="Rectangle 27" o:spid="_x0000_s1033" style="position:absolute;top:16906;width:1185;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" filled="f" stroked="f">
                  <v:textbox style="layout-flow:vertical-ideographic" inset="0,0,0,0">
                    <w:txbxContent>
                      <w:p w14:paraId="48048F39" w14:textId="77777777" w:rsidR="00C92698" w:rsidRDefault="00C92698">
                        <w:pPr>
                          <w:spacing w:after="160" w:line="259" w:lineRule="auto"/>
                          <w:ind w:left="0" w:firstLine="0"/>
                        </w:pPr>
                        <w:r>
                          <w:rPr>
                            <w:sz w:val="28"/>
                          </w:rPr>
                          <w:t xml:space="preserve"> </w:t>
                        </w:r>
                      </w:p>
                    </w:txbxContent>
                  </v:textbox>
                </v:rect>
                <v:shape id="Shape 62" o:spid="_x0000_s1034" style="position:absolute;left:5643;width:49193;height:19253;visibility:visible;mso-wrap-style:square;v-text-anchor:top" coordsize="4919345,192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" path="m,1925320r4919345,l4919345,,,,,1925320xe" filled="f">
                  <v:stroke endcap="round"/>
                  <v:path arrowok="t" textboxrect="0,0,4919345,1925320"/>
                </v:shape>
                <v:shape id="Shape 63" o:spid="_x0000_s1035" style="position:absolute;left:6240;top:596;width:47999;height:18060;visibility:visible;mso-wrap-style:square;v-text-anchor:top" coordsize="4799965,180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" path="m,1805940r4799965,l4799965,,,,,1805940xe" filled="f">
                  <v:stroke endcap="round"/>
                  <v:path arrowok="t" textboxrect="0,0,4799965,1805940"/>
                </v:shape>
                <v:shape id="Shape 64" o:spid="_x0000_s1036" style="position:absolute;left:5643;width:597;height:596;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" path="m,l59690,59690e" filled="f">
                  <v:stroke endcap="round"/>
                  <v:path arrowok="t" textboxrect="0,0,59690,59690"/>
                </v:shape>
                <v:shape id="Shape 65" o:spid="_x0000_s1037" style="position:absolute;left:5643;top:18656;width:597;height:597;visibility:visible;mso-wrap-style:square;v-text-anchor:top" coordsize="59690,59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" path="m,59689l59690,e" filled="f">
                  <v:stroke endcap="round"/>
                  <v:path arrowok="t" textboxrect="0,0,59690,59689"/>
                </v:shape>
                <v:shape id="Shape 66" o:spid="_x0000_s1038" style="position:absolute;left:54239;top:18656;width:597;height:597;visibility:visible;mso-wrap-style:square;v-text-anchor:top" coordsize="59690,59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" path="m59690,59689l,e" filled="f">
                  <v:stroke endcap="round"/>
                  <v:path arrowok="t" textboxrect="0,0,59690,59689"/>
                </v:shape>
                <v:shape id="Shape 67" o:spid="_x0000_s1039" style="position:absolute;left:54239;width:597;height:596;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" path="m59690,l,59690e" filled="f">
                  <v:stroke endcap="round"/>
                  <v:path arrowok="t" textboxrect="0,0,59690,59690"/>
                </v:shape>
                <w10:anchorlock/>
              </v:group>
            </w:pict>
          </mc:Fallback>
        </mc:AlternateContent>
      </w:r>
    </w:p>
    <w:p w14:paraId="1A331D12" w14:textId="77777777" w:rsidR="00417FF5" w:rsidRDefault="006547A2" w:rsidP="00B56B20">
      <w:pPr>
        <w:spacing w:after="9" w:line="259" w:lineRule="auto"/>
        <w:ind w:left="0" w:firstLine="0"/>
      </w:pPr>
      <w:r>
        <w:rPr>
          <w:sz w:val="28"/>
        </w:rPr>
        <w:t xml:space="preserve"> </w:t>
      </w:r>
    </w:p>
    <w:p w14:paraId="35EF087E" w14:textId="77777777" w:rsidR="00417FF5" w:rsidRDefault="006547A2" w:rsidP="00B56B20">
      <w:pPr>
        <w:spacing w:after="9" w:line="259" w:lineRule="auto"/>
        <w:ind w:left="0" w:firstLine="0"/>
      </w:pPr>
      <w:r>
        <w:rPr>
          <w:sz w:val="28"/>
        </w:rPr>
        <w:t xml:space="preserve"> </w:t>
      </w:r>
    </w:p>
    <w:p w14:paraId="2E259228" w14:textId="77777777" w:rsidR="00417FF5" w:rsidRDefault="006547A2" w:rsidP="00B56B20">
      <w:pPr>
        <w:spacing w:after="9" w:line="259" w:lineRule="auto"/>
        <w:ind w:left="0" w:firstLine="0"/>
      </w:pPr>
      <w:r>
        <w:rPr>
          <w:sz w:val="28"/>
        </w:rPr>
        <w:t xml:space="preserve"> </w:t>
      </w:r>
    </w:p>
    <w:p w14:paraId="7264CDD6" w14:textId="77777777" w:rsidR="00417FF5" w:rsidRDefault="006547A2" w:rsidP="00B56B20">
      <w:pPr>
        <w:spacing w:after="9" w:line="259" w:lineRule="auto"/>
        <w:ind w:left="0" w:firstLine="0"/>
      </w:pPr>
      <w:r>
        <w:rPr>
          <w:sz w:val="28"/>
        </w:rPr>
        <w:t xml:space="preserve"> </w:t>
      </w:r>
    </w:p>
    <w:p w14:paraId="20398B9F" w14:textId="77777777" w:rsidR="00417FF5" w:rsidRDefault="006547A2" w:rsidP="00B56B20">
      <w:pPr>
        <w:spacing w:after="9" w:line="259" w:lineRule="auto"/>
        <w:ind w:left="0" w:firstLine="0"/>
      </w:pPr>
      <w:r>
        <w:rPr>
          <w:sz w:val="28"/>
        </w:rPr>
        <w:t xml:space="preserve"> </w:t>
      </w:r>
    </w:p>
    <w:p w14:paraId="5AAE166C" w14:textId="77777777" w:rsidR="00417FF5" w:rsidRDefault="006547A2" w:rsidP="00B56B20">
      <w:pPr>
        <w:spacing w:after="9" w:line="259" w:lineRule="auto"/>
        <w:ind w:left="0" w:firstLine="0"/>
      </w:pPr>
      <w:r>
        <w:rPr>
          <w:sz w:val="28"/>
        </w:rPr>
        <w:t xml:space="preserve"> </w:t>
      </w:r>
    </w:p>
    <w:p w14:paraId="639F07E5" w14:textId="77777777" w:rsidR="00417FF5" w:rsidRDefault="006547A2" w:rsidP="00B56B20">
      <w:pPr>
        <w:spacing w:after="9" w:line="259" w:lineRule="auto"/>
        <w:ind w:left="0" w:firstLine="0"/>
      </w:pPr>
      <w:r>
        <w:rPr>
          <w:sz w:val="28"/>
        </w:rPr>
        <w:t xml:space="preserve"> </w:t>
      </w:r>
    </w:p>
    <w:p w14:paraId="66FED426" w14:textId="77777777" w:rsidR="00417FF5" w:rsidRDefault="006547A2" w:rsidP="00B56B20">
      <w:pPr>
        <w:spacing w:after="9" w:line="259" w:lineRule="auto"/>
        <w:ind w:left="0" w:firstLine="0"/>
      </w:pPr>
      <w:r>
        <w:rPr>
          <w:sz w:val="28"/>
        </w:rPr>
        <w:t xml:space="preserve"> </w:t>
      </w:r>
    </w:p>
    <w:p w14:paraId="591DAE96" w14:textId="77777777" w:rsidR="00417FF5" w:rsidRDefault="006547A2" w:rsidP="00B56B20">
      <w:pPr>
        <w:spacing w:after="9" w:line="259" w:lineRule="auto"/>
        <w:ind w:left="0" w:firstLine="0"/>
      </w:pPr>
      <w:r>
        <w:rPr>
          <w:sz w:val="28"/>
        </w:rPr>
        <w:t xml:space="preserve"> </w:t>
      </w:r>
    </w:p>
    <w:p w14:paraId="62BFA933" w14:textId="77777777" w:rsidR="00417FF5" w:rsidRDefault="006547A2" w:rsidP="00B56B20">
      <w:pPr>
        <w:spacing w:after="9" w:line="259" w:lineRule="auto"/>
        <w:ind w:left="0" w:firstLine="0"/>
      </w:pPr>
      <w:r>
        <w:rPr>
          <w:sz w:val="28"/>
        </w:rPr>
        <w:t xml:space="preserve"> </w:t>
      </w:r>
    </w:p>
    <w:p w14:paraId="6DCAFB44" w14:textId="77777777" w:rsidR="00417FF5" w:rsidRDefault="006547A2" w:rsidP="00B56B20">
      <w:pPr>
        <w:spacing w:after="7" w:line="259" w:lineRule="auto"/>
        <w:ind w:left="0" w:firstLine="0"/>
      </w:pPr>
      <w:r>
        <w:rPr>
          <w:sz w:val="28"/>
        </w:rPr>
        <w:t xml:space="preserve"> </w:t>
      </w:r>
    </w:p>
    <w:p w14:paraId="1F165591" w14:textId="77777777" w:rsidR="00417FF5" w:rsidRDefault="006547A2" w:rsidP="00B56B20">
      <w:pPr>
        <w:spacing w:after="9" w:line="259" w:lineRule="auto"/>
        <w:ind w:left="0" w:firstLine="0"/>
      </w:pPr>
      <w:r>
        <w:rPr>
          <w:sz w:val="28"/>
        </w:rPr>
        <w:t xml:space="preserve"> </w:t>
      </w:r>
    </w:p>
    <w:p w14:paraId="36DD6AE0" w14:textId="77777777" w:rsidR="00417FF5" w:rsidRDefault="006547A2" w:rsidP="00B56B20">
      <w:pPr>
        <w:spacing w:after="10" w:line="259" w:lineRule="auto"/>
        <w:ind w:left="0" w:firstLine="0"/>
      </w:pPr>
      <w:r>
        <w:rPr>
          <w:sz w:val="28"/>
        </w:rPr>
        <w:t xml:space="preserve"> </w:t>
      </w:r>
    </w:p>
    <w:p w14:paraId="6759ECFD" w14:textId="77777777" w:rsidR="00417FF5" w:rsidRDefault="006547A2" w:rsidP="00B56B20">
      <w:pPr>
        <w:spacing w:after="9" w:line="259" w:lineRule="auto"/>
        <w:ind w:left="0" w:firstLine="0"/>
      </w:pPr>
      <w:r>
        <w:rPr>
          <w:sz w:val="28"/>
        </w:rPr>
        <w:t xml:space="preserve"> </w:t>
      </w:r>
    </w:p>
    <w:p w14:paraId="7FE58909" w14:textId="77777777" w:rsidR="00417FF5" w:rsidRDefault="006547A2" w:rsidP="00B56B20">
      <w:pPr>
        <w:spacing w:after="9" w:line="259" w:lineRule="auto"/>
        <w:ind w:left="0" w:firstLine="0"/>
      </w:pPr>
      <w:r>
        <w:rPr>
          <w:sz w:val="28"/>
        </w:rPr>
        <w:t xml:space="preserve"> </w:t>
      </w:r>
    </w:p>
    <w:p w14:paraId="23C72A63" w14:textId="77777777" w:rsidR="00417FF5" w:rsidRDefault="006547A2" w:rsidP="00B56B20">
      <w:pPr>
        <w:spacing w:after="9" w:line="259" w:lineRule="auto"/>
        <w:ind w:left="0" w:firstLine="0"/>
      </w:pPr>
      <w:r>
        <w:rPr>
          <w:sz w:val="28"/>
        </w:rPr>
        <w:t xml:space="preserve"> </w:t>
      </w:r>
    </w:p>
    <w:p w14:paraId="2AB1E538" w14:textId="77777777" w:rsidR="00417FF5" w:rsidRDefault="006547A2" w:rsidP="00B56B20">
      <w:pPr>
        <w:spacing w:after="9" w:line="259" w:lineRule="auto"/>
        <w:ind w:left="0" w:firstLine="0"/>
      </w:pPr>
      <w:r>
        <w:rPr>
          <w:sz w:val="28"/>
        </w:rPr>
        <w:t xml:space="preserve"> </w:t>
      </w:r>
    </w:p>
    <w:p w14:paraId="05B3533D" w14:textId="77777777" w:rsidR="00417FF5" w:rsidRDefault="006547A2" w:rsidP="00B56B20">
      <w:pPr>
        <w:spacing w:after="227" w:line="259" w:lineRule="auto"/>
        <w:ind w:left="0" w:firstLine="0"/>
      </w:pPr>
      <w:r>
        <w:rPr>
          <w:sz w:val="28"/>
        </w:rPr>
        <w:t xml:space="preserve"> </w:t>
      </w:r>
    </w:p>
    <w:p w14:paraId="4B8CFFFC" w14:textId="7A113135" w:rsidR="00417FF5" w:rsidRDefault="006547A2" w:rsidP="00CC3517">
      <w:pPr>
        <w:tabs>
          <w:tab w:val="left" w:pos="993"/>
        </w:tabs>
        <w:spacing w:after="284" w:line="259" w:lineRule="auto"/>
        <w:ind w:left="0"/>
        <w:jc w:val="center"/>
      </w:pPr>
      <w:r>
        <w:rPr>
          <w:rFonts w:hint="eastAsia"/>
          <w:sz w:val="36"/>
        </w:rPr>
        <w:t>令和２</w:t>
      </w:r>
      <w:r>
        <w:rPr>
          <w:sz w:val="36"/>
        </w:rPr>
        <w:t>年</w:t>
      </w:r>
      <w:r w:rsidR="00185F3C">
        <w:rPr>
          <w:rFonts w:hint="eastAsia"/>
          <w:sz w:val="36"/>
        </w:rPr>
        <w:t>８</w:t>
      </w:r>
      <w:r>
        <w:rPr>
          <w:sz w:val="36"/>
        </w:rPr>
        <w:t xml:space="preserve">月 </w:t>
      </w:r>
    </w:p>
    <w:p w14:paraId="7B45428E" w14:textId="77777777" w:rsidR="00417FF5" w:rsidRDefault="006547A2" w:rsidP="00B56B20">
      <w:pPr>
        <w:spacing w:after="66" w:line="259" w:lineRule="auto"/>
        <w:ind w:left="0"/>
        <w:jc w:val="center"/>
      </w:pPr>
      <w:r>
        <w:rPr>
          <w:rFonts w:hint="eastAsia"/>
          <w:sz w:val="36"/>
        </w:rPr>
        <w:t xml:space="preserve">大　　東　　</w:t>
      </w:r>
      <w:r>
        <w:rPr>
          <w:sz w:val="36"/>
        </w:rPr>
        <w:t xml:space="preserve">市 </w:t>
      </w:r>
    </w:p>
    <w:p w14:paraId="2B1743E3" w14:textId="3B806E41" w:rsidR="00417FF5" w:rsidRDefault="00874E90" w:rsidP="00B56B20">
      <w:pPr>
        <w:spacing w:after="7" w:line="259" w:lineRule="auto"/>
        <w:ind w:left="0" w:firstLine="0"/>
      </w:pPr>
      <w:r>
        <w:rPr>
          <w:noProof/>
          <w:sz w:val="28"/>
        </w:rPr>
        <mc:AlternateContent>
          <mc:Choice Requires="wps">
            <w:drawing>
              <wp:anchor distT="0" distB="0" distL="114300" distR="114300" simplePos="0" relativeHeight="251718656" behindDoc="0" locked="0" layoutInCell="1" allowOverlap="1" wp14:anchorId="49129193" wp14:editId="242033FB">
                <wp:simplePos x="0" y="0"/>
                <wp:positionH relativeFrom="column">
                  <wp:posOffset>4298315</wp:posOffset>
                </wp:positionH>
                <wp:positionV relativeFrom="paragraph">
                  <wp:posOffset>311150</wp:posOffset>
                </wp:positionV>
                <wp:extent cx="1333500" cy="361950"/>
                <wp:effectExtent l="0" t="0" r="19050" b="19050"/>
                <wp:wrapNone/>
                <wp:docPr id="52" name="テキスト ボックス 52"/>
                <wp:cNvGraphicFramePr/>
                <a:graphic xmlns:a="http://schemas.openxmlformats.org/drawingml/2006/main">
                  <a:graphicData uri="http://schemas.microsoft.com/office/word/2010/wordprocessingShape">
                    <wps:wsp>
                      <wps:cNvSpPr txBox="1"/>
                      <wps:spPr>
                        <a:xfrm>
                          <a:off x="0" y="0"/>
                          <a:ext cx="1333500" cy="361950"/>
                        </a:xfrm>
                        <a:prstGeom prst="rect">
                          <a:avLst/>
                        </a:prstGeom>
                        <a:solidFill>
                          <a:schemeClr val="lt1"/>
                        </a:solidFill>
                        <a:ln w="6350">
                          <a:solidFill>
                            <a:prstClr val="black"/>
                          </a:solidFill>
                        </a:ln>
                      </wps:spPr>
                      <wps:txbx>
                        <w:txbxContent>
                          <w:p w14:paraId="7E0DDA04" w14:textId="3EFED22D" w:rsidR="00C92698" w:rsidRPr="00874E90" w:rsidRDefault="00C92698" w:rsidP="00874E90">
                            <w:pPr>
                              <w:ind w:left="0"/>
                              <w:jc w:val="center"/>
                              <w:rPr>
                                <w:rFonts w:asciiTheme="majorEastAsia" w:eastAsiaTheme="majorEastAsia" w:hAnsiTheme="majorEastAsia"/>
                              </w:rPr>
                            </w:pPr>
                            <w:r w:rsidRPr="00874E90">
                              <w:rPr>
                                <w:rFonts w:asciiTheme="majorEastAsia" w:eastAsiaTheme="majorEastAsia" w:hAnsiTheme="majorEastAsia" w:hint="eastAsia"/>
                              </w:rPr>
                              <w:t>R02.0</w:t>
                            </w:r>
                            <w:r>
                              <w:rPr>
                                <w:rFonts w:asciiTheme="majorEastAsia" w:eastAsiaTheme="majorEastAsia" w:hAnsiTheme="majorEastAsia"/>
                              </w:rPr>
                              <w:t>8</w:t>
                            </w:r>
                            <w:r w:rsidRPr="00874E90">
                              <w:rPr>
                                <w:rFonts w:asciiTheme="majorEastAsia" w:eastAsiaTheme="majorEastAsia" w:hAnsiTheme="majorEastAsia" w:hint="eastAsia"/>
                              </w:rPr>
                              <w:t>.</w:t>
                            </w:r>
                            <w:r>
                              <w:rPr>
                                <w:rFonts w:asciiTheme="majorEastAsia" w:eastAsiaTheme="majorEastAsia" w:hAnsiTheme="majorEastAsia"/>
                              </w:rPr>
                              <w:t>26</w:t>
                            </w:r>
                            <w:r w:rsidRPr="00874E90">
                              <w:rPr>
                                <w:rFonts w:asciiTheme="majorEastAsia" w:eastAsiaTheme="majorEastAsia" w:hAnsiTheme="majorEastAsia" w:hint="eastAsia"/>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129193" id="_x0000_t202" coordsize="21600,21600" o:spt="202" path="m,l,21600r21600,l21600,xe">
                <v:stroke joinstyle="miter"/>
                <v:path gradientshapeok="t" o:connecttype="rect"/>
              </v:shapetype>
              <v:shape id="テキスト ボックス 52" o:spid="_x0000_s1040" type="#_x0000_t202" style="position:absolute;margin-left:338.45pt;margin-top:24.5pt;width:105pt;height:28.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" fillcolor="white [3201]" strokeweight=".5pt">
                <v:textbox>
                  <w:txbxContent>
                    <w:p w14:paraId="7E0DDA04" w14:textId="3EFED22D" w:rsidR="00C92698" w:rsidRPr="00874E90" w:rsidRDefault="00C92698" w:rsidP="00874E90">
                      <w:pPr>
                        <w:ind w:left="0"/>
                        <w:jc w:val="center"/>
                        <w:rPr>
                          <w:rFonts w:asciiTheme="majorEastAsia" w:eastAsiaTheme="majorEastAsia" w:hAnsiTheme="majorEastAsia"/>
                        </w:rPr>
                      </w:pPr>
                      <w:r w:rsidRPr="00874E90">
                        <w:rPr>
                          <w:rFonts w:asciiTheme="majorEastAsia" w:eastAsiaTheme="majorEastAsia" w:hAnsiTheme="majorEastAsia" w:hint="eastAsia"/>
                        </w:rPr>
                        <w:t>R02.0</w:t>
                      </w:r>
                      <w:r>
                        <w:rPr>
                          <w:rFonts w:asciiTheme="majorEastAsia" w:eastAsiaTheme="majorEastAsia" w:hAnsiTheme="majorEastAsia"/>
                        </w:rPr>
                        <w:t>8</w:t>
                      </w:r>
                      <w:r w:rsidRPr="00874E90">
                        <w:rPr>
                          <w:rFonts w:asciiTheme="majorEastAsia" w:eastAsiaTheme="majorEastAsia" w:hAnsiTheme="majorEastAsia" w:hint="eastAsia"/>
                        </w:rPr>
                        <w:t>.</w:t>
                      </w:r>
                      <w:r>
                        <w:rPr>
                          <w:rFonts w:asciiTheme="majorEastAsia" w:eastAsiaTheme="majorEastAsia" w:hAnsiTheme="majorEastAsia"/>
                        </w:rPr>
                        <w:t>26</w:t>
                      </w:r>
                      <w:r w:rsidRPr="00874E90">
                        <w:rPr>
                          <w:rFonts w:asciiTheme="majorEastAsia" w:eastAsiaTheme="majorEastAsia" w:hAnsiTheme="majorEastAsia" w:hint="eastAsia"/>
                        </w:rPr>
                        <w:t>版</w:t>
                      </w:r>
                    </w:p>
                  </w:txbxContent>
                </v:textbox>
              </v:shape>
            </w:pict>
          </mc:Fallback>
        </mc:AlternateContent>
      </w:r>
      <w:r w:rsidR="006547A2">
        <w:rPr>
          <w:sz w:val="28"/>
        </w:rPr>
        <w:t xml:space="preserve"> </w:t>
      </w:r>
    </w:p>
    <w:p w14:paraId="36943082" w14:textId="77777777" w:rsidR="00417FF5" w:rsidRDefault="006547A2" w:rsidP="00B56B20">
      <w:pPr>
        <w:spacing w:after="0" w:line="259" w:lineRule="auto"/>
        <w:ind w:left="0" w:firstLine="0"/>
      </w:pPr>
      <w:r>
        <w:rPr>
          <w:sz w:val="28"/>
        </w:rPr>
        <w:lastRenderedPageBreak/>
        <w:t xml:space="preserve"> </w:t>
      </w:r>
    </w:p>
    <w:p w14:paraId="6E15CB48" w14:textId="77777777" w:rsidR="00417FF5" w:rsidRDefault="006547A2" w:rsidP="00B56B20">
      <w:pPr>
        <w:spacing w:after="0" w:line="259" w:lineRule="auto"/>
        <w:ind w:left="0" w:firstLine="0"/>
        <w:jc w:val="center"/>
      </w:pPr>
      <w:r>
        <w:t xml:space="preserve"> </w:t>
      </w:r>
    </w:p>
    <w:p w14:paraId="5524841D" w14:textId="77777777" w:rsidR="00417FF5" w:rsidRDefault="006547A2" w:rsidP="00B56B20">
      <w:pPr>
        <w:spacing w:after="0" w:line="259" w:lineRule="auto"/>
        <w:ind w:left="0" w:firstLine="0"/>
        <w:jc w:val="center"/>
      </w:pPr>
      <w:r>
        <w:rPr>
          <w:rFonts w:ascii="Calibri" w:eastAsia="Calibri" w:hAnsi="Calibri" w:cs="Calibri"/>
          <w:sz w:val="22"/>
        </w:rPr>
        <w:t xml:space="preserve"> </w:t>
      </w:r>
    </w:p>
    <w:p w14:paraId="74ED2938" w14:textId="77777777" w:rsidR="00417FF5" w:rsidRDefault="006547A2" w:rsidP="00B56B20">
      <w:pPr>
        <w:spacing w:after="35" w:line="259" w:lineRule="auto"/>
        <w:ind w:left="0" w:firstLine="0"/>
      </w:pPr>
      <w:r>
        <w:t xml:space="preserve"> </w:t>
      </w:r>
    </w:p>
    <w:p w14:paraId="49533DA2" w14:textId="77777777" w:rsidR="00417FF5" w:rsidRDefault="006547A2" w:rsidP="00B56B20">
      <w:pPr>
        <w:spacing w:after="37" w:line="259" w:lineRule="auto"/>
        <w:ind w:left="0" w:firstLine="0"/>
      </w:pPr>
      <w:r>
        <w:t xml:space="preserve"> </w:t>
      </w:r>
    </w:p>
    <w:p w14:paraId="19704619" w14:textId="77777777" w:rsidR="00417FF5" w:rsidRDefault="006547A2" w:rsidP="00B56B20">
      <w:pPr>
        <w:spacing w:after="37" w:line="259" w:lineRule="auto"/>
        <w:ind w:left="0" w:firstLine="0"/>
      </w:pPr>
      <w:r>
        <w:t xml:space="preserve"> </w:t>
      </w:r>
    </w:p>
    <w:p w14:paraId="033DE32F" w14:textId="77777777" w:rsidR="00417FF5" w:rsidRDefault="006547A2" w:rsidP="00B56B20">
      <w:pPr>
        <w:spacing w:after="37" w:line="259" w:lineRule="auto"/>
        <w:ind w:left="0" w:firstLine="0"/>
      </w:pPr>
      <w:r>
        <w:t xml:space="preserve"> </w:t>
      </w:r>
    </w:p>
    <w:p w14:paraId="78413B17" w14:textId="77777777" w:rsidR="00417FF5" w:rsidRDefault="006547A2" w:rsidP="00B56B20">
      <w:pPr>
        <w:spacing w:after="37" w:line="259" w:lineRule="auto"/>
        <w:ind w:left="0" w:firstLine="0"/>
      </w:pPr>
      <w:r>
        <w:t xml:space="preserve"> </w:t>
      </w:r>
    </w:p>
    <w:p w14:paraId="7984EA53" w14:textId="77777777" w:rsidR="00417FF5" w:rsidRDefault="006547A2" w:rsidP="00B56B20">
      <w:pPr>
        <w:spacing w:after="31"/>
        <w:ind w:left="0"/>
        <w:jc w:val="center"/>
      </w:pPr>
      <w:r>
        <w:t xml:space="preserve">目  次 </w:t>
      </w:r>
    </w:p>
    <w:p w14:paraId="7B1E6491" w14:textId="77777777" w:rsidR="00417FF5" w:rsidRDefault="006547A2" w:rsidP="00B56B20">
      <w:pPr>
        <w:spacing w:after="37" w:line="259" w:lineRule="auto"/>
        <w:ind w:left="0" w:firstLine="0"/>
      </w:pPr>
      <w:r>
        <w:t xml:space="preserve"> </w:t>
      </w:r>
    </w:p>
    <w:p w14:paraId="5804F69A" w14:textId="77777777" w:rsidR="00417FF5" w:rsidRDefault="006547A2" w:rsidP="00B56B20">
      <w:pPr>
        <w:spacing w:after="37" w:line="259" w:lineRule="auto"/>
        <w:ind w:left="0" w:firstLine="0"/>
      </w:pPr>
      <w:r>
        <w:t xml:space="preserve"> </w:t>
      </w:r>
    </w:p>
    <w:p w14:paraId="51754963" w14:textId="6ACB4686" w:rsidR="00417FF5" w:rsidRDefault="00D1250C" w:rsidP="00D1250C">
      <w:pPr>
        <w:ind w:left="0" w:firstLine="0"/>
      </w:pPr>
      <w:r>
        <w:rPr>
          <w:rFonts w:hint="eastAsia"/>
        </w:rPr>
        <w:t xml:space="preserve">１　</w:t>
      </w:r>
      <w:r w:rsidR="006E04DF">
        <w:rPr>
          <w:rFonts w:hint="eastAsia"/>
        </w:rPr>
        <w:t>方針策定の背景と趣旨</w:t>
      </w:r>
      <w:r w:rsidR="006547A2">
        <w:t xml:space="preserve">・・・・・・・・・・・・・・ １ </w:t>
      </w:r>
    </w:p>
    <w:p w14:paraId="1B8D33D5" w14:textId="77777777" w:rsidR="00417FF5" w:rsidRDefault="006547A2" w:rsidP="00B56B20">
      <w:pPr>
        <w:spacing w:after="37" w:line="259" w:lineRule="auto"/>
        <w:ind w:left="0" w:firstLine="0"/>
      </w:pPr>
      <w:r>
        <w:t xml:space="preserve"> </w:t>
      </w:r>
    </w:p>
    <w:p w14:paraId="130A3631" w14:textId="3CDD121B" w:rsidR="00417FF5" w:rsidRDefault="00D1250C" w:rsidP="00D1250C">
      <w:pPr>
        <w:ind w:left="0" w:firstLine="0"/>
      </w:pPr>
      <w:r>
        <w:rPr>
          <w:rFonts w:hint="eastAsia"/>
        </w:rPr>
        <w:t xml:space="preserve">２　</w:t>
      </w:r>
      <w:r w:rsidR="006E04DF">
        <w:rPr>
          <w:rFonts w:hint="eastAsia"/>
        </w:rPr>
        <w:t>定義</w:t>
      </w:r>
      <w:r w:rsidR="00065F72">
        <w:rPr>
          <w:rFonts w:hint="eastAsia"/>
        </w:rPr>
        <w:t>・・・・・・・・・・・・・・・・・・</w:t>
      </w:r>
      <w:r w:rsidR="006547A2">
        <w:t xml:space="preserve">・・・・ </w:t>
      </w:r>
      <w:r w:rsidR="006E04DF">
        <w:rPr>
          <w:rFonts w:hint="eastAsia"/>
        </w:rPr>
        <w:t>２</w:t>
      </w:r>
      <w:r w:rsidR="006547A2">
        <w:t xml:space="preserve"> </w:t>
      </w:r>
    </w:p>
    <w:p w14:paraId="09CDB80B" w14:textId="77777777" w:rsidR="00417FF5" w:rsidRDefault="006547A2" w:rsidP="00B56B20">
      <w:pPr>
        <w:spacing w:after="35" w:line="259" w:lineRule="auto"/>
        <w:ind w:left="0" w:firstLine="0"/>
      </w:pPr>
      <w:r>
        <w:t xml:space="preserve"> </w:t>
      </w:r>
    </w:p>
    <w:p w14:paraId="341A20FD" w14:textId="210FF02D" w:rsidR="00417FF5" w:rsidRDefault="00D1250C" w:rsidP="00D1250C">
      <w:pPr>
        <w:ind w:left="0" w:firstLine="0"/>
      </w:pPr>
      <w:r>
        <w:rPr>
          <w:rFonts w:hint="eastAsia"/>
        </w:rPr>
        <w:t xml:space="preserve">３　</w:t>
      </w:r>
      <w:r w:rsidR="006E04DF">
        <w:rPr>
          <w:rFonts w:hint="eastAsia"/>
        </w:rPr>
        <w:t>就学前教育・保育をめぐる大東市全体の状況</w:t>
      </w:r>
      <w:r w:rsidR="006547A2">
        <w:t xml:space="preserve">・・・・ </w:t>
      </w:r>
      <w:r w:rsidR="006E04DF">
        <w:rPr>
          <w:rFonts w:hint="eastAsia"/>
        </w:rPr>
        <w:t>３</w:t>
      </w:r>
      <w:r w:rsidR="006547A2">
        <w:t xml:space="preserve"> </w:t>
      </w:r>
    </w:p>
    <w:p w14:paraId="69705D14" w14:textId="77777777" w:rsidR="00417FF5" w:rsidRDefault="006547A2" w:rsidP="00B56B20">
      <w:pPr>
        <w:spacing w:after="37" w:line="259" w:lineRule="auto"/>
        <w:ind w:left="0" w:firstLine="0"/>
      </w:pPr>
      <w:r>
        <w:t xml:space="preserve"> </w:t>
      </w:r>
    </w:p>
    <w:p w14:paraId="16AFB9EF" w14:textId="3EF6B2F6" w:rsidR="00417FF5" w:rsidRDefault="00D1250C" w:rsidP="00D1250C">
      <w:pPr>
        <w:ind w:left="0" w:firstLine="0"/>
      </w:pPr>
      <w:r>
        <w:rPr>
          <w:rFonts w:hint="eastAsia"/>
        </w:rPr>
        <w:t xml:space="preserve">４　</w:t>
      </w:r>
      <w:r w:rsidR="006E04DF">
        <w:rPr>
          <w:rFonts w:hint="eastAsia"/>
        </w:rPr>
        <w:t>大東市北部地域における就学前教育・保育の状況・</w:t>
      </w:r>
      <w:r w:rsidR="006547A2">
        <w:t xml:space="preserve">・ </w:t>
      </w:r>
      <w:r w:rsidR="006E04DF">
        <w:rPr>
          <w:rFonts w:hint="eastAsia"/>
        </w:rPr>
        <w:t>６</w:t>
      </w:r>
      <w:r w:rsidR="006547A2">
        <w:t xml:space="preserve"> </w:t>
      </w:r>
    </w:p>
    <w:p w14:paraId="193C5B37" w14:textId="1322796B" w:rsidR="004C2788" w:rsidRDefault="004C2788" w:rsidP="00D1250C">
      <w:pPr>
        <w:ind w:left="0" w:firstLine="0"/>
      </w:pPr>
    </w:p>
    <w:p w14:paraId="4A746A0C" w14:textId="1BDEC53E" w:rsidR="004C2788" w:rsidRDefault="004C2788" w:rsidP="00D1250C">
      <w:pPr>
        <w:ind w:left="0" w:firstLine="0"/>
      </w:pPr>
      <w:r>
        <w:rPr>
          <w:rFonts w:hint="eastAsia"/>
        </w:rPr>
        <w:t>５　幼保一体化を巡る状況と検討について・・・・・・・８</w:t>
      </w:r>
    </w:p>
    <w:p w14:paraId="774D1EAE" w14:textId="63C1EBCC" w:rsidR="00417FF5" w:rsidRDefault="006547A2" w:rsidP="00B56B20">
      <w:pPr>
        <w:spacing w:after="37" w:line="259" w:lineRule="auto"/>
        <w:ind w:left="0" w:firstLine="0"/>
      </w:pPr>
      <w:r>
        <w:t xml:space="preserve"> </w:t>
      </w:r>
    </w:p>
    <w:p w14:paraId="649EEAF3" w14:textId="0B93339B" w:rsidR="00417FF5" w:rsidRDefault="004C2788" w:rsidP="00D1250C">
      <w:pPr>
        <w:ind w:left="0" w:firstLine="0"/>
      </w:pPr>
      <w:r>
        <w:rPr>
          <w:rFonts w:hint="eastAsia"/>
        </w:rPr>
        <w:t>６</w:t>
      </w:r>
      <w:r w:rsidR="00D1250C">
        <w:rPr>
          <w:rFonts w:hint="eastAsia"/>
        </w:rPr>
        <w:t xml:space="preserve">　</w:t>
      </w:r>
      <w:r w:rsidR="006E04DF">
        <w:rPr>
          <w:rFonts w:hint="eastAsia"/>
        </w:rPr>
        <w:t>北条幼稚園・保育所の方向性について</w:t>
      </w:r>
      <w:r w:rsidR="006547A2">
        <w:t>・・・・・・・</w:t>
      </w:r>
      <w:r w:rsidR="006E04DF">
        <w:rPr>
          <w:rFonts w:hint="eastAsia"/>
        </w:rPr>
        <w:t>１</w:t>
      </w:r>
      <w:r w:rsidR="0090274E">
        <w:rPr>
          <w:rFonts w:hint="eastAsia"/>
        </w:rPr>
        <w:t>１</w:t>
      </w:r>
      <w:r w:rsidR="006547A2">
        <w:t xml:space="preserve"> </w:t>
      </w:r>
    </w:p>
    <w:p w14:paraId="3FA8624A" w14:textId="77777777" w:rsidR="00417FF5" w:rsidRDefault="006547A2" w:rsidP="00B56B20">
      <w:pPr>
        <w:spacing w:after="37" w:line="259" w:lineRule="auto"/>
        <w:ind w:left="0" w:firstLine="0"/>
      </w:pPr>
      <w:r>
        <w:t xml:space="preserve"> </w:t>
      </w:r>
    </w:p>
    <w:p w14:paraId="39CF8DF2" w14:textId="1B86615E" w:rsidR="00417FF5" w:rsidRDefault="004C2788" w:rsidP="00D1250C">
      <w:pPr>
        <w:ind w:left="0" w:firstLine="0"/>
      </w:pPr>
      <w:r>
        <w:rPr>
          <w:rFonts w:hint="eastAsia"/>
        </w:rPr>
        <w:t>７</w:t>
      </w:r>
      <w:r w:rsidR="00D1250C">
        <w:rPr>
          <w:rFonts w:hint="eastAsia"/>
        </w:rPr>
        <w:t xml:space="preserve">　</w:t>
      </w:r>
      <w:r w:rsidR="006E04DF">
        <w:rPr>
          <w:rFonts w:hint="eastAsia"/>
        </w:rPr>
        <w:t>認定こども園の具体的内容</w:t>
      </w:r>
      <w:r w:rsidR="006547A2">
        <w:t xml:space="preserve">・・・・・・・・・・・ </w:t>
      </w:r>
      <w:r w:rsidR="006E04DF">
        <w:rPr>
          <w:rFonts w:hint="eastAsia"/>
        </w:rPr>
        <w:t>１</w:t>
      </w:r>
      <w:r w:rsidR="0090274E">
        <w:rPr>
          <w:rFonts w:hint="eastAsia"/>
        </w:rPr>
        <w:t>３</w:t>
      </w:r>
    </w:p>
    <w:p w14:paraId="6A854751" w14:textId="77777777" w:rsidR="00417FF5" w:rsidRDefault="006547A2" w:rsidP="00B56B20">
      <w:pPr>
        <w:spacing w:after="37" w:line="259" w:lineRule="auto"/>
        <w:ind w:left="0" w:firstLine="0"/>
      </w:pPr>
      <w:r>
        <w:t xml:space="preserve"> </w:t>
      </w:r>
    </w:p>
    <w:p w14:paraId="160DD66E" w14:textId="52DB24DE" w:rsidR="00417FF5" w:rsidRDefault="004C2788" w:rsidP="00D1250C">
      <w:pPr>
        <w:ind w:left="0" w:firstLine="0"/>
      </w:pPr>
      <w:r>
        <w:rPr>
          <w:rFonts w:hint="eastAsia"/>
        </w:rPr>
        <w:t>８</w:t>
      </w:r>
      <w:r w:rsidR="00D1250C">
        <w:rPr>
          <w:rFonts w:hint="eastAsia"/>
        </w:rPr>
        <w:t xml:space="preserve">　</w:t>
      </w:r>
      <w:r w:rsidR="006E04DF">
        <w:rPr>
          <w:rFonts w:hint="eastAsia"/>
        </w:rPr>
        <w:t>施設改修の必要性について</w:t>
      </w:r>
      <w:r w:rsidR="006547A2">
        <w:t xml:space="preserve">・・・・・・・・・・・ </w:t>
      </w:r>
      <w:r w:rsidR="006E04DF">
        <w:rPr>
          <w:rFonts w:hint="eastAsia"/>
        </w:rPr>
        <w:t>１</w:t>
      </w:r>
      <w:r w:rsidR="00C92698">
        <w:rPr>
          <w:rFonts w:hint="eastAsia"/>
        </w:rPr>
        <w:t>８</w:t>
      </w:r>
    </w:p>
    <w:p w14:paraId="2BE7F1EF" w14:textId="77777777" w:rsidR="00417FF5" w:rsidRDefault="006547A2" w:rsidP="00B56B20">
      <w:pPr>
        <w:spacing w:after="35" w:line="259" w:lineRule="auto"/>
        <w:ind w:left="0" w:firstLine="0"/>
      </w:pPr>
      <w:r>
        <w:t xml:space="preserve"> </w:t>
      </w:r>
    </w:p>
    <w:p w14:paraId="384A7B40" w14:textId="4BD7F0A6" w:rsidR="00417FF5" w:rsidRDefault="004C2788" w:rsidP="006E04DF">
      <w:pPr>
        <w:ind w:left="0" w:firstLine="0"/>
      </w:pPr>
      <w:r>
        <w:rPr>
          <w:rFonts w:hint="eastAsia"/>
        </w:rPr>
        <w:t>９</w:t>
      </w:r>
      <w:r w:rsidR="00D1250C">
        <w:rPr>
          <w:rFonts w:hint="eastAsia"/>
        </w:rPr>
        <w:t xml:space="preserve">　</w:t>
      </w:r>
      <w:r w:rsidR="006E04DF">
        <w:rPr>
          <w:rFonts w:hint="eastAsia"/>
        </w:rPr>
        <w:t>今後の統合スケジュール</w:t>
      </w:r>
      <w:r w:rsidR="006547A2">
        <w:t xml:space="preserve">・・・・・・・・・・・・ </w:t>
      </w:r>
      <w:r w:rsidR="00C92698">
        <w:rPr>
          <w:rFonts w:hint="eastAsia"/>
        </w:rPr>
        <w:t>１９</w:t>
      </w:r>
    </w:p>
    <w:p w14:paraId="1C672B08" w14:textId="77777777" w:rsidR="00417FF5" w:rsidRDefault="006547A2" w:rsidP="00B56B20">
      <w:pPr>
        <w:spacing w:after="37" w:line="259" w:lineRule="auto"/>
        <w:ind w:left="0" w:firstLine="0"/>
      </w:pPr>
      <w:r>
        <w:t xml:space="preserve"> </w:t>
      </w:r>
    </w:p>
    <w:p w14:paraId="3CEA9125" w14:textId="77777777" w:rsidR="00417FF5" w:rsidRDefault="006547A2" w:rsidP="00B56B20">
      <w:pPr>
        <w:spacing w:after="37" w:line="259" w:lineRule="auto"/>
        <w:ind w:left="0" w:firstLine="0"/>
      </w:pPr>
      <w:r>
        <w:t xml:space="preserve"> </w:t>
      </w:r>
    </w:p>
    <w:p w14:paraId="0DCF1DF9" w14:textId="77777777" w:rsidR="00417FF5" w:rsidRDefault="006547A2" w:rsidP="00B56B20">
      <w:pPr>
        <w:spacing w:after="45" w:line="259" w:lineRule="auto"/>
        <w:ind w:left="0" w:firstLine="0"/>
      </w:pPr>
      <w:r>
        <w:t xml:space="preserve"> </w:t>
      </w:r>
    </w:p>
    <w:p w14:paraId="5DBD91A7" w14:textId="77777777" w:rsidR="00417FF5" w:rsidRDefault="006547A2" w:rsidP="00B56B20">
      <w:pPr>
        <w:spacing w:after="2661" w:line="259" w:lineRule="auto"/>
        <w:ind w:left="0" w:firstLine="0"/>
      </w:pPr>
      <w:r>
        <w:rPr>
          <w:sz w:val="28"/>
        </w:rPr>
        <w:t xml:space="preserve"> </w:t>
      </w:r>
      <w:r>
        <w:rPr>
          <w:sz w:val="28"/>
        </w:rPr>
        <w:tab/>
        <w:t xml:space="preserve"> </w:t>
      </w:r>
    </w:p>
    <w:p w14:paraId="4C899659" w14:textId="77777777" w:rsidR="00417FF5" w:rsidRDefault="00417FF5" w:rsidP="00D1250C">
      <w:pPr>
        <w:ind w:left="0" w:firstLine="0"/>
        <w:sectPr w:rsidR="00417FF5">
          <w:footerReference w:type="even" r:id="rId8"/>
          <w:footerReference w:type="default" r:id="rId9"/>
          <w:footerReference w:type="first" r:id="rId10"/>
          <w:pgSz w:w="11906" w:h="16838"/>
          <w:pgMar w:top="1247" w:right="1966" w:bottom="600" w:left="1361" w:header="720" w:footer="720" w:gutter="0"/>
          <w:cols w:space="720"/>
        </w:sectPr>
      </w:pPr>
    </w:p>
    <w:p w14:paraId="5559B6A3" w14:textId="77777777" w:rsidR="00417FF5" w:rsidRDefault="008C500C" w:rsidP="00D1250C">
      <w:pPr>
        <w:ind w:left="0" w:firstLine="0"/>
        <w:rPr>
          <w:rFonts w:asciiTheme="majorEastAsia" w:eastAsiaTheme="majorEastAsia" w:hAnsiTheme="majorEastAsia"/>
          <w:b/>
          <w:sz w:val="28"/>
          <w:szCs w:val="28"/>
        </w:rPr>
      </w:pPr>
      <w:r>
        <w:rPr>
          <w:rFonts w:asciiTheme="majorEastAsia" w:eastAsiaTheme="majorEastAsia" w:hAnsiTheme="majorEastAsia"/>
          <w:b/>
          <w:noProof/>
          <w:sz w:val="28"/>
          <w:szCs w:val="28"/>
        </w:rPr>
        <w:lastRenderedPageBreak/>
        <mc:AlternateContent>
          <mc:Choice Requires="wps">
            <w:drawing>
              <wp:anchor distT="0" distB="0" distL="114300" distR="114300" simplePos="0" relativeHeight="251673600" behindDoc="0" locked="0" layoutInCell="1" allowOverlap="1" wp14:anchorId="214A5747" wp14:editId="3C03047A">
                <wp:simplePos x="0" y="0"/>
                <wp:positionH relativeFrom="column">
                  <wp:posOffset>1905</wp:posOffset>
                </wp:positionH>
                <wp:positionV relativeFrom="paragraph">
                  <wp:posOffset>-7620</wp:posOffset>
                </wp:positionV>
                <wp:extent cx="6238875" cy="257175"/>
                <wp:effectExtent l="0" t="0" r="9525" b="9525"/>
                <wp:wrapNone/>
                <wp:docPr id="19" name="正方形/長方形 19"/>
                <wp:cNvGraphicFramePr/>
                <a:graphic xmlns:a="http://schemas.openxmlformats.org/drawingml/2006/main">
                  <a:graphicData uri="http://schemas.microsoft.com/office/word/2010/wordprocessingShape">
                    <wps:wsp>
                      <wps:cNvSpPr/>
                      <wps:spPr>
                        <a:xfrm>
                          <a:off x="0" y="0"/>
                          <a:ext cx="6238875" cy="257175"/>
                        </a:xfrm>
                        <a:prstGeom prst="rect">
                          <a:avLst/>
                        </a:pr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ect w14:anchorId="316BB339" id="正方形/長方形 19" o:spid="_x0000_s1026" style="position:absolute;left:0;text-align:left;margin-left:.15pt;margin-top:-.6pt;width:491.2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" fillcolor="#5b9bd5 [3204]" stroked="f" strokeweight="1pt">
                <v:fill opacity="13107f"/>
              </v:rect>
            </w:pict>
          </mc:Fallback>
        </mc:AlternateContent>
      </w:r>
      <w:r w:rsidR="006547A2" w:rsidRPr="00567FA8">
        <w:rPr>
          <w:rFonts w:asciiTheme="majorEastAsia" w:eastAsiaTheme="majorEastAsia" w:hAnsiTheme="majorEastAsia"/>
          <w:b/>
          <w:sz w:val="28"/>
          <w:szCs w:val="28"/>
        </w:rPr>
        <w:t xml:space="preserve">１ </w:t>
      </w:r>
      <w:r w:rsidR="00567FA8" w:rsidRPr="00567FA8">
        <w:rPr>
          <w:rFonts w:asciiTheme="majorEastAsia" w:eastAsiaTheme="majorEastAsia" w:hAnsiTheme="majorEastAsia" w:hint="eastAsia"/>
          <w:b/>
          <w:sz w:val="28"/>
          <w:szCs w:val="28"/>
        </w:rPr>
        <w:t>方針策定の背景と趣旨</w:t>
      </w:r>
      <w:r w:rsidR="006547A2" w:rsidRPr="00567FA8">
        <w:rPr>
          <w:rFonts w:asciiTheme="majorEastAsia" w:eastAsiaTheme="majorEastAsia" w:hAnsiTheme="majorEastAsia"/>
          <w:b/>
          <w:sz w:val="28"/>
          <w:szCs w:val="28"/>
        </w:rPr>
        <w:t xml:space="preserve"> </w:t>
      </w:r>
    </w:p>
    <w:p w14:paraId="6DC0710A" w14:textId="77777777" w:rsidR="00567FA8" w:rsidRPr="00567FA8" w:rsidRDefault="00567FA8" w:rsidP="00D1250C">
      <w:pPr>
        <w:ind w:left="0" w:firstLine="0"/>
        <w:rPr>
          <w:rFonts w:asciiTheme="majorEastAsia" w:eastAsiaTheme="majorEastAsia" w:hAnsiTheme="majorEastAsia"/>
          <w:b/>
          <w:sz w:val="28"/>
          <w:szCs w:val="28"/>
        </w:rPr>
      </w:pPr>
    </w:p>
    <w:p w14:paraId="0ABD8712" w14:textId="6A9E9F9A" w:rsidR="008232DD" w:rsidRPr="00D66104" w:rsidRDefault="008232DD" w:rsidP="008232DD">
      <w:pPr>
        <w:ind w:left="0" w:firstLineChars="100" w:firstLine="240"/>
        <w:rPr>
          <w:sz w:val="24"/>
          <w:szCs w:val="24"/>
        </w:rPr>
      </w:pPr>
      <w:r w:rsidRPr="00D66104">
        <w:rPr>
          <w:rFonts w:hint="eastAsia"/>
          <w:sz w:val="24"/>
          <w:szCs w:val="24"/>
        </w:rPr>
        <w:t>近年の急速な少子高齢化の進展の中、核家族化、女性の社会進出、労働形態の多様化、</w:t>
      </w:r>
      <w:r w:rsidR="001B615E" w:rsidRPr="00D66104">
        <w:rPr>
          <w:rFonts w:hint="eastAsia"/>
          <w:sz w:val="24"/>
          <w:szCs w:val="24"/>
        </w:rPr>
        <w:t>また</w:t>
      </w:r>
      <w:r w:rsidRPr="00D66104">
        <w:rPr>
          <w:rFonts w:hint="eastAsia"/>
          <w:sz w:val="24"/>
          <w:szCs w:val="24"/>
        </w:rPr>
        <w:t>地域社会のつながりの希薄化等、子どもや子育て家庭を取り巻く環境</w:t>
      </w:r>
      <w:r w:rsidR="00D72A4F" w:rsidRPr="00D66104">
        <w:rPr>
          <w:rFonts w:hint="eastAsia"/>
          <w:sz w:val="24"/>
          <w:szCs w:val="24"/>
        </w:rPr>
        <w:t>は</w:t>
      </w:r>
      <w:r w:rsidRPr="00D66104">
        <w:rPr>
          <w:rFonts w:hint="eastAsia"/>
          <w:sz w:val="24"/>
          <w:szCs w:val="24"/>
        </w:rPr>
        <w:t>大きく変化しています。</w:t>
      </w:r>
    </w:p>
    <w:p w14:paraId="23F36986" w14:textId="17745A5E" w:rsidR="008232DD" w:rsidRPr="00D66104" w:rsidRDefault="008232DD" w:rsidP="008232DD">
      <w:pPr>
        <w:ind w:left="0" w:firstLineChars="100" w:firstLine="240"/>
        <w:rPr>
          <w:sz w:val="24"/>
          <w:szCs w:val="24"/>
        </w:rPr>
      </w:pPr>
      <w:r w:rsidRPr="00D66104">
        <w:rPr>
          <w:rFonts w:hint="eastAsia"/>
          <w:sz w:val="24"/>
          <w:szCs w:val="24"/>
        </w:rPr>
        <w:t>このような状況の中、少子化傾向に歯止めをかけ、子育て世代が安心して子どもを産み、育てられる社会を実現するため、子ども・子育てをめぐる様々な課題の解決を目的として、平成２７年４月</w:t>
      </w:r>
      <w:r w:rsidR="001B615E" w:rsidRPr="00D66104">
        <w:rPr>
          <w:rFonts w:hint="eastAsia"/>
          <w:sz w:val="24"/>
          <w:szCs w:val="24"/>
        </w:rPr>
        <w:t>に</w:t>
      </w:r>
      <w:r w:rsidRPr="00D66104">
        <w:rPr>
          <w:rFonts w:hint="eastAsia"/>
          <w:sz w:val="24"/>
          <w:szCs w:val="24"/>
        </w:rPr>
        <w:t>子ども・子育て支援新制度が施行され</w:t>
      </w:r>
      <w:r w:rsidR="001B615E" w:rsidRPr="00D66104">
        <w:rPr>
          <w:rFonts w:hint="eastAsia"/>
          <w:sz w:val="24"/>
          <w:szCs w:val="24"/>
        </w:rPr>
        <w:t>ました</w:t>
      </w:r>
      <w:r w:rsidRPr="00D66104">
        <w:rPr>
          <w:rFonts w:hint="eastAsia"/>
          <w:sz w:val="24"/>
          <w:szCs w:val="24"/>
        </w:rPr>
        <w:t>。</w:t>
      </w:r>
    </w:p>
    <w:p w14:paraId="4C24050F" w14:textId="77777777" w:rsidR="008232DD" w:rsidRPr="00D66104" w:rsidRDefault="008232DD" w:rsidP="008232DD">
      <w:pPr>
        <w:ind w:left="0" w:firstLineChars="100" w:firstLine="240"/>
        <w:rPr>
          <w:sz w:val="24"/>
          <w:szCs w:val="24"/>
        </w:rPr>
      </w:pPr>
      <w:r w:rsidRPr="00D66104">
        <w:rPr>
          <w:rFonts w:hint="eastAsia"/>
          <w:sz w:val="24"/>
          <w:szCs w:val="24"/>
        </w:rPr>
        <w:t>新制度においては、幼児期における質の高い教育・保育の提供や、待機児童対策の推進、地域での子育て支援施策の充実を掲げ、</w:t>
      </w:r>
      <w:r w:rsidR="00E54362" w:rsidRPr="00D66104">
        <w:rPr>
          <w:rFonts w:hint="eastAsia"/>
          <w:sz w:val="24"/>
          <w:szCs w:val="24"/>
        </w:rPr>
        <w:t>本市においても平成２７年度より実施した「第１期子ども・子育て支援事業計画」において、「待機児童ゼロのまちの取り組み」を重点施策として、認可保育所や地域型保育事業所の新設や定員の拡大、そして既存施設の認定こども園への移行を</w:t>
      </w:r>
      <w:r w:rsidR="00B86B76" w:rsidRPr="00D66104">
        <w:rPr>
          <w:rFonts w:hint="eastAsia"/>
          <w:sz w:val="24"/>
          <w:szCs w:val="24"/>
        </w:rPr>
        <w:t>具体的な方策として、待機児童の解消に取り組んできました。</w:t>
      </w:r>
    </w:p>
    <w:p w14:paraId="1CE2DFF3" w14:textId="77777777" w:rsidR="00B86B76" w:rsidRPr="00D66104" w:rsidRDefault="00B86B76" w:rsidP="008232DD">
      <w:pPr>
        <w:ind w:left="0" w:firstLineChars="100" w:firstLine="240"/>
        <w:rPr>
          <w:sz w:val="24"/>
          <w:szCs w:val="24"/>
        </w:rPr>
      </w:pPr>
      <w:r w:rsidRPr="00D66104">
        <w:rPr>
          <w:rFonts w:hint="eastAsia"/>
          <w:sz w:val="24"/>
          <w:szCs w:val="24"/>
        </w:rPr>
        <w:t>この結果、</w:t>
      </w:r>
      <w:r w:rsidR="00270E08" w:rsidRPr="00D66104">
        <w:rPr>
          <w:rFonts w:hint="eastAsia"/>
          <w:sz w:val="24"/>
          <w:szCs w:val="24"/>
        </w:rPr>
        <w:t>平成３０年度以降、年度当初の待機児童ゼロを実現し、現在は民間の就学前教育・保育施設のうち１７か所が認定こども園へと移行しています。</w:t>
      </w:r>
    </w:p>
    <w:p w14:paraId="46B63C67" w14:textId="650994B7" w:rsidR="007B5857" w:rsidRPr="00D66104" w:rsidRDefault="007B5857" w:rsidP="008232DD">
      <w:pPr>
        <w:ind w:left="0" w:firstLineChars="100" w:firstLine="240"/>
        <w:rPr>
          <w:sz w:val="24"/>
          <w:szCs w:val="24"/>
        </w:rPr>
      </w:pPr>
      <w:r w:rsidRPr="00D66104">
        <w:rPr>
          <w:rFonts w:hint="eastAsia"/>
          <w:sz w:val="24"/>
          <w:szCs w:val="24"/>
        </w:rPr>
        <w:t>一方、幼稚園に</w:t>
      </w:r>
      <w:r w:rsidR="001B615E" w:rsidRPr="00D66104">
        <w:rPr>
          <w:rFonts w:hint="eastAsia"/>
          <w:sz w:val="24"/>
          <w:szCs w:val="24"/>
        </w:rPr>
        <w:t>お</w:t>
      </w:r>
      <w:r w:rsidRPr="00D66104">
        <w:rPr>
          <w:rFonts w:hint="eastAsia"/>
          <w:sz w:val="24"/>
          <w:szCs w:val="24"/>
        </w:rPr>
        <w:t>いては、共働き世帯の増加による就労支援ニーズの拡大を背景として、近年は公立、私立ともに利用減少が続いており、特に公立幼稚園では、</w:t>
      </w:r>
      <w:r w:rsidR="00A43F6B" w:rsidRPr="00D66104">
        <w:rPr>
          <w:rFonts w:hint="eastAsia"/>
          <w:sz w:val="24"/>
          <w:szCs w:val="24"/>
        </w:rPr>
        <w:t>１学年の人数が２０人に満たない</w:t>
      </w:r>
      <w:r w:rsidR="00D71E31" w:rsidRPr="00D66104">
        <w:rPr>
          <w:rFonts w:hint="eastAsia"/>
          <w:sz w:val="24"/>
          <w:szCs w:val="24"/>
        </w:rPr>
        <w:t>状況も生まれています。</w:t>
      </w:r>
    </w:p>
    <w:p w14:paraId="58380E10" w14:textId="47F5156F" w:rsidR="009B0A52" w:rsidRPr="00D66104" w:rsidRDefault="009B0A52" w:rsidP="008232DD">
      <w:pPr>
        <w:ind w:left="0" w:firstLineChars="100" w:firstLine="240"/>
        <w:rPr>
          <w:sz w:val="24"/>
          <w:szCs w:val="24"/>
        </w:rPr>
      </w:pPr>
      <w:r w:rsidRPr="00D66104">
        <w:rPr>
          <w:rFonts w:hint="eastAsia"/>
          <w:sz w:val="24"/>
          <w:szCs w:val="24"/>
        </w:rPr>
        <w:t>このような中、公立保育所・幼稚園を従来と同様の形態で維持することについては、</w:t>
      </w:r>
      <w:r w:rsidR="00D72A4F" w:rsidRPr="00D66104">
        <w:rPr>
          <w:rFonts w:hint="eastAsia"/>
          <w:sz w:val="24"/>
          <w:szCs w:val="24"/>
        </w:rPr>
        <w:t>将来的に</w:t>
      </w:r>
      <w:r w:rsidRPr="00D66104">
        <w:rPr>
          <w:rFonts w:hint="eastAsia"/>
          <w:sz w:val="24"/>
          <w:szCs w:val="24"/>
        </w:rPr>
        <w:t>施設の老朽化対策を含む多額の財政負担が必要になることも鑑み、</w:t>
      </w:r>
      <w:r w:rsidR="00AA2A58" w:rsidRPr="00D66104">
        <w:rPr>
          <w:rFonts w:hint="eastAsia"/>
          <w:sz w:val="24"/>
          <w:szCs w:val="24"/>
        </w:rPr>
        <w:t>大東市が取り組むべき、持続可能な社会の実現を目指す施策の根底</w:t>
      </w:r>
      <w:r w:rsidR="006760D9" w:rsidRPr="00D66104">
        <w:rPr>
          <w:rFonts w:hint="eastAsia"/>
          <w:sz w:val="24"/>
          <w:szCs w:val="24"/>
        </w:rPr>
        <w:t>となる</w:t>
      </w:r>
      <w:r w:rsidR="00AA2A58" w:rsidRPr="00D66104">
        <w:rPr>
          <w:rFonts w:hint="eastAsia"/>
          <w:sz w:val="24"/>
          <w:szCs w:val="24"/>
        </w:rPr>
        <w:t>、将来を担う子どもたちの支援を</w:t>
      </w:r>
      <w:r w:rsidR="00D72A4F" w:rsidRPr="00D66104">
        <w:rPr>
          <w:rFonts w:hint="eastAsia"/>
          <w:sz w:val="24"/>
          <w:szCs w:val="24"/>
        </w:rPr>
        <w:t>確実に進めるため</w:t>
      </w:r>
      <w:r w:rsidR="00AA2A58" w:rsidRPr="00D66104">
        <w:rPr>
          <w:rFonts w:hint="eastAsia"/>
          <w:sz w:val="24"/>
          <w:szCs w:val="24"/>
        </w:rPr>
        <w:t>、公立施設のあるべき姿を再検討し、施設の集約を図ることが必要</w:t>
      </w:r>
      <w:r w:rsidR="006760D9" w:rsidRPr="00D66104">
        <w:rPr>
          <w:rFonts w:hint="eastAsia"/>
          <w:sz w:val="24"/>
          <w:szCs w:val="24"/>
        </w:rPr>
        <w:t>な時期に差し掛かっているものと判断しました。</w:t>
      </w:r>
    </w:p>
    <w:p w14:paraId="7980630F" w14:textId="11B01DFB" w:rsidR="00AA2A58" w:rsidRPr="00D66104" w:rsidRDefault="00567FA8" w:rsidP="008232DD">
      <w:pPr>
        <w:ind w:left="0" w:firstLineChars="100" w:firstLine="240"/>
        <w:rPr>
          <w:sz w:val="24"/>
          <w:szCs w:val="24"/>
        </w:rPr>
      </w:pPr>
      <w:r w:rsidRPr="00D66104">
        <w:rPr>
          <w:rFonts w:hint="eastAsia"/>
          <w:sz w:val="24"/>
          <w:szCs w:val="24"/>
        </w:rPr>
        <w:t>この</w:t>
      </w:r>
      <w:r w:rsidR="006760D9" w:rsidRPr="00D66104">
        <w:rPr>
          <w:rFonts w:hint="eastAsia"/>
          <w:sz w:val="24"/>
          <w:szCs w:val="24"/>
        </w:rPr>
        <w:t>ため</w:t>
      </w:r>
      <w:r w:rsidRPr="00D66104">
        <w:rPr>
          <w:rFonts w:hint="eastAsia"/>
          <w:sz w:val="24"/>
          <w:szCs w:val="24"/>
        </w:rPr>
        <w:t>、特に利用減少の著しい市北部地域について、公立幼稚園及び保育所の再編に向けた基本的な考え方を明らかにするため、本方針を策定するものです。</w:t>
      </w:r>
    </w:p>
    <w:p w14:paraId="4D654231" w14:textId="77777777" w:rsidR="008232DD" w:rsidRPr="004F256A" w:rsidRDefault="008232DD" w:rsidP="008232DD">
      <w:pPr>
        <w:ind w:left="0" w:firstLineChars="100" w:firstLine="240"/>
        <w:rPr>
          <w:sz w:val="24"/>
          <w:szCs w:val="24"/>
        </w:rPr>
      </w:pPr>
    </w:p>
    <w:p w14:paraId="40A92280" w14:textId="77777777" w:rsidR="00417FF5" w:rsidRDefault="00417FF5" w:rsidP="00B56B20">
      <w:pPr>
        <w:ind w:left="0" w:hanging="254"/>
      </w:pPr>
    </w:p>
    <w:p w14:paraId="339D5407" w14:textId="77777777" w:rsidR="00567FA8" w:rsidRDefault="00567FA8" w:rsidP="00B56B20">
      <w:pPr>
        <w:ind w:left="0" w:hanging="254"/>
      </w:pPr>
    </w:p>
    <w:p w14:paraId="35AD6DFB" w14:textId="77777777" w:rsidR="00567FA8" w:rsidRDefault="00567FA8" w:rsidP="00B56B20">
      <w:pPr>
        <w:ind w:left="0" w:hanging="254"/>
      </w:pPr>
    </w:p>
    <w:p w14:paraId="5960FD11" w14:textId="77777777" w:rsidR="00567FA8" w:rsidRDefault="00567FA8" w:rsidP="00B56B20">
      <w:pPr>
        <w:ind w:left="0" w:hanging="254"/>
      </w:pPr>
    </w:p>
    <w:p w14:paraId="78D94891" w14:textId="77777777" w:rsidR="00567FA8" w:rsidRDefault="00567FA8" w:rsidP="00B56B20">
      <w:pPr>
        <w:ind w:left="0" w:hanging="254"/>
      </w:pPr>
    </w:p>
    <w:p w14:paraId="42C1E93F" w14:textId="77777777" w:rsidR="00567FA8" w:rsidRDefault="00567FA8" w:rsidP="00B56B20">
      <w:pPr>
        <w:ind w:left="0" w:hanging="254"/>
      </w:pPr>
    </w:p>
    <w:p w14:paraId="241DF86B" w14:textId="77777777" w:rsidR="00567FA8" w:rsidRDefault="00567FA8" w:rsidP="00B56B20">
      <w:pPr>
        <w:ind w:left="0" w:hanging="254"/>
      </w:pPr>
    </w:p>
    <w:p w14:paraId="2CCFF53E" w14:textId="77777777" w:rsidR="00567FA8" w:rsidRDefault="00567FA8" w:rsidP="00B56B20">
      <w:pPr>
        <w:ind w:left="0" w:hanging="254"/>
      </w:pPr>
    </w:p>
    <w:p w14:paraId="4100133B" w14:textId="4303FEA7" w:rsidR="00567FA8" w:rsidRDefault="00567FA8" w:rsidP="00B56B20">
      <w:pPr>
        <w:ind w:left="0" w:hanging="254"/>
      </w:pPr>
    </w:p>
    <w:p w14:paraId="0B4D30C7" w14:textId="2B54E92F" w:rsidR="00D66104" w:rsidRDefault="00D66104" w:rsidP="00B56B20">
      <w:pPr>
        <w:ind w:left="0" w:hanging="254"/>
      </w:pPr>
    </w:p>
    <w:p w14:paraId="73826DF6" w14:textId="77777777" w:rsidR="00D66104" w:rsidRDefault="00D66104" w:rsidP="00B56B20">
      <w:pPr>
        <w:ind w:left="0" w:hanging="254"/>
      </w:pPr>
    </w:p>
    <w:p w14:paraId="3AEE91C1" w14:textId="77777777" w:rsidR="00567FA8" w:rsidRDefault="00567FA8" w:rsidP="00B56B20">
      <w:pPr>
        <w:ind w:left="0" w:hanging="254"/>
      </w:pPr>
    </w:p>
    <w:p w14:paraId="0E8FA37B" w14:textId="77777777" w:rsidR="00871652" w:rsidRPr="008C500C" w:rsidRDefault="00871652" w:rsidP="00871652">
      <w:pPr>
        <w:ind w:left="0" w:firstLine="0"/>
        <w:rPr>
          <w:rFonts w:asciiTheme="majorEastAsia" w:eastAsiaTheme="majorEastAsia" w:hAnsiTheme="majorEastAsia"/>
          <w:b/>
          <w:sz w:val="28"/>
          <w:szCs w:val="28"/>
        </w:rPr>
      </w:pPr>
      <w:r>
        <w:rPr>
          <w:rFonts w:asciiTheme="majorEastAsia" w:eastAsiaTheme="majorEastAsia" w:hAnsiTheme="majorEastAsia"/>
          <w:b/>
          <w:noProof/>
          <w:sz w:val="28"/>
          <w:szCs w:val="28"/>
        </w:rPr>
        <mc:AlternateContent>
          <mc:Choice Requires="wps">
            <w:drawing>
              <wp:anchor distT="0" distB="0" distL="114300" distR="114300" simplePos="0" relativeHeight="251677696" behindDoc="0" locked="0" layoutInCell="1" allowOverlap="1" wp14:anchorId="5ACF9350" wp14:editId="6853397B">
                <wp:simplePos x="0" y="0"/>
                <wp:positionH relativeFrom="column">
                  <wp:posOffset>0</wp:posOffset>
                </wp:positionH>
                <wp:positionV relativeFrom="paragraph">
                  <wp:posOffset>0</wp:posOffset>
                </wp:positionV>
                <wp:extent cx="6238875" cy="257175"/>
                <wp:effectExtent l="0" t="0" r="9525" b="9525"/>
                <wp:wrapNone/>
                <wp:docPr id="28" name="正方形/長方形 28"/>
                <wp:cNvGraphicFramePr/>
                <a:graphic xmlns:a="http://schemas.openxmlformats.org/drawingml/2006/main">
                  <a:graphicData uri="http://schemas.microsoft.com/office/word/2010/wordprocessingShape">
                    <wps:wsp>
                      <wps:cNvSpPr/>
                      <wps:spPr>
                        <a:xfrm>
                          <a:off x="0" y="0"/>
                          <a:ext cx="6238875" cy="257175"/>
                        </a:xfrm>
                        <a:prstGeom prst="rect">
                          <a:avLst/>
                        </a:pr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ect w14:anchorId="70979C6F" id="正方形/長方形 28" o:spid="_x0000_s1026" style="position:absolute;left:0;text-align:left;margin-left:0;margin-top:0;width:491.25pt;height:20.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" fillcolor="#5b9bd5 [3204]" stroked="f" strokeweight="1pt">
                <v:fill opacity="13107f"/>
              </v:rect>
            </w:pict>
          </mc:Fallback>
        </mc:AlternateContent>
      </w:r>
      <w:r w:rsidRPr="008C500C">
        <w:rPr>
          <w:rFonts w:asciiTheme="majorEastAsia" w:eastAsiaTheme="majorEastAsia" w:hAnsiTheme="majorEastAsia"/>
          <w:b/>
          <w:sz w:val="28"/>
          <w:szCs w:val="28"/>
        </w:rPr>
        <w:t xml:space="preserve">２ </w:t>
      </w:r>
      <w:r w:rsidR="000560DB">
        <w:rPr>
          <w:rFonts w:asciiTheme="majorEastAsia" w:eastAsiaTheme="majorEastAsia" w:hAnsiTheme="majorEastAsia" w:hint="eastAsia"/>
          <w:b/>
          <w:sz w:val="28"/>
          <w:szCs w:val="28"/>
        </w:rPr>
        <w:t>定　義</w:t>
      </w:r>
    </w:p>
    <w:p w14:paraId="377F587C" w14:textId="77777777" w:rsidR="00FA29AF" w:rsidRPr="00FA29AF" w:rsidRDefault="00871652" w:rsidP="00FA29AF">
      <w:pPr>
        <w:ind w:left="0" w:firstLine="0"/>
        <w:rPr>
          <w:rFonts w:asciiTheme="majorEastAsia" w:eastAsiaTheme="majorEastAsia" w:hAnsiTheme="majorEastAsia"/>
          <w:b/>
          <w:sz w:val="24"/>
          <w:szCs w:val="24"/>
        </w:rPr>
      </w:pPr>
      <w:r w:rsidRPr="004F256A">
        <w:rPr>
          <w:rFonts w:asciiTheme="majorEastAsia" w:eastAsiaTheme="majorEastAsia" w:hAnsiTheme="majorEastAsia"/>
          <w:b/>
          <w:sz w:val="24"/>
          <w:szCs w:val="24"/>
        </w:rPr>
        <w:t xml:space="preserve">  (</w:t>
      </w:r>
      <w:r w:rsidR="00AE4028">
        <w:rPr>
          <w:rFonts w:asciiTheme="majorEastAsia" w:eastAsiaTheme="majorEastAsia" w:hAnsiTheme="majorEastAsia" w:hint="eastAsia"/>
          <w:b/>
          <w:sz w:val="24"/>
          <w:szCs w:val="24"/>
        </w:rPr>
        <w:t>１</w:t>
      </w:r>
      <w:r w:rsidRPr="004F256A">
        <w:rPr>
          <w:rFonts w:asciiTheme="majorEastAsia" w:eastAsiaTheme="majorEastAsia" w:hAnsiTheme="majorEastAsia"/>
          <w:b/>
          <w:sz w:val="24"/>
          <w:szCs w:val="24"/>
        </w:rPr>
        <w:t xml:space="preserve">) </w:t>
      </w:r>
      <w:r w:rsidR="000560DB">
        <w:rPr>
          <w:rFonts w:asciiTheme="majorEastAsia" w:eastAsiaTheme="majorEastAsia" w:hAnsiTheme="majorEastAsia" w:hint="eastAsia"/>
          <w:b/>
          <w:sz w:val="24"/>
          <w:szCs w:val="24"/>
        </w:rPr>
        <w:t>就学前の子どもの認定区分（</w:t>
      </w:r>
      <w:r w:rsidR="00FA29AF">
        <w:rPr>
          <w:rFonts w:asciiTheme="majorEastAsia" w:eastAsiaTheme="majorEastAsia" w:hAnsiTheme="majorEastAsia" w:hint="eastAsia"/>
          <w:b/>
          <w:sz w:val="24"/>
          <w:szCs w:val="24"/>
        </w:rPr>
        <w:t>子ども・子育て支援法第１９条第１項関係）</w:t>
      </w:r>
    </w:p>
    <w:tbl>
      <w:tblPr>
        <w:tblStyle w:val="a5"/>
        <w:tblW w:w="0" w:type="auto"/>
        <w:tblLook w:val="04A0" w:firstRow="1" w:lastRow="0" w:firstColumn="1" w:lastColumn="0" w:noHBand="0" w:noVBand="1"/>
      </w:tblPr>
      <w:tblGrid>
        <w:gridCol w:w="1271"/>
        <w:gridCol w:w="3119"/>
        <w:gridCol w:w="1275"/>
        <w:gridCol w:w="2206"/>
        <w:gridCol w:w="1968"/>
      </w:tblGrid>
      <w:tr w:rsidR="00FA29AF" w:rsidRPr="00FA29AF" w14:paraId="022405DB" w14:textId="77777777" w:rsidTr="00D72A4F">
        <w:tc>
          <w:tcPr>
            <w:tcW w:w="4390" w:type="dxa"/>
            <w:gridSpan w:val="2"/>
            <w:shd w:val="clear" w:color="auto" w:fill="D9D9D9" w:themeFill="background1" w:themeFillShade="D9"/>
          </w:tcPr>
          <w:p w14:paraId="2B726CBB" w14:textId="77777777" w:rsidR="00FA29AF" w:rsidRPr="002D2B54" w:rsidRDefault="00FA29AF" w:rsidP="00FA29AF">
            <w:pPr>
              <w:ind w:left="0" w:firstLine="0"/>
              <w:jc w:val="center"/>
              <w:rPr>
                <w:sz w:val="21"/>
                <w:szCs w:val="21"/>
              </w:rPr>
            </w:pPr>
            <w:r w:rsidRPr="002D2B54">
              <w:rPr>
                <w:rFonts w:hint="eastAsia"/>
                <w:sz w:val="21"/>
                <w:szCs w:val="21"/>
              </w:rPr>
              <w:t>区分</w:t>
            </w:r>
          </w:p>
        </w:tc>
        <w:tc>
          <w:tcPr>
            <w:tcW w:w="3481" w:type="dxa"/>
            <w:gridSpan w:val="2"/>
            <w:shd w:val="clear" w:color="auto" w:fill="D9D9D9" w:themeFill="background1" w:themeFillShade="D9"/>
          </w:tcPr>
          <w:p w14:paraId="5FC21A0C" w14:textId="77777777" w:rsidR="00FA29AF" w:rsidRPr="002D2B54" w:rsidRDefault="00FA29AF" w:rsidP="00FA29AF">
            <w:pPr>
              <w:ind w:left="0" w:firstLine="0"/>
              <w:jc w:val="center"/>
              <w:rPr>
                <w:sz w:val="21"/>
                <w:szCs w:val="21"/>
              </w:rPr>
            </w:pPr>
            <w:r w:rsidRPr="002D2B54">
              <w:rPr>
                <w:rFonts w:hint="eastAsia"/>
                <w:sz w:val="21"/>
                <w:szCs w:val="21"/>
              </w:rPr>
              <w:t>対象年齢、想定される世帯構成</w:t>
            </w:r>
          </w:p>
        </w:tc>
        <w:tc>
          <w:tcPr>
            <w:tcW w:w="1968" w:type="dxa"/>
            <w:shd w:val="clear" w:color="auto" w:fill="D9D9D9" w:themeFill="background1" w:themeFillShade="D9"/>
          </w:tcPr>
          <w:p w14:paraId="346E2F94" w14:textId="77777777" w:rsidR="00FA29AF" w:rsidRPr="002D2B54" w:rsidRDefault="00FA29AF" w:rsidP="00FA29AF">
            <w:pPr>
              <w:ind w:left="0" w:firstLine="0"/>
              <w:jc w:val="center"/>
              <w:rPr>
                <w:sz w:val="21"/>
                <w:szCs w:val="21"/>
              </w:rPr>
            </w:pPr>
            <w:r w:rsidRPr="002D2B54">
              <w:rPr>
                <w:rFonts w:hint="eastAsia"/>
                <w:sz w:val="21"/>
                <w:szCs w:val="21"/>
              </w:rPr>
              <w:t>利用可能施設</w:t>
            </w:r>
          </w:p>
        </w:tc>
      </w:tr>
      <w:tr w:rsidR="00FA29AF" w:rsidRPr="00FA29AF" w14:paraId="548ED4D9" w14:textId="77777777" w:rsidTr="009C61AA">
        <w:tc>
          <w:tcPr>
            <w:tcW w:w="1271" w:type="dxa"/>
            <w:vAlign w:val="center"/>
          </w:tcPr>
          <w:p w14:paraId="3B0141CE" w14:textId="77777777" w:rsidR="00FA29AF" w:rsidRPr="002D2B54" w:rsidRDefault="00FA29AF" w:rsidP="00B56B20">
            <w:pPr>
              <w:ind w:left="0" w:firstLine="0"/>
              <w:rPr>
                <w:sz w:val="21"/>
                <w:szCs w:val="21"/>
              </w:rPr>
            </w:pPr>
            <w:r w:rsidRPr="002D2B54">
              <w:rPr>
                <w:rFonts w:hint="eastAsia"/>
                <w:sz w:val="21"/>
                <w:szCs w:val="21"/>
              </w:rPr>
              <w:t>１号認定</w:t>
            </w:r>
          </w:p>
        </w:tc>
        <w:tc>
          <w:tcPr>
            <w:tcW w:w="3119" w:type="dxa"/>
            <w:vAlign w:val="center"/>
          </w:tcPr>
          <w:p w14:paraId="3A464BDD" w14:textId="77777777" w:rsidR="00FA29AF" w:rsidRPr="002D2B54" w:rsidRDefault="00FA29AF" w:rsidP="009C61AA">
            <w:pPr>
              <w:ind w:left="0" w:firstLine="0"/>
              <w:jc w:val="both"/>
              <w:rPr>
                <w:sz w:val="21"/>
                <w:szCs w:val="21"/>
              </w:rPr>
            </w:pPr>
            <w:r w:rsidRPr="002D2B54">
              <w:rPr>
                <w:rFonts w:hint="eastAsia"/>
                <w:sz w:val="21"/>
                <w:szCs w:val="21"/>
              </w:rPr>
              <w:t>教育標準時間（４時間）</w:t>
            </w:r>
          </w:p>
        </w:tc>
        <w:tc>
          <w:tcPr>
            <w:tcW w:w="1275" w:type="dxa"/>
            <w:vAlign w:val="center"/>
          </w:tcPr>
          <w:p w14:paraId="35D92777" w14:textId="77777777" w:rsidR="00FA29AF" w:rsidRPr="002D2B54" w:rsidRDefault="00FA29AF" w:rsidP="00B56B20">
            <w:pPr>
              <w:ind w:left="0" w:firstLine="0"/>
              <w:rPr>
                <w:sz w:val="21"/>
                <w:szCs w:val="21"/>
              </w:rPr>
            </w:pPr>
            <w:r w:rsidRPr="002D2B54">
              <w:rPr>
                <w:rFonts w:hint="eastAsia"/>
                <w:sz w:val="21"/>
                <w:szCs w:val="21"/>
              </w:rPr>
              <w:t>３～５歳</w:t>
            </w:r>
          </w:p>
        </w:tc>
        <w:tc>
          <w:tcPr>
            <w:tcW w:w="2206" w:type="dxa"/>
            <w:vAlign w:val="center"/>
          </w:tcPr>
          <w:p w14:paraId="66CBD353" w14:textId="77777777" w:rsidR="00FA29AF" w:rsidRPr="002D2B54" w:rsidRDefault="00FA29AF" w:rsidP="00B56B20">
            <w:pPr>
              <w:ind w:left="0" w:firstLine="0"/>
              <w:rPr>
                <w:sz w:val="21"/>
                <w:szCs w:val="21"/>
              </w:rPr>
            </w:pPr>
            <w:r w:rsidRPr="002D2B54">
              <w:rPr>
                <w:rFonts w:hint="eastAsia"/>
                <w:sz w:val="21"/>
                <w:szCs w:val="21"/>
              </w:rPr>
              <w:t>専業主婦（夫）家庭、短時間就労家庭等</w:t>
            </w:r>
          </w:p>
        </w:tc>
        <w:tc>
          <w:tcPr>
            <w:tcW w:w="1968" w:type="dxa"/>
          </w:tcPr>
          <w:p w14:paraId="347701DA" w14:textId="77777777" w:rsidR="00FA29AF" w:rsidRPr="002D2B54" w:rsidRDefault="00FA29AF" w:rsidP="00B56B20">
            <w:pPr>
              <w:ind w:left="0" w:firstLine="0"/>
              <w:rPr>
                <w:sz w:val="21"/>
                <w:szCs w:val="21"/>
              </w:rPr>
            </w:pPr>
            <w:r w:rsidRPr="002D2B54">
              <w:rPr>
                <w:rFonts w:hint="eastAsia"/>
                <w:sz w:val="21"/>
                <w:szCs w:val="21"/>
              </w:rPr>
              <w:t>幼稚園、認定こども園</w:t>
            </w:r>
          </w:p>
        </w:tc>
      </w:tr>
      <w:tr w:rsidR="00FA29AF" w:rsidRPr="00FA29AF" w14:paraId="01D74FF2" w14:textId="77777777" w:rsidTr="009C61AA">
        <w:tc>
          <w:tcPr>
            <w:tcW w:w="1271" w:type="dxa"/>
            <w:vMerge w:val="restart"/>
            <w:vAlign w:val="center"/>
          </w:tcPr>
          <w:p w14:paraId="06885BB5" w14:textId="77777777" w:rsidR="00FA29AF" w:rsidRPr="002D2B54" w:rsidRDefault="00FA29AF" w:rsidP="00B56B20">
            <w:pPr>
              <w:ind w:left="0" w:firstLine="0"/>
              <w:rPr>
                <w:sz w:val="21"/>
                <w:szCs w:val="21"/>
              </w:rPr>
            </w:pPr>
            <w:r w:rsidRPr="002D2B54">
              <w:rPr>
                <w:rFonts w:hint="eastAsia"/>
                <w:sz w:val="21"/>
                <w:szCs w:val="21"/>
              </w:rPr>
              <w:t>２号認定</w:t>
            </w:r>
          </w:p>
        </w:tc>
        <w:tc>
          <w:tcPr>
            <w:tcW w:w="3119" w:type="dxa"/>
            <w:vAlign w:val="center"/>
          </w:tcPr>
          <w:p w14:paraId="3832DE2F" w14:textId="77777777" w:rsidR="00FA29AF" w:rsidRPr="002D2B54" w:rsidRDefault="00FA29AF" w:rsidP="009C61AA">
            <w:pPr>
              <w:ind w:left="0" w:firstLine="0"/>
              <w:jc w:val="both"/>
              <w:rPr>
                <w:sz w:val="21"/>
                <w:szCs w:val="21"/>
              </w:rPr>
            </w:pPr>
            <w:r w:rsidRPr="002D2B54">
              <w:rPr>
                <w:rFonts w:hint="eastAsia"/>
                <w:sz w:val="21"/>
                <w:szCs w:val="21"/>
              </w:rPr>
              <w:t>保育短時間（８時間）</w:t>
            </w:r>
          </w:p>
        </w:tc>
        <w:tc>
          <w:tcPr>
            <w:tcW w:w="1275" w:type="dxa"/>
            <w:vMerge w:val="restart"/>
            <w:vAlign w:val="center"/>
          </w:tcPr>
          <w:p w14:paraId="12828A18" w14:textId="77777777" w:rsidR="00FA29AF" w:rsidRPr="002D2B54" w:rsidRDefault="00FA29AF" w:rsidP="00B56B20">
            <w:pPr>
              <w:ind w:left="0" w:firstLine="0"/>
              <w:rPr>
                <w:sz w:val="21"/>
                <w:szCs w:val="21"/>
              </w:rPr>
            </w:pPr>
            <w:r w:rsidRPr="002D2B54">
              <w:rPr>
                <w:rFonts w:hint="eastAsia"/>
                <w:sz w:val="21"/>
                <w:szCs w:val="21"/>
              </w:rPr>
              <w:t>３～５歳</w:t>
            </w:r>
          </w:p>
        </w:tc>
        <w:tc>
          <w:tcPr>
            <w:tcW w:w="2206" w:type="dxa"/>
            <w:vMerge w:val="restart"/>
            <w:vAlign w:val="center"/>
          </w:tcPr>
          <w:p w14:paraId="34F8661A" w14:textId="77777777" w:rsidR="00FA29AF" w:rsidRPr="002D2B54" w:rsidRDefault="00FA29AF" w:rsidP="00B56B20">
            <w:pPr>
              <w:ind w:left="0" w:firstLine="0"/>
              <w:rPr>
                <w:sz w:val="21"/>
                <w:szCs w:val="21"/>
              </w:rPr>
            </w:pPr>
            <w:r w:rsidRPr="002D2B54">
              <w:rPr>
                <w:rFonts w:hint="eastAsia"/>
                <w:sz w:val="21"/>
                <w:szCs w:val="21"/>
              </w:rPr>
              <w:t>共働き家庭等</w:t>
            </w:r>
          </w:p>
        </w:tc>
        <w:tc>
          <w:tcPr>
            <w:tcW w:w="1968" w:type="dxa"/>
            <w:vMerge w:val="restart"/>
          </w:tcPr>
          <w:p w14:paraId="3871D3CE" w14:textId="77777777" w:rsidR="00FA29AF" w:rsidRPr="002D2B54" w:rsidRDefault="00FA29AF" w:rsidP="00B56B20">
            <w:pPr>
              <w:ind w:left="0" w:firstLine="0"/>
              <w:rPr>
                <w:sz w:val="21"/>
                <w:szCs w:val="21"/>
              </w:rPr>
            </w:pPr>
            <w:r w:rsidRPr="002D2B54">
              <w:rPr>
                <w:rFonts w:hint="eastAsia"/>
                <w:sz w:val="21"/>
                <w:szCs w:val="21"/>
              </w:rPr>
              <w:t>認定こども園、保育所</w:t>
            </w:r>
          </w:p>
        </w:tc>
      </w:tr>
      <w:tr w:rsidR="00FA29AF" w:rsidRPr="00FA29AF" w14:paraId="65F77DF4" w14:textId="77777777" w:rsidTr="009C61AA">
        <w:tc>
          <w:tcPr>
            <w:tcW w:w="1271" w:type="dxa"/>
            <w:vMerge/>
            <w:vAlign w:val="center"/>
          </w:tcPr>
          <w:p w14:paraId="3C229CAE" w14:textId="77777777" w:rsidR="00FA29AF" w:rsidRPr="002D2B54" w:rsidRDefault="00FA29AF" w:rsidP="00B56B20">
            <w:pPr>
              <w:ind w:left="0" w:firstLine="0"/>
              <w:rPr>
                <w:sz w:val="21"/>
                <w:szCs w:val="21"/>
              </w:rPr>
            </w:pPr>
          </w:p>
        </w:tc>
        <w:tc>
          <w:tcPr>
            <w:tcW w:w="3119" w:type="dxa"/>
            <w:vAlign w:val="center"/>
          </w:tcPr>
          <w:p w14:paraId="16E187AC" w14:textId="77777777" w:rsidR="00FA29AF" w:rsidRPr="002D2B54" w:rsidRDefault="00FA29AF" w:rsidP="009C61AA">
            <w:pPr>
              <w:ind w:left="0" w:firstLine="0"/>
              <w:jc w:val="both"/>
              <w:rPr>
                <w:sz w:val="21"/>
                <w:szCs w:val="21"/>
              </w:rPr>
            </w:pPr>
            <w:r w:rsidRPr="002D2B54">
              <w:rPr>
                <w:rFonts w:hint="eastAsia"/>
                <w:sz w:val="21"/>
                <w:szCs w:val="21"/>
              </w:rPr>
              <w:t>保育標準時間（１１時間）</w:t>
            </w:r>
          </w:p>
        </w:tc>
        <w:tc>
          <w:tcPr>
            <w:tcW w:w="1275" w:type="dxa"/>
            <w:vMerge/>
            <w:vAlign w:val="center"/>
          </w:tcPr>
          <w:p w14:paraId="651E8E66" w14:textId="77777777" w:rsidR="00FA29AF" w:rsidRPr="002D2B54" w:rsidRDefault="00FA29AF" w:rsidP="00B56B20">
            <w:pPr>
              <w:ind w:left="0" w:firstLine="0"/>
              <w:rPr>
                <w:sz w:val="21"/>
                <w:szCs w:val="21"/>
              </w:rPr>
            </w:pPr>
          </w:p>
        </w:tc>
        <w:tc>
          <w:tcPr>
            <w:tcW w:w="2206" w:type="dxa"/>
            <w:vMerge/>
            <w:vAlign w:val="center"/>
          </w:tcPr>
          <w:p w14:paraId="6049D2BE" w14:textId="77777777" w:rsidR="00FA29AF" w:rsidRPr="002D2B54" w:rsidRDefault="00FA29AF" w:rsidP="00B56B20">
            <w:pPr>
              <w:ind w:left="0" w:firstLine="0"/>
              <w:rPr>
                <w:sz w:val="21"/>
                <w:szCs w:val="21"/>
              </w:rPr>
            </w:pPr>
          </w:p>
        </w:tc>
        <w:tc>
          <w:tcPr>
            <w:tcW w:w="1968" w:type="dxa"/>
            <w:vMerge/>
          </w:tcPr>
          <w:p w14:paraId="0B26AE40" w14:textId="77777777" w:rsidR="00FA29AF" w:rsidRPr="002D2B54" w:rsidRDefault="00FA29AF" w:rsidP="00B56B20">
            <w:pPr>
              <w:ind w:left="0" w:firstLine="0"/>
              <w:rPr>
                <w:sz w:val="21"/>
                <w:szCs w:val="21"/>
              </w:rPr>
            </w:pPr>
          </w:p>
        </w:tc>
      </w:tr>
      <w:tr w:rsidR="00FA29AF" w:rsidRPr="00FA29AF" w14:paraId="0837F4B3" w14:textId="77777777" w:rsidTr="009C61AA">
        <w:tc>
          <w:tcPr>
            <w:tcW w:w="1271" w:type="dxa"/>
            <w:vMerge w:val="restart"/>
            <w:vAlign w:val="center"/>
          </w:tcPr>
          <w:p w14:paraId="62A7D607" w14:textId="77777777" w:rsidR="00FA29AF" w:rsidRPr="002D2B54" w:rsidRDefault="00FA29AF" w:rsidP="00B56B20">
            <w:pPr>
              <w:ind w:left="0" w:firstLine="0"/>
              <w:rPr>
                <w:sz w:val="21"/>
                <w:szCs w:val="21"/>
              </w:rPr>
            </w:pPr>
            <w:r w:rsidRPr="002D2B54">
              <w:rPr>
                <w:rFonts w:hint="eastAsia"/>
                <w:sz w:val="21"/>
                <w:szCs w:val="21"/>
              </w:rPr>
              <w:t>３号認定</w:t>
            </w:r>
          </w:p>
        </w:tc>
        <w:tc>
          <w:tcPr>
            <w:tcW w:w="3119" w:type="dxa"/>
            <w:vAlign w:val="center"/>
          </w:tcPr>
          <w:p w14:paraId="5BCAA2F5" w14:textId="77777777" w:rsidR="00FA29AF" w:rsidRPr="002D2B54" w:rsidRDefault="00FA29AF" w:rsidP="009C61AA">
            <w:pPr>
              <w:ind w:left="0" w:firstLine="0"/>
              <w:jc w:val="both"/>
              <w:rPr>
                <w:sz w:val="21"/>
                <w:szCs w:val="21"/>
              </w:rPr>
            </w:pPr>
            <w:r w:rsidRPr="002D2B54">
              <w:rPr>
                <w:rFonts w:hint="eastAsia"/>
                <w:sz w:val="21"/>
                <w:szCs w:val="21"/>
              </w:rPr>
              <w:t>保育短時間（８時間）</w:t>
            </w:r>
          </w:p>
        </w:tc>
        <w:tc>
          <w:tcPr>
            <w:tcW w:w="1275" w:type="dxa"/>
            <w:vMerge w:val="restart"/>
            <w:vAlign w:val="center"/>
          </w:tcPr>
          <w:p w14:paraId="07DA77BC" w14:textId="77777777" w:rsidR="00FA29AF" w:rsidRPr="002D2B54" w:rsidRDefault="00FA29AF" w:rsidP="00B56B20">
            <w:pPr>
              <w:ind w:left="0" w:firstLine="0"/>
              <w:rPr>
                <w:sz w:val="21"/>
                <w:szCs w:val="21"/>
              </w:rPr>
            </w:pPr>
            <w:r w:rsidRPr="002D2B54">
              <w:rPr>
                <w:rFonts w:hint="eastAsia"/>
                <w:sz w:val="21"/>
                <w:szCs w:val="21"/>
              </w:rPr>
              <w:t>０～２歳</w:t>
            </w:r>
          </w:p>
        </w:tc>
        <w:tc>
          <w:tcPr>
            <w:tcW w:w="2206" w:type="dxa"/>
            <w:vMerge w:val="restart"/>
            <w:vAlign w:val="center"/>
          </w:tcPr>
          <w:p w14:paraId="63301BE5" w14:textId="77777777" w:rsidR="00FA29AF" w:rsidRPr="002D2B54" w:rsidRDefault="00FA29AF" w:rsidP="00B56B20">
            <w:pPr>
              <w:ind w:left="0" w:firstLine="0"/>
              <w:rPr>
                <w:sz w:val="21"/>
                <w:szCs w:val="21"/>
              </w:rPr>
            </w:pPr>
            <w:r w:rsidRPr="002D2B54">
              <w:rPr>
                <w:rFonts w:hint="eastAsia"/>
                <w:sz w:val="21"/>
                <w:szCs w:val="21"/>
              </w:rPr>
              <w:t>共働き家庭等</w:t>
            </w:r>
          </w:p>
        </w:tc>
        <w:tc>
          <w:tcPr>
            <w:tcW w:w="1968" w:type="dxa"/>
            <w:vMerge w:val="restart"/>
          </w:tcPr>
          <w:p w14:paraId="47AB0DA9" w14:textId="77777777" w:rsidR="00FA29AF" w:rsidRPr="002D2B54" w:rsidRDefault="00FA29AF" w:rsidP="00B56B20">
            <w:pPr>
              <w:ind w:left="0" w:firstLine="0"/>
              <w:rPr>
                <w:sz w:val="21"/>
                <w:szCs w:val="21"/>
              </w:rPr>
            </w:pPr>
            <w:r w:rsidRPr="002D2B54">
              <w:rPr>
                <w:rFonts w:hint="eastAsia"/>
                <w:sz w:val="21"/>
                <w:szCs w:val="21"/>
              </w:rPr>
              <w:t>認定こども園、保育所、小規模保育事業所</w:t>
            </w:r>
          </w:p>
        </w:tc>
      </w:tr>
      <w:tr w:rsidR="00FA29AF" w:rsidRPr="00FA29AF" w14:paraId="1C2A21EB" w14:textId="77777777" w:rsidTr="009C61AA">
        <w:tc>
          <w:tcPr>
            <w:tcW w:w="1271" w:type="dxa"/>
            <w:vMerge/>
          </w:tcPr>
          <w:p w14:paraId="65B32482" w14:textId="77777777" w:rsidR="00FA29AF" w:rsidRPr="00FA29AF" w:rsidRDefault="00FA29AF" w:rsidP="00B56B20">
            <w:pPr>
              <w:ind w:left="0" w:firstLine="0"/>
              <w:rPr>
                <w:sz w:val="24"/>
                <w:szCs w:val="24"/>
              </w:rPr>
            </w:pPr>
          </w:p>
        </w:tc>
        <w:tc>
          <w:tcPr>
            <w:tcW w:w="3119" w:type="dxa"/>
            <w:vAlign w:val="center"/>
          </w:tcPr>
          <w:p w14:paraId="248C72E2" w14:textId="77777777" w:rsidR="00FA29AF" w:rsidRPr="001B615E" w:rsidRDefault="00FA29AF" w:rsidP="009C61AA">
            <w:pPr>
              <w:ind w:left="0" w:firstLine="0"/>
              <w:jc w:val="both"/>
              <w:rPr>
                <w:sz w:val="21"/>
                <w:szCs w:val="21"/>
              </w:rPr>
            </w:pPr>
            <w:r w:rsidRPr="001B615E">
              <w:rPr>
                <w:rFonts w:hint="eastAsia"/>
                <w:sz w:val="21"/>
                <w:szCs w:val="21"/>
              </w:rPr>
              <w:t>保育標準時間（１１時間）</w:t>
            </w:r>
          </w:p>
        </w:tc>
        <w:tc>
          <w:tcPr>
            <w:tcW w:w="1275" w:type="dxa"/>
            <w:vMerge/>
          </w:tcPr>
          <w:p w14:paraId="3B2011E8" w14:textId="77777777" w:rsidR="00FA29AF" w:rsidRPr="00FA29AF" w:rsidRDefault="00FA29AF" w:rsidP="00B56B20">
            <w:pPr>
              <w:ind w:left="0" w:firstLine="0"/>
              <w:rPr>
                <w:sz w:val="24"/>
                <w:szCs w:val="24"/>
              </w:rPr>
            </w:pPr>
          </w:p>
        </w:tc>
        <w:tc>
          <w:tcPr>
            <w:tcW w:w="2206" w:type="dxa"/>
            <w:vMerge/>
          </w:tcPr>
          <w:p w14:paraId="585BC7E6" w14:textId="77777777" w:rsidR="00FA29AF" w:rsidRPr="00FA29AF" w:rsidRDefault="00FA29AF" w:rsidP="00B56B20">
            <w:pPr>
              <w:ind w:left="0" w:firstLine="0"/>
              <w:rPr>
                <w:sz w:val="24"/>
                <w:szCs w:val="24"/>
              </w:rPr>
            </w:pPr>
          </w:p>
        </w:tc>
        <w:tc>
          <w:tcPr>
            <w:tcW w:w="1968" w:type="dxa"/>
            <w:vMerge/>
          </w:tcPr>
          <w:p w14:paraId="54109B7E" w14:textId="77777777" w:rsidR="00FA29AF" w:rsidRPr="00FA29AF" w:rsidRDefault="00FA29AF" w:rsidP="00B56B20">
            <w:pPr>
              <w:ind w:left="0" w:firstLine="0"/>
              <w:rPr>
                <w:sz w:val="24"/>
                <w:szCs w:val="24"/>
              </w:rPr>
            </w:pPr>
          </w:p>
        </w:tc>
      </w:tr>
    </w:tbl>
    <w:p w14:paraId="1763F27D" w14:textId="77777777" w:rsidR="00871652" w:rsidRPr="00FA29AF" w:rsidRDefault="00871652" w:rsidP="00B56B20">
      <w:pPr>
        <w:ind w:left="0" w:hanging="254"/>
        <w:rPr>
          <w:sz w:val="24"/>
          <w:szCs w:val="24"/>
        </w:rPr>
      </w:pPr>
    </w:p>
    <w:p w14:paraId="705A6F23" w14:textId="77777777" w:rsidR="00AE4028" w:rsidRPr="00FA29AF" w:rsidRDefault="00AE4028" w:rsidP="00AE4028">
      <w:pPr>
        <w:ind w:left="0" w:firstLine="0"/>
        <w:rPr>
          <w:rFonts w:asciiTheme="majorEastAsia" w:eastAsiaTheme="majorEastAsia" w:hAnsiTheme="majorEastAsia"/>
          <w:b/>
          <w:sz w:val="24"/>
          <w:szCs w:val="24"/>
        </w:rPr>
      </w:pPr>
      <w:r w:rsidRPr="004F256A">
        <w:rPr>
          <w:rFonts w:asciiTheme="majorEastAsia" w:eastAsiaTheme="majorEastAsia" w:hAnsiTheme="majorEastAsia"/>
          <w:b/>
          <w:sz w:val="24"/>
          <w:szCs w:val="24"/>
        </w:rPr>
        <w:t xml:space="preserve">  (</w:t>
      </w:r>
      <w:r>
        <w:rPr>
          <w:rFonts w:asciiTheme="majorEastAsia" w:eastAsiaTheme="majorEastAsia" w:hAnsiTheme="majorEastAsia" w:hint="eastAsia"/>
          <w:b/>
          <w:sz w:val="24"/>
          <w:szCs w:val="24"/>
        </w:rPr>
        <w:t>２</w:t>
      </w:r>
      <w:r w:rsidRPr="004F256A">
        <w:rPr>
          <w:rFonts w:asciiTheme="majorEastAsia" w:eastAsiaTheme="majorEastAsia" w:hAnsiTheme="majorEastAsia"/>
          <w:b/>
          <w:sz w:val="24"/>
          <w:szCs w:val="24"/>
        </w:rPr>
        <w:t xml:space="preserve">) </w:t>
      </w:r>
      <w:r>
        <w:rPr>
          <w:rFonts w:asciiTheme="majorEastAsia" w:eastAsiaTheme="majorEastAsia" w:hAnsiTheme="majorEastAsia" w:hint="eastAsia"/>
          <w:b/>
          <w:sz w:val="24"/>
          <w:szCs w:val="24"/>
        </w:rPr>
        <w:t>施設の類型</w:t>
      </w:r>
    </w:p>
    <w:tbl>
      <w:tblPr>
        <w:tblStyle w:val="a5"/>
        <w:tblW w:w="0" w:type="auto"/>
        <w:tblLook w:val="04A0" w:firstRow="1" w:lastRow="0" w:firstColumn="1" w:lastColumn="0" w:noHBand="0" w:noVBand="1"/>
      </w:tblPr>
      <w:tblGrid>
        <w:gridCol w:w="1980"/>
        <w:gridCol w:w="7859"/>
      </w:tblGrid>
      <w:tr w:rsidR="009707A3" w14:paraId="58073C20" w14:textId="77777777" w:rsidTr="00D72A4F">
        <w:tc>
          <w:tcPr>
            <w:tcW w:w="1980" w:type="dxa"/>
            <w:shd w:val="clear" w:color="auto" w:fill="D9D9D9" w:themeFill="background1" w:themeFillShade="D9"/>
          </w:tcPr>
          <w:p w14:paraId="586687BA" w14:textId="77777777" w:rsidR="009707A3" w:rsidRPr="002D2B54" w:rsidRDefault="009707A3" w:rsidP="00A016CE">
            <w:pPr>
              <w:ind w:left="0" w:firstLine="0"/>
              <w:jc w:val="center"/>
              <w:rPr>
                <w:sz w:val="21"/>
                <w:szCs w:val="21"/>
              </w:rPr>
            </w:pPr>
            <w:r w:rsidRPr="002D2B54">
              <w:rPr>
                <w:rFonts w:hint="eastAsia"/>
                <w:sz w:val="21"/>
                <w:szCs w:val="21"/>
              </w:rPr>
              <w:t>種類</w:t>
            </w:r>
          </w:p>
        </w:tc>
        <w:tc>
          <w:tcPr>
            <w:tcW w:w="7859" w:type="dxa"/>
            <w:shd w:val="clear" w:color="auto" w:fill="D9D9D9" w:themeFill="background1" w:themeFillShade="D9"/>
          </w:tcPr>
          <w:p w14:paraId="7071C7B4" w14:textId="77777777" w:rsidR="009707A3" w:rsidRPr="002D2B54" w:rsidRDefault="00FB4A25" w:rsidP="00A016CE">
            <w:pPr>
              <w:ind w:left="0" w:firstLine="0"/>
              <w:jc w:val="center"/>
              <w:rPr>
                <w:sz w:val="21"/>
                <w:szCs w:val="21"/>
              </w:rPr>
            </w:pPr>
            <w:r w:rsidRPr="002D2B54">
              <w:rPr>
                <w:rFonts w:hint="eastAsia"/>
                <w:sz w:val="21"/>
                <w:szCs w:val="21"/>
              </w:rPr>
              <w:t>内容</w:t>
            </w:r>
          </w:p>
        </w:tc>
      </w:tr>
      <w:tr w:rsidR="009707A3" w14:paraId="23760681" w14:textId="77777777" w:rsidTr="00745158">
        <w:tc>
          <w:tcPr>
            <w:tcW w:w="1980" w:type="dxa"/>
            <w:vAlign w:val="center"/>
          </w:tcPr>
          <w:p w14:paraId="289A7BA8" w14:textId="77777777" w:rsidR="009707A3" w:rsidRPr="002D2B54" w:rsidRDefault="00FB4A25" w:rsidP="00B56B20">
            <w:pPr>
              <w:ind w:left="0" w:firstLine="0"/>
              <w:rPr>
                <w:sz w:val="21"/>
                <w:szCs w:val="21"/>
              </w:rPr>
            </w:pPr>
            <w:r w:rsidRPr="002D2B54">
              <w:rPr>
                <w:rFonts w:hint="eastAsia"/>
                <w:sz w:val="21"/>
                <w:szCs w:val="21"/>
              </w:rPr>
              <w:t>幼稚園</w:t>
            </w:r>
          </w:p>
        </w:tc>
        <w:tc>
          <w:tcPr>
            <w:tcW w:w="7859" w:type="dxa"/>
          </w:tcPr>
          <w:p w14:paraId="4D0DBF70" w14:textId="3AB08963" w:rsidR="00E93ECD" w:rsidRPr="002D2B54" w:rsidRDefault="0087146D" w:rsidP="00B56B20">
            <w:pPr>
              <w:ind w:left="0" w:firstLine="0"/>
              <w:rPr>
                <w:sz w:val="21"/>
                <w:szCs w:val="21"/>
              </w:rPr>
            </w:pPr>
            <w:r w:rsidRPr="002D2B54">
              <w:rPr>
                <w:rFonts w:hint="eastAsia"/>
                <w:sz w:val="21"/>
                <w:szCs w:val="21"/>
              </w:rPr>
              <w:t>義務教育及びその後の教育の基礎を培うものとして、幼児を保護し、健やかな成長のために適当な環境を</w:t>
            </w:r>
            <w:r w:rsidR="00E93ECD" w:rsidRPr="002D2B54">
              <w:rPr>
                <w:rFonts w:hint="eastAsia"/>
                <w:sz w:val="21"/>
                <w:szCs w:val="21"/>
              </w:rPr>
              <w:t>与えて、その心身の発達を助長することを目的とする施設（学校教育法第２２条）</w:t>
            </w:r>
            <w:r w:rsidR="00065F72">
              <w:rPr>
                <w:rFonts w:hint="eastAsia"/>
                <w:sz w:val="21"/>
                <w:szCs w:val="21"/>
              </w:rPr>
              <w:t>。</w:t>
            </w:r>
          </w:p>
        </w:tc>
      </w:tr>
      <w:tr w:rsidR="009707A3" w14:paraId="027329B7" w14:textId="77777777" w:rsidTr="00745158">
        <w:tc>
          <w:tcPr>
            <w:tcW w:w="1980" w:type="dxa"/>
            <w:vAlign w:val="center"/>
          </w:tcPr>
          <w:p w14:paraId="01E43C0A" w14:textId="77777777" w:rsidR="009707A3" w:rsidRPr="002D2B54" w:rsidRDefault="00FB4A25" w:rsidP="00B56B20">
            <w:pPr>
              <w:ind w:left="0" w:firstLine="0"/>
              <w:rPr>
                <w:sz w:val="21"/>
                <w:szCs w:val="21"/>
              </w:rPr>
            </w:pPr>
            <w:r w:rsidRPr="002D2B54">
              <w:rPr>
                <w:rFonts w:hint="eastAsia"/>
                <w:sz w:val="21"/>
                <w:szCs w:val="21"/>
              </w:rPr>
              <w:t>保育所（園）</w:t>
            </w:r>
          </w:p>
        </w:tc>
        <w:tc>
          <w:tcPr>
            <w:tcW w:w="7859" w:type="dxa"/>
          </w:tcPr>
          <w:p w14:paraId="48F1E1E0" w14:textId="422B7CE0" w:rsidR="00E93ECD" w:rsidRPr="002D2B54" w:rsidRDefault="00E93ECD" w:rsidP="00B56B20">
            <w:pPr>
              <w:ind w:left="0" w:firstLine="0"/>
              <w:rPr>
                <w:sz w:val="21"/>
                <w:szCs w:val="21"/>
              </w:rPr>
            </w:pPr>
            <w:r w:rsidRPr="002D2B54">
              <w:rPr>
                <w:rFonts w:hint="eastAsia"/>
                <w:sz w:val="21"/>
                <w:szCs w:val="21"/>
              </w:rPr>
              <w:t>保育を必要とする乳児・幼児を日々保護者の下から通わせて保育を行うことを目的とする施設（児童福祉法第３９条）</w:t>
            </w:r>
          </w:p>
        </w:tc>
      </w:tr>
      <w:tr w:rsidR="009707A3" w14:paraId="47E9905A" w14:textId="77777777" w:rsidTr="00745158">
        <w:tc>
          <w:tcPr>
            <w:tcW w:w="1980" w:type="dxa"/>
            <w:vAlign w:val="center"/>
          </w:tcPr>
          <w:p w14:paraId="17141512" w14:textId="77777777" w:rsidR="009707A3" w:rsidRPr="002D2B54" w:rsidRDefault="00FB4A25" w:rsidP="00B56B20">
            <w:pPr>
              <w:ind w:left="0" w:firstLine="0"/>
              <w:rPr>
                <w:sz w:val="21"/>
                <w:szCs w:val="21"/>
              </w:rPr>
            </w:pPr>
            <w:r w:rsidRPr="002D2B54">
              <w:rPr>
                <w:rFonts w:hint="eastAsia"/>
                <w:sz w:val="21"/>
                <w:szCs w:val="21"/>
              </w:rPr>
              <w:t>小規模保育事業所</w:t>
            </w:r>
          </w:p>
        </w:tc>
        <w:tc>
          <w:tcPr>
            <w:tcW w:w="7859" w:type="dxa"/>
          </w:tcPr>
          <w:p w14:paraId="787900DF" w14:textId="77777777" w:rsidR="009707A3" w:rsidRPr="002D2B54" w:rsidRDefault="00E93ECD" w:rsidP="00B56B20">
            <w:pPr>
              <w:ind w:left="0" w:firstLine="0"/>
              <w:rPr>
                <w:sz w:val="21"/>
                <w:szCs w:val="21"/>
              </w:rPr>
            </w:pPr>
            <w:r w:rsidRPr="002D2B54">
              <w:rPr>
                <w:rFonts w:hint="eastAsia"/>
                <w:sz w:val="21"/>
                <w:szCs w:val="21"/>
              </w:rPr>
              <w:t>原則として、保育を必要とする満３歳未満の乳児・幼児の保育を行うことを目的とする施設。ただし、利用定員は、６人以上１９人以下であるものに限る。</w:t>
            </w:r>
          </w:p>
          <w:p w14:paraId="552357BB" w14:textId="77777777" w:rsidR="00E93ECD" w:rsidRPr="002D2B54" w:rsidRDefault="00E93ECD" w:rsidP="00B56B20">
            <w:pPr>
              <w:ind w:left="0" w:firstLine="0"/>
              <w:rPr>
                <w:sz w:val="21"/>
                <w:szCs w:val="21"/>
              </w:rPr>
            </w:pPr>
            <w:r w:rsidRPr="002D2B54">
              <w:rPr>
                <w:rFonts w:hint="eastAsia"/>
                <w:sz w:val="21"/>
                <w:szCs w:val="21"/>
              </w:rPr>
              <w:t>（児童福祉法第６条の３第１０項）</w:t>
            </w:r>
          </w:p>
        </w:tc>
      </w:tr>
      <w:tr w:rsidR="009707A3" w14:paraId="0F01C7FD" w14:textId="77777777" w:rsidTr="00745158">
        <w:tc>
          <w:tcPr>
            <w:tcW w:w="1980" w:type="dxa"/>
            <w:vAlign w:val="center"/>
          </w:tcPr>
          <w:p w14:paraId="6653AA5B" w14:textId="77777777" w:rsidR="009707A3" w:rsidRPr="002D2B54" w:rsidRDefault="00FB4A25" w:rsidP="00B56B20">
            <w:pPr>
              <w:ind w:left="0" w:firstLine="0"/>
              <w:rPr>
                <w:sz w:val="21"/>
                <w:szCs w:val="21"/>
              </w:rPr>
            </w:pPr>
            <w:r w:rsidRPr="002D2B54">
              <w:rPr>
                <w:rFonts w:hint="eastAsia"/>
                <w:sz w:val="21"/>
                <w:szCs w:val="21"/>
              </w:rPr>
              <w:t>認定こども園</w:t>
            </w:r>
          </w:p>
        </w:tc>
        <w:tc>
          <w:tcPr>
            <w:tcW w:w="7859" w:type="dxa"/>
          </w:tcPr>
          <w:p w14:paraId="32BB40D9" w14:textId="40A970FB" w:rsidR="009707A3" w:rsidRPr="002D2B54" w:rsidRDefault="00E93ECD" w:rsidP="00B56B20">
            <w:pPr>
              <w:ind w:left="0" w:firstLine="0"/>
              <w:rPr>
                <w:sz w:val="21"/>
                <w:szCs w:val="21"/>
              </w:rPr>
            </w:pPr>
            <w:r w:rsidRPr="002D2B54">
              <w:rPr>
                <w:rFonts w:hint="eastAsia"/>
                <w:sz w:val="21"/>
                <w:szCs w:val="21"/>
              </w:rPr>
              <w:t>幼稚園と保育所の両方の</w:t>
            </w:r>
            <w:r w:rsidR="001B615E">
              <w:rPr>
                <w:rFonts w:hint="eastAsia"/>
                <w:sz w:val="21"/>
                <w:szCs w:val="21"/>
              </w:rPr>
              <w:t>特徴</w:t>
            </w:r>
            <w:r w:rsidRPr="002D2B54">
              <w:rPr>
                <w:rFonts w:hint="eastAsia"/>
                <w:sz w:val="21"/>
                <w:szCs w:val="21"/>
              </w:rPr>
              <w:t>を併せ持</w:t>
            </w:r>
            <w:r w:rsidR="001B615E">
              <w:rPr>
                <w:rFonts w:hint="eastAsia"/>
                <w:sz w:val="21"/>
                <w:szCs w:val="21"/>
              </w:rPr>
              <w:t>ち</w:t>
            </w:r>
            <w:r w:rsidRPr="002D2B54">
              <w:rPr>
                <w:rFonts w:hint="eastAsia"/>
                <w:sz w:val="21"/>
                <w:szCs w:val="21"/>
              </w:rPr>
              <w:t>、教育・保育を一体的に行う施設。</w:t>
            </w:r>
          </w:p>
          <w:tbl>
            <w:tblPr>
              <w:tblStyle w:val="a5"/>
              <w:tblW w:w="0" w:type="auto"/>
              <w:tblLook w:val="04A0" w:firstRow="1" w:lastRow="0" w:firstColumn="1" w:lastColumn="0" w:noHBand="0" w:noVBand="1"/>
            </w:tblPr>
            <w:tblGrid>
              <w:gridCol w:w="1439"/>
              <w:gridCol w:w="2552"/>
              <w:gridCol w:w="3642"/>
            </w:tblGrid>
            <w:tr w:rsidR="00BE245D" w14:paraId="6D971210" w14:textId="77777777" w:rsidTr="00D72A4F">
              <w:tc>
                <w:tcPr>
                  <w:tcW w:w="1439" w:type="dxa"/>
                  <w:shd w:val="clear" w:color="auto" w:fill="D9D9D9" w:themeFill="background1" w:themeFillShade="D9"/>
                </w:tcPr>
                <w:p w14:paraId="54B38BDD" w14:textId="77777777" w:rsidR="00BE245D" w:rsidRDefault="00BE245D" w:rsidP="00745158">
                  <w:pPr>
                    <w:ind w:left="0" w:firstLine="0"/>
                    <w:jc w:val="center"/>
                    <w:rPr>
                      <w:sz w:val="21"/>
                      <w:szCs w:val="21"/>
                    </w:rPr>
                  </w:pPr>
                  <w:r>
                    <w:rPr>
                      <w:rFonts w:hint="eastAsia"/>
                      <w:sz w:val="21"/>
                      <w:szCs w:val="21"/>
                    </w:rPr>
                    <w:t>類型</w:t>
                  </w:r>
                </w:p>
              </w:tc>
              <w:tc>
                <w:tcPr>
                  <w:tcW w:w="2552" w:type="dxa"/>
                  <w:shd w:val="clear" w:color="auto" w:fill="D9D9D9" w:themeFill="background1" w:themeFillShade="D9"/>
                </w:tcPr>
                <w:p w14:paraId="07097E9F" w14:textId="77777777" w:rsidR="00BE245D" w:rsidRDefault="00BE245D" w:rsidP="00745158">
                  <w:pPr>
                    <w:ind w:left="0" w:firstLine="0"/>
                    <w:jc w:val="center"/>
                    <w:rPr>
                      <w:sz w:val="21"/>
                      <w:szCs w:val="21"/>
                    </w:rPr>
                  </w:pPr>
                  <w:r>
                    <w:rPr>
                      <w:rFonts w:hint="eastAsia"/>
                      <w:sz w:val="21"/>
                      <w:szCs w:val="21"/>
                    </w:rPr>
                    <w:t>法的性格</w:t>
                  </w:r>
                </w:p>
              </w:tc>
              <w:tc>
                <w:tcPr>
                  <w:tcW w:w="3642" w:type="dxa"/>
                  <w:shd w:val="clear" w:color="auto" w:fill="D9D9D9" w:themeFill="background1" w:themeFillShade="D9"/>
                </w:tcPr>
                <w:p w14:paraId="124B4B5E" w14:textId="77777777" w:rsidR="00BE245D" w:rsidRDefault="00BE245D" w:rsidP="00745158">
                  <w:pPr>
                    <w:ind w:left="0" w:firstLine="0"/>
                    <w:jc w:val="center"/>
                    <w:rPr>
                      <w:sz w:val="21"/>
                      <w:szCs w:val="21"/>
                    </w:rPr>
                  </w:pPr>
                  <w:r>
                    <w:rPr>
                      <w:rFonts w:hint="eastAsia"/>
                      <w:sz w:val="21"/>
                      <w:szCs w:val="21"/>
                    </w:rPr>
                    <w:t>内容</w:t>
                  </w:r>
                </w:p>
              </w:tc>
            </w:tr>
            <w:tr w:rsidR="00BE245D" w14:paraId="0444B9D2" w14:textId="77777777" w:rsidTr="00745158">
              <w:tc>
                <w:tcPr>
                  <w:tcW w:w="1439" w:type="dxa"/>
                  <w:vAlign w:val="center"/>
                </w:tcPr>
                <w:p w14:paraId="579CE380" w14:textId="77777777" w:rsidR="00BE245D" w:rsidRDefault="00BE245D" w:rsidP="00B56B20">
                  <w:pPr>
                    <w:ind w:left="0" w:firstLine="0"/>
                    <w:rPr>
                      <w:sz w:val="21"/>
                      <w:szCs w:val="21"/>
                    </w:rPr>
                  </w:pPr>
                  <w:r>
                    <w:rPr>
                      <w:rFonts w:hint="eastAsia"/>
                      <w:sz w:val="21"/>
                      <w:szCs w:val="21"/>
                    </w:rPr>
                    <w:t>幼保連携型</w:t>
                  </w:r>
                </w:p>
              </w:tc>
              <w:tc>
                <w:tcPr>
                  <w:tcW w:w="2552" w:type="dxa"/>
                  <w:vAlign w:val="center"/>
                </w:tcPr>
                <w:p w14:paraId="38D090B9" w14:textId="77777777" w:rsidR="00BE245D" w:rsidRDefault="00BE245D" w:rsidP="00B56B20">
                  <w:pPr>
                    <w:ind w:left="0" w:firstLine="0"/>
                    <w:rPr>
                      <w:sz w:val="21"/>
                      <w:szCs w:val="21"/>
                    </w:rPr>
                  </w:pPr>
                  <w:r>
                    <w:rPr>
                      <w:rFonts w:hint="eastAsia"/>
                      <w:sz w:val="21"/>
                      <w:szCs w:val="21"/>
                    </w:rPr>
                    <w:t>学校かつ児童福祉施設</w:t>
                  </w:r>
                </w:p>
              </w:tc>
              <w:tc>
                <w:tcPr>
                  <w:tcW w:w="3642" w:type="dxa"/>
                </w:tcPr>
                <w:p w14:paraId="344CE046" w14:textId="07DEEDEE" w:rsidR="00BE245D" w:rsidRDefault="00C90848" w:rsidP="00B56B20">
                  <w:pPr>
                    <w:ind w:left="0" w:firstLine="0"/>
                    <w:rPr>
                      <w:sz w:val="21"/>
                      <w:szCs w:val="21"/>
                    </w:rPr>
                  </w:pPr>
                  <w:r>
                    <w:rPr>
                      <w:rFonts w:hint="eastAsia"/>
                      <w:sz w:val="21"/>
                      <w:szCs w:val="21"/>
                    </w:rPr>
                    <w:t>幼稚園的機能と保育所的機能の両方を併せ持</w:t>
                  </w:r>
                  <w:r w:rsidR="00065F72">
                    <w:rPr>
                      <w:rFonts w:hint="eastAsia"/>
                      <w:sz w:val="21"/>
                      <w:szCs w:val="21"/>
                    </w:rPr>
                    <w:t>ち、</w:t>
                  </w:r>
                  <w:r>
                    <w:rPr>
                      <w:rFonts w:hint="eastAsia"/>
                      <w:sz w:val="21"/>
                      <w:szCs w:val="21"/>
                    </w:rPr>
                    <w:t>単一の施設としての役割を果たす類型</w:t>
                  </w:r>
                </w:p>
              </w:tc>
            </w:tr>
            <w:tr w:rsidR="00BE245D" w14:paraId="26A74B94" w14:textId="77777777" w:rsidTr="00745158">
              <w:tc>
                <w:tcPr>
                  <w:tcW w:w="1439" w:type="dxa"/>
                  <w:vAlign w:val="center"/>
                </w:tcPr>
                <w:p w14:paraId="5B995F57" w14:textId="77777777" w:rsidR="00BE245D" w:rsidRDefault="00BE245D" w:rsidP="00B56B20">
                  <w:pPr>
                    <w:ind w:left="0" w:firstLine="0"/>
                    <w:rPr>
                      <w:sz w:val="21"/>
                      <w:szCs w:val="21"/>
                    </w:rPr>
                  </w:pPr>
                  <w:r>
                    <w:rPr>
                      <w:rFonts w:hint="eastAsia"/>
                      <w:sz w:val="21"/>
                      <w:szCs w:val="21"/>
                    </w:rPr>
                    <w:t>幼稚園型</w:t>
                  </w:r>
                </w:p>
              </w:tc>
              <w:tc>
                <w:tcPr>
                  <w:tcW w:w="2552" w:type="dxa"/>
                  <w:vAlign w:val="center"/>
                </w:tcPr>
                <w:p w14:paraId="25EB7356" w14:textId="77777777" w:rsidR="00BE245D" w:rsidRDefault="00BE245D" w:rsidP="00B56B20">
                  <w:pPr>
                    <w:ind w:left="0" w:firstLine="0"/>
                    <w:rPr>
                      <w:sz w:val="21"/>
                      <w:szCs w:val="21"/>
                    </w:rPr>
                  </w:pPr>
                  <w:r>
                    <w:rPr>
                      <w:rFonts w:hint="eastAsia"/>
                      <w:sz w:val="21"/>
                      <w:szCs w:val="21"/>
                    </w:rPr>
                    <w:t>学校</w:t>
                  </w:r>
                </w:p>
              </w:tc>
              <w:tc>
                <w:tcPr>
                  <w:tcW w:w="3642" w:type="dxa"/>
                </w:tcPr>
                <w:p w14:paraId="54B45ED7" w14:textId="77777777" w:rsidR="00BE245D" w:rsidRDefault="00C90848" w:rsidP="00B56B20">
                  <w:pPr>
                    <w:ind w:left="0" w:firstLine="0"/>
                    <w:rPr>
                      <w:sz w:val="21"/>
                      <w:szCs w:val="21"/>
                    </w:rPr>
                  </w:pPr>
                  <w:r>
                    <w:rPr>
                      <w:rFonts w:hint="eastAsia"/>
                      <w:sz w:val="21"/>
                      <w:szCs w:val="21"/>
                    </w:rPr>
                    <w:t>認可幼稚園が、保育が必要な子どものための保育時間を確保するなど、</w:t>
                  </w:r>
                  <w:r w:rsidR="0003157C">
                    <w:rPr>
                      <w:rFonts w:hint="eastAsia"/>
                      <w:sz w:val="21"/>
                      <w:szCs w:val="21"/>
                    </w:rPr>
                    <w:t>保育所的な機能を備えて認定こども園としての機能を果たす類型</w:t>
                  </w:r>
                </w:p>
              </w:tc>
            </w:tr>
            <w:tr w:rsidR="00BE245D" w14:paraId="663AA3E3" w14:textId="77777777" w:rsidTr="00745158">
              <w:tc>
                <w:tcPr>
                  <w:tcW w:w="1439" w:type="dxa"/>
                  <w:vAlign w:val="center"/>
                </w:tcPr>
                <w:p w14:paraId="7B0B2EB3" w14:textId="77777777" w:rsidR="00BE245D" w:rsidRDefault="00BE245D" w:rsidP="00B56B20">
                  <w:pPr>
                    <w:ind w:left="0" w:firstLine="0"/>
                    <w:rPr>
                      <w:sz w:val="21"/>
                      <w:szCs w:val="21"/>
                    </w:rPr>
                  </w:pPr>
                  <w:r>
                    <w:rPr>
                      <w:rFonts w:hint="eastAsia"/>
                      <w:sz w:val="21"/>
                      <w:szCs w:val="21"/>
                    </w:rPr>
                    <w:t>保育所型</w:t>
                  </w:r>
                </w:p>
              </w:tc>
              <w:tc>
                <w:tcPr>
                  <w:tcW w:w="2552" w:type="dxa"/>
                  <w:vAlign w:val="center"/>
                </w:tcPr>
                <w:p w14:paraId="770B833B" w14:textId="77777777" w:rsidR="00BE245D" w:rsidRDefault="00BE245D" w:rsidP="00B56B20">
                  <w:pPr>
                    <w:ind w:left="0" w:firstLine="0"/>
                    <w:rPr>
                      <w:sz w:val="21"/>
                      <w:szCs w:val="21"/>
                    </w:rPr>
                  </w:pPr>
                  <w:r>
                    <w:rPr>
                      <w:rFonts w:hint="eastAsia"/>
                      <w:sz w:val="21"/>
                      <w:szCs w:val="21"/>
                    </w:rPr>
                    <w:t>児童福祉施設</w:t>
                  </w:r>
                </w:p>
              </w:tc>
              <w:tc>
                <w:tcPr>
                  <w:tcW w:w="3642" w:type="dxa"/>
                </w:tcPr>
                <w:p w14:paraId="0FB67888" w14:textId="77777777" w:rsidR="00BE245D" w:rsidRDefault="0003157C" w:rsidP="00B56B20">
                  <w:pPr>
                    <w:ind w:left="0" w:firstLine="0"/>
                    <w:rPr>
                      <w:sz w:val="21"/>
                      <w:szCs w:val="21"/>
                    </w:rPr>
                  </w:pPr>
                  <w:r>
                    <w:rPr>
                      <w:rFonts w:hint="eastAsia"/>
                      <w:sz w:val="21"/>
                      <w:szCs w:val="21"/>
                    </w:rPr>
                    <w:t>認可保育所が、保育が必要な子ども以外の子どもも受け入れるなど、幼稚園的な機能を備えることで認定こども園としての機能を果たす類型</w:t>
                  </w:r>
                </w:p>
              </w:tc>
            </w:tr>
            <w:tr w:rsidR="00BE245D" w14:paraId="53A84CCC" w14:textId="77777777" w:rsidTr="00745158">
              <w:tc>
                <w:tcPr>
                  <w:tcW w:w="1439" w:type="dxa"/>
                  <w:vAlign w:val="center"/>
                </w:tcPr>
                <w:p w14:paraId="72AE3B4A" w14:textId="77777777" w:rsidR="00BE245D" w:rsidRDefault="00BE245D" w:rsidP="00B56B20">
                  <w:pPr>
                    <w:ind w:left="0" w:firstLine="0"/>
                    <w:rPr>
                      <w:sz w:val="21"/>
                      <w:szCs w:val="21"/>
                    </w:rPr>
                  </w:pPr>
                  <w:r>
                    <w:rPr>
                      <w:rFonts w:hint="eastAsia"/>
                      <w:sz w:val="21"/>
                      <w:szCs w:val="21"/>
                    </w:rPr>
                    <w:t>地方裁量型</w:t>
                  </w:r>
                </w:p>
              </w:tc>
              <w:tc>
                <w:tcPr>
                  <w:tcW w:w="2552" w:type="dxa"/>
                  <w:vAlign w:val="center"/>
                </w:tcPr>
                <w:p w14:paraId="21258171" w14:textId="77777777" w:rsidR="00BE245D" w:rsidRDefault="00BE245D" w:rsidP="00B56B20">
                  <w:pPr>
                    <w:ind w:left="0" w:firstLine="0"/>
                    <w:rPr>
                      <w:sz w:val="21"/>
                      <w:szCs w:val="21"/>
                    </w:rPr>
                  </w:pPr>
                  <w:r>
                    <w:rPr>
                      <w:rFonts w:hint="eastAsia"/>
                      <w:sz w:val="21"/>
                      <w:szCs w:val="21"/>
                    </w:rPr>
                    <w:t>幼稚園機能+保育所機能</w:t>
                  </w:r>
                </w:p>
              </w:tc>
              <w:tc>
                <w:tcPr>
                  <w:tcW w:w="3642" w:type="dxa"/>
                </w:tcPr>
                <w:p w14:paraId="36E393C2" w14:textId="77777777" w:rsidR="00BE245D" w:rsidRDefault="00745158" w:rsidP="00B56B20">
                  <w:pPr>
                    <w:ind w:left="0" w:firstLine="0"/>
                    <w:rPr>
                      <w:sz w:val="21"/>
                      <w:szCs w:val="21"/>
                    </w:rPr>
                  </w:pPr>
                  <w:r>
                    <w:rPr>
                      <w:rFonts w:hint="eastAsia"/>
                      <w:sz w:val="21"/>
                      <w:szCs w:val="21"/>
                    </w:rPr>
                    <w:t>幼稚園・保育所いずれの認可もない地域の教育・保育施設が、認定こども園としての必要な機能を果たす類型</w:t>
                  </w:r>
                </w:p>
              </w:tc>
            </w:tr>
          </w:tbl>
          <w:p w14:paraId="7A970759" w14:textId="77777777" w:rsidR="00E93ECD" w:rsidRPr="002D2B54" w:rsidRDefault="00E93ECD" w:rsidP="00B56B20">
            <w:pPr>
              <w:ind w:left="0" w:firstLine="0"/>
              <w:rPr>
                <w:sz w:val="21"/>
                <w:szCs w:val="21"/>
              </w:rPr>
            </w:pPr>
            <w:r w:rsidRPr="002D2B54">
              <w:rPr>
                <w:rFonts w:hint="eastAsia"/>
                <w:sz w:val="21"/>
                <w:szCs w:val="21"/>
              </w:rPr>
              <w:t>（就学前の子どもに関する教育、保育等の総合的な提供の推進に関する法律）</w:t>
            </w:r>
          </w:p>
        </w:tc>
      </w:tr>
    </w:tbl>
    <w:p w14:paraId="5261E2B1" w14:textId="5C9369E2" w:rsidR="00871652" w:rsidRDefault="00871652" w:rsidP="00B56B20">
      <w:pPr>
        <w:ind w:left="0" w:hanging="254"/>
      </w:pPr>
    </w:p>
    <w:p w14:paraId="1E51EC27" w14:textId="68EF5064" w:rsidR="001B615E" w:rsidRDefault="001B615E" w:rsidP="00B56B20">
      <w:pPr>
        <w:ind w:left="0" w:hanging="254"/>
      </w:pPr>
    </w:p>
    <w:p w14:paraId="3FEC0689" w14:textId="77777777" w:rsidR="00FE7D79" w:rsidRDefault="00FE7D79" w:rsidP="00B56B20">
      <w:pPr>
        <w:ind w:left="0" w:hanging="254"/>
      </w:pPr>
    </w:p>
    <w:p w14:paraId="10427978" w14:textId="77777777" w:rsidR="00D1250C" w:rsidRPr="008C500C" w:rsidRDefault="008C500C" w:rsidP="00D1250C">
      <w:pPr>
        <w:ind w:left="0" w:firstLine="0"/>
        <w:rPr>
          <w:rFonts w:asciiTheme="majorEastAsia" w:eastAsiaTheme="majorEastAsia" w:hAnsiTheme="majorEastAsia"/>
          <w:b/>
          <w:sz w:val="28"/>
          <w:szCs w:val="28"/>
        </w:rPr>
      </w:pPr>
      <w:r>
        <w:rPr>
          <w:rFonts w:asciiTheme="majorEastAsia" w:eastAsiaTheme="majorEastAsia" w:hAnsiTheme="majorEastAsia"/>
          <w:b/>
          <w:noProof/>
          <w:sz w:val="28"/>
          <w:szCs w:val="28"/>
        </w:rPr>
        <mc:AlternateContent>
          <mc:Choice Requires="wps">
            <w:drawing>
              <wp:anchor distT="0" distB="0" distL="114300" distR="114300" simplePos="0" relativeHeight="251675648" behindDoc="0" locked="0" layoutInCell="1" allowOverlap="1" wp14:anchorId="5BD10038" wp14:editId="7C024AB1">
                <wp:simplePos x="0" y="0"/>
                <wp:positionH relativeFrom="column">
                  <wp:posOffset>0</wp:posOffset>
                </wp:positionH>
                <wp:positionV relativeFrom="paragraph">
                  <wp:posOffset>0</wp:posOffset>
                </wp:positionV>
                <wp:extent cx="6238875" cy="257175"/>
                <wp:effectExtent l="0" t="0" r="9525" b="9525"/>
                <wp:wrapNone/>
                <wp:docPr id="24" name="正方形/長方形 24"/>
                <wp:cNvGraphicFramePr/>
                <a:graphic xmlns:a="http://schemas.openxmlformats.org/drawingml/2006/main">
                  <a:graphicData uri="http://schemas.microsoft.com/office/word/2010/wordprocessingShape">
                    <wps:wsp>
                      <wps:cNvSpPr/>
                      <wps:spPr>
                        <a:xfrm>
                          <a:off x="0" y="0"/>
                          <a:ext cx="6238875" cy="257175"/>
                        </a:xfrm>
                        <a:prstGeom prst="rect">
                          <a:avLst/>
                        </a:pr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ect w14:anchorId="24403A51" id="正方形/長方形 24" o:spid="_x0000_s1026" style="position:absolute;left:0;text-align:left;margin-left:0;margin-top:0;width:491.25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" fillcolor="#5b9bd5 [3204]" stroked="f" strokeweight="1pt">
                <v:fill opacity="13107f"/>
              </v:rect>
            </w:pict>
          </mc:Fallback>
        </mc:AlternateContent>
      </w:r>
      <w:r w:rsidR="003F7059">
        <w:rPr>
          <w:rFonts w:asciiTheme="majorEastAsia" w:eastAsiaTheme="majorEastAsia" w:hAnsiTheme="majorEastAsia" w:hint="eastAsia"/>
          <w:b/>
          <w:sz w:val="28"/>
          <w:szCs w:val="28"/>
        </w:rPr>
        <w:t>３</w:t>
      </w:r>
      <w:r w:rsidR="006547A2" w:rsidRPr="008C500C">
        <w:rPr>
          <w:rFonts w:asciiTheme="majorEastAsia" w:eastAsiaTheme="majorEastAsia" w:hAnsiTheme="majorEastAsia"/>
          <w:b/>
          <w:sz w:val="28"/>
          <w:szCs w:val="28"/>
        </w:rPr>
        <w:t xml:space="preserve"> </w:t>
      </w:r>
      <w:r w:rsidR="00F21B70">
        <w:rPr>
          <w:rFonts w:asciiTheme="majorEastAsia" w:eastAsiaTheme="majorEastAsia" w:hAnsiTheme="majorEastAsia" w:hint="eastAsia"/>
          <w:b/>
          <w:sz w:val="28"/>
          <w:szCs w:val="28"/>
        </w:rPr>
        <w:t>就学前教育・保育をめぐる大東市全体の状況</w:t>
      </w:r>
    </w:p>
    <w:p w14:paraId="613AA9EA" w14:textId="77777777" w:rsidR="00427ACB" w:rsidRDefault="00427ACB" w:rsidP="00BF3C5E">
      <w:pPr>
        <w:ind w:left="0" w:firstLine="0"/>
        <w:rPr>
          <w:rFonts w:asciiTheme="majorEastAsia" w:eastAsiaTheme="majorEastAsia" w:hAnsiTheme="majorEastAsia"/>
          <w:b/>
          <w:sz w:val="24"/>
          <w:szCs w:val="24"/>
        </w:rPr>
      </w:pPr>
    </w:p>
    <w:p w14:paraId="22954E20" w14:textId="77777777" w:rsidR="00BF3C5E" w:rsidRPr="004F256A" w:rsidRDefault="006547A2" w:rsidP="00BF3C5E">
      <w:pPr>
        <w:ind w:left="0" w:firstLine="0"/>
        <w:rPr>
          <w:rFonts w:asciiTheme="majorEastAsia" w:eastAsiaTheme="majorEastAsia" w:hAnsiTheme="majorEastAsia"/>
          <w:b/>
          <w:sz w:val="24"/>
          <w:szCs w:val="24"/>
        </w:rPr>
      </w:pPr>
      <w:r w:rsidRPr="004F256A">
        <w:rPr>
          <w:rFonts w:asciiTheme="majorEastAsia" w:eastAsiaTheme="majorEastAsia" w:hAnsiTheme="majorEastAsia"/>
          <w:b/>
          <w:sz w:val="24"/>
          <w:szCs w:val="24"/>
        </w:rPr>
        <w:t xml:space="preserve">  (1) </w:t>
      </w:r>
      <w:r w:rsidR="00340B8A">
        <w:rPr>
          <w:rFonts w:asciiTheme="majorEastAsia" w:eastAsiaTheme="majorEastAsia" w:hAnsiTheme="majorEastAsia" w:hint="eastAsia"/>
          <w:b/>
          <w:sz w:val="24"/>
          <w:szCs w:val="24"/>
        </w:rPr>
        <w:t>人口の推移</w:t>
      </w:r>
    </w:p>
    <w:p w14:paraId="54E2EC7A" w14:textId="5F247BA0" w:rsidR="00340B8A" w:rsidRDefault="00562468" w:rsidP="00E8742A">
      <w:pPr>
        <w:spacing w:line="264" w:lineRule="auto"/>
        <w:ind w:left="0" w:firstLineChars="100" w:firstLine="240"/>
        <w:rPr>
          <w:sz w:val="24"/>
          <w:szCs w:val="24"/>
        </w:rPr>
      </w:pPr>
      <w:r>
        <w:rPr>
          <w:rFonts w:hint="eastAsia"/>
          <w:sz w:val="24"/>
          <w:szCs w:val="24"/>
        </w:rPr>
        <w:t>急激な少子高齢化</w:t>
      </w:r>
      <w:r w:rsidR="00065F72">
        <w:rPr>
          <w:rFonts w:hint="eastAsia"/>
          <w:sz w:val="24"/>
          <w:szCs w:val="24"/>
        </w:rPr>
        <w:t>の進展の中</w:t>
      </w:r>
      <w:r>
        <w:rPr>
          <w:rFonts w:hint="eastAsia"/>
          <w:sz w:val="24"/>
          <w:szCs w:val="24"/>
        </w:rPr>
        <w:t>、大東市の就学前児童数は、平成1</w:t>
      </w:r>
      <w:r>
        <w:rPr>
          <w:sz w:val="24"/>
          <w:szCs w:val="24"/>
        </w:rPr>
        <w:t>1</w:t>
      </w:r>
      <w:r>
        <w:rPr>
          <w:rFonts w:hint="eastAsia"/>
          <w:sz w:val="24"/>
          <w:szCs w:val="24"/>
        </w:rPr>
        <w:t>年度の</w:t>
      </w:r>
      <w:r>
        <w:rPr>
          <w:sz w:val="24"/>
          <w:szCs w:val="24"/>
        </w:rPr>
        <w:t>8,950</w:t>
      </w:r>
      <w:r>
        <w:rPr>
          <w:rFonts w:hint="eastAsia"/>
          <w:sz w:val="24"/>
          <w:szCs w:val="24"/>
        </w:rPr>
        <w:t>人をピークに年々減少しています。平成2</w:t>
      </w:r>
      <w:r>
        <w:rPr>
          <w:sz w:val="24"/>
          <w:szCs w:val="24"/>
        </w:rPr>
        <w:t>2</w:t>
      </w:r>
      <w:r>
        <w:rPr>
          <w:rFonts w:hint="eastAsia"/>
          <w:sz w:val="24"/>
          <w:szCs w:val="24"/>
        </w:rPr>
        <w:t>年度から令和２年度の1</w:t>
      </w:r>
      <w:r>
        <w:rPr>
          <w:sz w:val="24"/>
          <w:szCs w:val="24"/>
        </w:rPr>
        <w:t>0</w:t>
      </w:r>
      <w:r>
        <w:rPr>
          <w:rFonts w:hint="eastAsia"/>
          <w:sz w:val="24"/>
          <w:szCs w:val="24"/>
        </w:rPr>
        <w:t>年間</w:t>
      </w:r>
      <w:r w:rsidR="00D72A4F">
        <w:rPr>
          <w:rFonts w:hint="eastAsia"/>
          <w:sz w:val="24"/>
          <w:szCs w:val="24"/>
        </w:rPr>
        <w:t>の</w:t>
      </w:r>
      <w:r>
        <w:rPr>
          <w:rFonts w:hint="eastAsia"/>
          <w:sz w:val="24"/>
          <w:szCs w:val="24"/>
        </w:rPr>
        <w:t>比較</w:t>
      </w:r>
      <w:r w:rsidR="00D72A4F">
        <w:rPr>
          <w:rFonts w:hint="eastAsia"/>
          <w:sz w:val="24"/>
          <w:szCs w:val="24"/>
        </w:rPr>
        <w:t>においても</w:t>
      </w:r>
      <w:r>
        <w:rPr>
          <w:rFonts w:hint="eastAsia"/>
          <w:sz w:val="24"/>
          <w:szCs w:val="24"/>
        </w:rPr>
        <w:t>、6</w:t>
      </w:r>
      <w:r>
        <w:rPr>
          <w:sz w:val="24"/>
          <w:szCs w:val="24"/>
        </w:rPr>
        <w:t>,837</w:t>
      </w:r>
      <w:r>
        <w:rPr>
          <w:rFonts w:hint="eastAsia"/>
          <w:sz w:val="24"/>
          <w:szCs w:val="24"/>
        </w:rPr>
        <w:t>人から5</w:t>
      </w:r>
      <w:r>
        <w:rPr>
          <w:sz w:val="24"/>
          <w:szCs w:val="24"/>
        </w:rPr>
        <w:t>,164</w:t>
      </w:r>
      <w:r>
        <w:rPr>
          <w:rFonts w:hint="eastAsia"/>
          <w:sz w:val="24"/>
          <w:szCs w:val="24"/>
        </w:rPr>
        <w:t>人まで1</w:t>
      </w:r>
      <w:r>
        <w:rPr>
          <w:sz w:val="24"/>
          <w:szCs w:val="24"/>
        </w:rPr>
        <w:t>,673</w:t>
      </w:r>
      <w:r>
        <w:rPr>
          <w:rFonts w:hint="eastAsia"/>
          <w:sz w:val="24"/>
          <w:szCs w:val="24"/>
        </w:rPr>
        <w:t>人減少しており、</w:t>
      </w:r>
      <w:r w:rsidR="00D72A4F">
        <w:rPr>
          <w:rFonts w:hint="eastAsia"/>
          <w:sz w:val="24"/>
          <w:szCs w:val="24"/>
        </w:rPr>
        <w:t>これを増減率であらわすと</w:t>
      </w:r>
      <w:r>
        <w:rPr>
          <w:rFonts w:hint="eastAsia"/>
          <w:sz w:val="24"/>
          <w:szCs w:val="24"/>
        </w:rPr>
        <w:t>約2</w:t>
      </w:r>
      <w:r>
        <w:rPr>
          <w:sz w:val="24"/>
          <w:szCs w:val="24"/>
        </w:rPr>
        <w:t>4,5</w:t>
      </w:r>
      <w:r>
        <w:rPr>
          <w:rFonts w:hint="eastAsia"/>
          <w:sz w:val="24"/>
          <w:szCs w:val="24"/>
        </w:rPr>
        <w:t>％の減少となります。この間の総人口の減少率</w:t>
      </w:r>
      <w:r w:rsidR="008E2D10">
        <w:rPr>
          <w:rFonts w:hint="eastAsia"/>
          <w:sz w:val="24"/>
          <w:szCs w:val="24"/>
        </w:rPr>
        <w:t>が</w:t>
      </w:r>
      <w:r>
        <w:rPr>
          <w:rFonts w:hint="eastAsia"/>
          <w:sz w:val="24"/>
          <w:szCs w:val="24"/>
        </w:rPr>
        <w:t>約5</w:t>
      </w:r>
      <w:r>
        <w:rPr>
          <w:sz w:val="24"/>
          <w:szCs w:val="24"/>
        </w:rPr>
        <w:t>.9</w:t>
      </w:r>
      <w:r w:rsidR="003B3D13">
        <w:rPr>
          <w:rFonts w:hint="eastAsia"/>
          <w:sz w:val="24"/>
          <w:szCs w:val="24"/>
        </w:rPr>
        <w:t>％</w:t>
      </w:r>
      <w:r w:rsidR="00CB272F">
        <w:rPr>
          <w:rFonts w:hint="eastAsia"/>
          <w:sz w:val="24"/>
          <w:szCs w:val="24"/>
        </w:rPr>
        <w:t>であること</w:t>
      </w:r>
      <w:r w:rsidR="008E2D10">
        <w:rPr>
          <w:rFonts w:hint="eastAsia"/>
          <w:sz w:val="24"/>
          <w:szCs w:val="24"/>
        </w:rPr>
        <w:t>を考えますと</w:t>
      </w:r>
      <w:r>
        <w:rPr>
          <w:rFonts w:hint="eastAsia"/>
          <w:sz w:val="24"/>
          <w:szCs w:val="24"/>
        </w:rPr>
        <w:t>、本市においても少子高齢化が進んでいることが伺えます。</w:t>
      </w:r>
      <w:r w:rsidR="00EB02FB">
        <w:rPr>
          <w:rFonts w:hint="eastAsia"/>
          <w:sz w:val="24"/>
          <w:szCs w:val="24"/>
        </w:rPr>
        <w:t>一方で、</w:t>
      </w:r>
      <w:r w:rsidR="008E2D10">
        <w:rPr>
          <w:rFonts w:hint="eastAsia"/>
          <w:sz w:val="24"/>
          <w:szCs w:val="24"/>
        </w:rPr>
        <w:t>就学前人口の</w:t>
      </w:r>
      <w:r w:rsidR="00EB02FB">
        <w:rPr>
          <w:rFonts w:hint="eastAsia"/>
          <w:sz w:val="24"/>
          <w:szCs w:val="24"/>
        </w:rPr>
        <w:t>減少率はここ数年やや改善傾向にあり</w:t>
      </w:r>
      <w:r w:rsidR="00CB272F">
        <w:rPr>
          <w:rFonts w:hint="eastAsia"/>
          <w:sz w:val="24"/>
          <w:szCs w:val="24"/>
        </w:rPr>
        <w:t>、</w:t>
      </w:r>
      <w:r w:rsidR="001B615E">
        <w:rPr>
          <w:rFonts w:hint="eastAsia"/>
          <w:sz w:val="24"/>
          <w:szCs w:val="24"/>
        </w:rPr>
        <w:t>子育て世代の</w:t>
      </w:r>
      <w:r w:rsidR="00CB272F">
        <w:rPr>
          <w:rFonts w:hint="eastAsia"/>
          <w:sz w:val="24"/>
          <w:szCs w:val="24"/>
        </w:rPr>
        <w:t>人口流入に向けた施策の取り組みの結果があらわれつつある状況も生まれています</w:t>
      </w:r>
      <w:r w:rsidR="00EB02FB">
        <w:rPr>
          <w:rFonts w:hint="eastAsia"/>
          <w:sz w:val="24"/>
          <w:szCs w:val="24"/>
        </w:rPr>
        <w:t>。</w:t>
      </w:r>
    </w:p>
    <w:p w14:paraId="2096EFC5" w14:textId="77777777" w:rsidR="00340B8A" w:rsidRPr="00C12F39" w:rsidRDefault="00340B8A" w:rsidP="00340B8A">
      <w:pPr>
        <w:spacing w:after="0" w:line="259" w:lineRule="auto"/>
        <w:ind w:left="0" w:firstLine="0"/>
        <w:rPr>
          <w:rFonts w:asciiTheme="majorEastAsia" w:eastAsiaTheme="majorEastAsia" w:hAnsiTheme="majorEastAsia"/>
          <w:b/>
          <w:sz w:val="24"/>
          <w:szCs w:val="24"/>
        </w:rPr>
      </w:pPr>
    </w:p>
    <w:p w14:paraId="59791E2C" w14:textId="77777777" w:rsidR="00340B8A" w:rsidRDefault="00503055" w:rsidP="00340B8A">
      <w:pPr>
        <w:spacing w:after="0" w:line="259" w:lineRule="auto"/>
        <w:ind w:left="0" w:firstLine="0"/>
      </w:pPr>
      <w:r>
        <w:rPr>
          <w:noProof/>
        </w:rPr>
        <w:drawing>
          <wp:inline distT="0" distB="0" distL="0" distR="0" wp14:anchorId="7EF86D25" wp14:editId="720E6E57">
            <wp:extent cx="6254115" cy="3585845"/>
            <wp:effectExtent l="0" t="0" r="13335" b="14605"/>
            <wp:docPr id="34" name="グラフ 34">
              <a:extLst xmlns:a="http://schemas.openxmlformats.org/drawingml/2006/main">
                <a:ext uri="{FF2B5EF4-FFF2-40B4-BE49-F238E27FC236}">
                  <a16:creationId xmlns:a16="http://schemas.microsoft.com/office/drawing/2014/main" id="{A1DB88AC-850F-4F11-AD93-90426AD655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877460" w14:textId="77777777" w:rsidR="00292C14" w:rsidRDefault="00292C14" w:rsidP="00340B8A">
      <w:pPr>
        <w:spacing w:after="0" w:line="259" w:lineRule="auto"/>
        <w:ind w:left="0" w:firstLine="0"/>
      </w:pPr>
    </w:p>
    <w:p w14:paraId="65883A0D" w14:textId="77777777" w:rsidR="00292C14" w:rsidRPr="00292C14" w:rsidRDefault="00292C14" w:rsidP="00340B8A">
      <w:pPr>
        <w:spacing w:after="0" w:line="259" w:lineRule="auto"/>
        <w:ind w:left="0" w:firstLine="0"/>
        <w:rPr>
          <w:rFonts w:asciiTheme="majorEastAsia" w:eastAsiaTheme="majorEastAsia" w:hAnsiTheme="majorEastAsia"/>
          <w:b/>
          <w:sz w:val="24"/>
          <w:szCs w:val="24"/>
        </w:rPr>
      </w:pPr>
      <w:r w:rsidRPr="00292C14">
        <w:rPr>
          <w:rFonts w:asciiTheme="majorEastAsia" w:eastAsiaTheme="majorEastAsia" w:hAnsiTheme="majorEastAsia" w:hint="eastAsia"/>
          <w:b/>
          <w:sz w:val="24"/>
          <w:szCs w:val="24"/>
        </w:rPr>
        <w:t xml:space="preserve">大東市の人口及び世帯数の推移　　　　　　　　　　　　　　　　</w:t>
      </w:r>
      <w:r>
        <w:rPr>
          <w:rFonts w:asciiTheme="majorEastAsia" w:eastAsiaTheme="majorEastAsia" w:hAnsiTheme="majorEastAsia" w:hint="eastAsia"/>
          <w:b/>
          <w:sz w:val="24"/>
          <w:szCs w:val="24"/>
        </w:rPr>
        <w:t xml:space="preserve"> </w:t>
      </w:r>
      <w:r>
        <w:rPr>
          <w:rFonts w:asciiTheme="majorEastAsia" w:eastAsiaTheme="majorEastAsia" w:hAnsiTheme="majorEastAsia"/>
          <w:b/>
          <w:sz w:val="24"/>
          <w:szCs w:val="24"/>
        </w:rPr>
        <w:t xml:space="preserve">      </w:t>
      </w:r>
      <w:r w:rsidRPr="00292C14">
        <w:rPr>
          <w:rFonts w:asciiTheme="majorEastAsia" w:eastAsiaTheme="majorEastAsia" w:hAnsiTheme="majorEastAsia" w:hint="eastAsia"/>
          <w:b/>
          <w:sz w:val="24"/>
          <w:szCs w:val="24"/>
        </w:rPr>
        <w:t>（単位：人）</w:t>
      </w:r>
    </w:p>
    <w:p w14:paraId="3627E0E3" w14:textId="4424FFC9" w:rsidR="00340B8A" w:rsidRDefault="006760D9" w:rsidP="00340B8A">
      <w:pPr>
        <w:spacing w:after="0" w:line="259" w:lineRule="auto"/>
        <w:ind w:left="0" w:firstLine="0"/>
      </w:pPr>
      <w:r w:rsidRPr="006760D9">
        <w:rPr>
          <w:noProof/>
        </w:rPr>
        <w:drawing>
          <wp:inline distT="0" distB="0" distL="0" distR="0" wp14:anchorId="1B60834D" wp14:editId="31DFFB8B">
            <wp:extent cx="6254115" cy="202598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4115" cy="2025981"/>
                    </a:xfrm>
                    <a:prstGeom prst="rect">
                      <a:avLst/>
                    </a:prstGeom>
                    <a:noFill/>
                    <a:ln>
                      <a:noFill/>
                    </a:ln>
                  </pic:spPr>
                </pic:pic>
              </a:graphicData>
            </a:graphic>
          </wp:inline>
        </w:drawing>
      </w:r>
    </w:p>
    <w:p w14:paraId="32EB27FA" w14:textId="31941D5D" w:rsidR="00340B8A" w:rsidRDefault="00340B8A" w:rsidP="00BF3C5E">
      <w:pPr>
        <w:ind w:left="0" w:firstLineChars="100" w:firstLine="240"/>
        <w:rPr>
          <w:sz w:val="24"/>
          <w:szCs w:val="24"/>
        </w:rPr>
      </w:pPr>
    </w:p>
    <w:p w14:paraId="02696E8D" w14:textId="77777777" w:rsidR="00340B8A" w:rsidRDefault="00340B8A" w:rsidP="00BF3C5E">
      <w:pPr>
        <w:ind w:left="0" w:firstLineChars="100" w:firstLine="240"/>
        <w:rPr>
          <w:sz w:val="24"/>
          <w:szCs w:val="24"/>
        </w:rPr>
      </w:pPr>
    </w:p>
    <w:p w14:paraId="26528165" w14:textId="77777777" w:rsidR="004274EC" w:rsidRPr="004F256A" w:rsidRDefault="004274EC" w:rsidP="004274EC">
      <w:pPr>
        <w:ind w:left="0" w:firstLine="0"/>
        <w:rPr>
          <w:rFonts w:asciiTheme="majorEastAsia" w:eastAsiaTheme="majorEastAsia" w:hAnsiTheme="majorEastAsia"/>
          <w:b/>
          <w:sz w:val="24"/>
          <w:szCs w:val="24"/>
        </w:rPr>
      </w:pPr>
      <w:r w:rsidRPr="004F256A">
        <w:rPr>
          <w:rFonts w:asciiTheme="majorEastAsia" w:eastAsiaTheme="majorEastAsia" w:hAnsiTheme="majorEastAsia"/>
          <w:b/>
          <w:sz w:val="24"/>
          <w:szCs w:val="24"/>
        </w:rPr>
        <w:t xml:space="preserve">  (</w:t>
      </w:r>
      <w:r>
        <w:rPr>
          <w:rFonts w:asciiTheme="majorEastAsia" w:eastAsiaTheme="majorEastAsia" w:hAnsiTheme="majorEastAsia" w:hint="eastAsia"/>
          <w:b/>
          <w:sz w:val="24"/>
          <w:szCs w:val="24"/>
        </w:rPr>
        <w:t>２</w:t>
      </w:r>
      <w:r w:rsidRPr="004F256A">
        <w:rPr>
          <w:rFonts w:asciiTheme="majorEastAsia" w:eastAsiaTheme="majorEastAsia" w:hAnsiTheme="majorEastAsia"/>
          <w:b/>
          <w:sz w:val="24"/>
          <w:szCs w:val="24"/>
        </w:rPr>
        <w:t xml:space="preserve">) </w:t>
      </w:r>
      <w:r>
        <w:rPr>
          <w:rFonts w:asciiTheme="majorEastAsia" w:eastAsiaTheme="majorEastAsia" w:hAnsiTheme="majorEastAsia" w:hint="eastAsia"/>
          <w:b/>
          <w:sz w:val="24"/>
          <w:szCs w:val="24"/>
        </w:rPr>
        <w:t>就学前教育・保育施設の状況</w:t>
      </w:r>
    </w:p>
    <w:p w14:paraId="463ACC45" w14:textId="77777777" w:rsidR="007C2295" w:rsidRDefault="007C2295" w:rsidP="00BF3C5E">
      <w:pPr>
        <w:ind w:left="0" w:firstLineChars="100" w:firstLine="240"/>
        <w:rPr>
          <w:sz w:val="24"/>
          <w:szCs w:val="24"/>
        </w:rPr>
      </w:pPr>
      <w:r>
        <w:rPr>
          <w:rFonts w:hint="eastAsia"/>
          <w:sz w:val="24"/>
          <w:szCs w:val="24"/>
        </w:rPr>
        <w:t>①就学前児童施設の利用状況</w:t>
      </w:r>
    </w:p>
    <w:p w14:paraId="58BB3EF8" w14:textId="3CEC5A33" w:rsidR="00871CCA" w:rsidRDefault="00871CCA" w:rsidP="00E8742A">
      <w:pPr>
        <w:spacing w:line="264" w:lineRule="auto"/>
        <w:ind w:leftChars="100" w:left="260" w:firstLineChars="100" w:firstLine="240"/>
        <w:rPr>
          <w:sz w:val="24"/>
          <w:szCs w:val="24"/>
        </w:rPr>
      </w:pPr>
      <w:r>
        <w:rPr>
          <w:rFonts w:hint="eastAsia"/>
          <w:sz w:val="24"/>
          <w:szCs w:val="24"/>
        </w:rPr>
        <w:t>本市の</w:t>
      </w:r>
      <w:r w:rsidR="00DF2B13">
        <w:rPr>
          <w:rFonts w:hint="eastAsia"/>
          <w:sz w:val="24"/>
          <w:szCs w:val="24"/>
        </w:rPr>
        <w:t>就学前児童の施設利用状況については、</w:t>
      </w:r>
      <w:r w:rsidR="001E5569">
        <w:rPr>
          <w:rFonts w:hint="eastAsia"/>
          <w:sz w:val="24"/>
          <w:szCs w:val="24"/>
        </w:rPr>
        <w:t>施設利用者数</w:t>
      </w:r>
      <w:r w:rsidR="008E2D10">
        <w:rPr>
          <w:rFonts w:hint="eastAsia"/>
          <w:sz w:val="24"/>
          <w:szCs w:val="24"/>
        </w:rPr>
        <w:t>全体としては</w:t>
      </w:r>
      <w:r w:rsidR="001E5569">
        <w:rPr>
          <w:rFonts w:hint="eastAsia"/>
          <w:sz w:val="24"/>
          <w:szCs w:val="24"/>
        </w:rPr>
        <w:t>減少してい</w:t>
      </w:r>
      <w:r w:rsidR="008E2D10">
        <w:rPr>
          <w:rFonts w:hint="eastAsia"/>
          <w:sz w:val="24"/>
          <w:szCs w:val="24"/>
        </w:rPr>
        <w:t>いますが</w:t>
      </w:r>
      <w:r w:rsidR="001E5569">
        <w:rPr>
          <w:rFonts w:hint="eastAsia"/>
          <w:sz w:val="24"/>
          <w:szCs w:val="24"/>
        </w:rPr>
        <w:t>、</w:t>
      </w:r>
      <w:r w:rsidR="00262451">
        <w:rPr>
          <w:rFonts w:hint="eastAsia"/>
          <w:sz w:val="24"/>
          <w:szCs w:val="24"/>
        </w:rPr>
        <w:t>施設利用率としては、</w:t>
      </w:r>
      <w:r w:rsidR="009A3378">
        <w:rPr>
          <w:rFonts w:hint="eastAsia"/>
          <w:sz w:val="24"/>
          <w:szCs w:val="24"/>
        </w:rPr>
        <w:t>平成2</w:t>
      </w:r>
      <w:r w:rsidR="009A3378">
        <w:rPr>
          <w:sz w:val="24"/>
          <w:szCs w:val="24"/>
        </w:rPr>
        <w:t>0</w:t>
      </w:r>
      <w:r w:rsidR="009A3378">
        <w:rPr>
          <w:rFonts w:hint="eastAsia"/>
          <w:sz w:val="24"/>
          <w:szCs w:val="24"/>
        </w:rPr>
        <w:t>年度の5</w:t>
      </w:r>
      <w:r w:rsidR="009A3378">
        <w:rPr>
          <w:sz w:val="24"/>
          <w:szCs w:val="24"/>
        </w:rPr>
        <w:t>6.0</w:t>
      </w:r>
      <w:r w:rsidR="009A3378">
        <w:rPr>
          <w:rFonts w:hint="eastAsia"/>
          <w:sz w:val="24"/>
          <w:szCs w:val="24"/>
        </w:rPr>
        <w:t>％から平成3</w:t>
      </w:r>
      <w:r w:rsidR="009A3378">
        <w:rPr>
          <w:sz w:val="24"/>
          <w:szCs w:val="24"/>
        </w:rPr>
        <w:t>1</w:t>
      </w:r>
      <w:r w:rsidR="009A3378">
        <w:rPr>
          <w:rFonts w:hint="eastAsia"/>
          <w:sz w:val="24"/>
          <w:szCs w:val="24"/>
        </w:rPr>
        <w:t>年度の6</w:t>
      </w:r>
      <w:r w:rsidR="00286723">
        <w:rPr>
          <w:sz w:val="24"/>
          <w:szCs w:val="24"/>
        </w:rPr>
        <w:t>7</w:t>
      </w:r>
      <w:r w:rsidR="009A3378">
        <w:rPr>
          <w:sz w:val="24"/>
          <w:szCs w:val="24"/>
        </w:rPr>
        <w:t>.</w:t>
      </w:r>
      <w:r w:rsidR="00286723">
        <w:rPr>
          <w:sz w:val="24"/>
          <w:szCs w:val="24"/>
        </w:rPr>
        <w:t>3</w:t>
      </w:r>
      <w:r w:rsidR="009A3378">
        <w:rPr>
          <w:rFonts w:hint="eastAsia"/>
          <w:sz w:val="24"/>
          <w:szCs w:val="24"/>
        </w:rPr>
        <w:t>％へと</w:t>
      </w:r>
      <w:r w:rsidR="00286723">
        <w:rPr>
          <w:rFonts w:hint="eastAsia"/>
          <w:sz w:val="24"/>
          <w:szCs w:val="24"/>
        </w:rPr>
        <w:t>大きく</w:t>
      </w:r>
      <w:r w:rsidR="009A3378">
        <w:rPr>
          <w:rFonts w:hint="eastAsia"/>
          <w:sz w:val="24"/>
          <w:szCs w:val="24"/>
        </w:rPr>
        <w:t>上昇しています。特に１歳児～２歳児を中心とした</w:t>
      </w:r>
      <w:r w:rsidR="004732CB">
        <w:rPr>
          <w:rFonts w:hint="eastAsia"/>
          <w:sz w:val="24"/>
          <w:szCs w:val="24"/>
        </w:rPr>
        <w:t>３号認定子どもの施設利用率</w:t>
      </w:r>
      <w:r w:rsidR="00CB272F">
        <w:rPr>
          <w:rFonts w:hint="eastAsia"/>
          <w:sz w:val="24"/>
          <w:szCs w:val="24"/>
        </w:rPr>
        <w:t>の上昇が</w:t>
      </w:r>
      <w:r w:rsidR="00286723">
        <w:rPr>
          <w:rFonts w:hint="eastAsia"/>
          <w:sz w:val="24"/>
          <w:szCs w:val="24"/>
        </w:rPr>
        <w:t>著しく</w:t>
      </w:r>
      <w:r w:rsidR="00CB272F">
        <w:rPr>
          <w:rFonts w:hint="eastAsia"/>
          <w:sz w:val="24"/>
          <w:szCs w:val="24"/>
        </w:rPr>
        <w:t>、1歳児で</w:t>
      </w:r>
      <w:r w:rsidR="008E2D10">
        <w:rPr>
          <w:rFonts w:hint="eastAsia"/>
          <w:sz w:val="24"/>
          <w:szCs w:val="24"/>
        </w:rPr>
        <w:t>2</w:t>
      </w:r>
      <w:r w:rsidR="008E2D10">
        <w:rPr>
          <w:sz w:val="24"/>
          <w:szCs w:val="24"/>
        </w:rPr>
        <w:t>3.4</w:t>
      </w:r>
      <w:r w:rsidR="00CB272F">
        <w:rPr>
          <w:rFonts w:hint="eastAsia"/>
          <w:sz w:val="24"/>
          <w:szCs w:val="24"/>
        </w:rPr>
        <w:t>％、２歳児で</w:t>
      </w:r>
      <w:r w:rsidR="008E2D10">
        <w:rPr>
          <w:rFonts w:hint="eastAsia"/>
          <w:sz w:val="24"/>
          <w:szCs w:val="24"/>
        </w:rPr>
        <w:t>2</w:t>
      </w:r>
      <w:r w:rsidR="008E2D10">
        <w:rPr>
          <w:sz w:val="24"/>
          <w:szCs w:val="24"/>
        </w:rPr>
        <w:t>5.3</w:t>
      </w:r>
      <w:r w:rsidR="00CB272F">
        <w:rPr>
          <w:rFonts w:hint="eastAsia"/>
          <w:sz w:val="24"/>
          <w:szCs w:val="24"/>
        </w:rPr>
        <w:t>％の</w:t>
      </w:r>
      <w:r w:rsidR="00286723">
        <w:rPr>
          <w:rFonts w:hint="eastAsia"/>
          <w:sz w:val="24"/>
          <w:szCs w:val="24"/>
        </w:rPr>
        <w:t>増加</w:t>
      </w:r>
      <w:r w:rsidR="00CB272F">
        <w:rPr>
          <w:rFonts w:hint="eastAsia"/>
          <w:sz w:val="24"/>
          <w:szCs w:val="24"/>
        </w:rPr>
        <w:t>となっています。これは、女性の社会進出が進む中で、</w:t>
      </w:r>
      <w:r w:rsidR="004732CB">
        <w:rPr>
          <w:rFonts w:hint="eastAsia"/>
          <w:sz w:val="24"/>
          <w:szCs w:val="24"/>
        </w:rPr>
        <w:t>出産後</w:t>
      </w:r>
      <w:r w:rsidR="00CB272F">
        <w:rPr>
          <w:rFonts w:hint="eastAsia"/>
          <w:sz w:val="24"/>
          <w:szCs w:val="24"/>
        </w:rPr>
        <w:t>に</w:t>
      </w:r>
      <w:r w:rsidR="004732CB">
        <w:rPr>
          <w:rFonts w:hint="eastAsia"/>
          <w:sz w:val="24"/>
          <w:szCs w:val="24"/>
        </w:rPr>
        <w:t>短期間で職場に復帰する共働き世帯が急増していることが</w:t>
      </w:r>
      <w:r w:rsidR="00CB272F">
        <w:rPr>
          <w:rFonts w:hint="eastAsia"/>
          <w:sz w:val="24"/>
          <w:szCs w:val="24"/>
        </w:rPr>
        <w:t>要因であると考えられます。</w:t>
      </w:r>
    </w:p>
    <w:p w14:paraId="226B8A03" w14:textId="74C93C84" w:rsidR="00871CCA" w:rsidRDefault="00286723" w:rsidP="00BF3C5E">
      <w:pPr>
        <w:ind w:left="0" w:firstLineChars="100" w:firstLine="260"/>
        <w:rPr>
          <w:noProof/>
        </w:rPr>
      </w:pPr>
      <w:r>
        <w:rPr>
          <w:noProof/>
        </w:rPr>
        <w:drawing>
          <wp:inline distT="0" distB="0" distL="0" distR="0" wp14:anchorId="672397FA" wp14:editId="6554A921">
            <wp:extent cx="5657850" cy="3067050"/>
            <wp:effectExtent l="0" t="0" r="0" b="0"/>
            <wp:docPr id="33" name="グラフ 33">
              <a:extLst xmlns:a="http://schemas.openxmlformats.org/drawingml/2006/main">
                <a:ext uri="{FF2B5EF4-FFF2-40B4-BE49-F238E27FC236}">
                  <a16:creationId xmlns:a16="http://schemas.microsoft.com/office/drawing/2014/main" id="{6D48430B-3BD4-4254-A03F-8B8ECFFCC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B0B66B" w14:textId="77777777" w:rsidR="003B7DE3" w:rsidRPr="00292C14" w:rsidRDefault="003B7DE3" w:rsidP="003B7DE3">
      <w:pPr>
        <w:spacing w:after="0" w:line="259" w:lineRule="auto"/>
        <w:ind w:left="0" w:firstLine="0"/>
        <w:rPr>
          <w:rFonts w:asciiTheme="majorEastAsia" w:eastAsiaTheme="majorEastAsia" w:hAnsiTheme="majorEastAsia"/>
          <w:b/>
          <w:sz w:val="24"/>
          <w:szCs w:val="24"/>
        </w:rPr>
      </w:pPr>
      <w:r w:rsidRPr="00292C14">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就学前児童の施設入所状況</w:t>
      </w:r>
      <w:r w:rsidRPr="00292C14">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 xml:space="preserve"> </w:t>
      </w:r>
      <w:r w:rsidRPr="00292C14">
        <w:rPr>
          <w:rFonts w:asciiTheme="majorEastAsia" w:eastAsiaTheme="majorEastAsia" w:hAnsiTheme="majorEastAsia" w:hint="eastAsia"/>
          <w:b/>
          <w:sz w:val="24"/>
          <w:szCs w:val="24"/>
        </w:rPr>
        <w:t>（単位：人）</w:t>
      </w:r>
    </w:p>
    <w:p w14:paraId="6D52F578" w14:textId="77777777" w:rsidR="00871CCA" w:rsidRPr="003B7DE3" w:rsidRDefault="00E0779F" w:rsidP="00BF3C5E">
      <w:pPr>
        <w:ind w:left="0" w:firstLineChars="100" w:firstLine="240"/>
        <w:rPr>
          <w:sz w:val="24"/>
          <w:szCs w:val="24"/>
        </w:rPr>
      </w:pPr>
      <w:r w:rsidRPr="00E0779F">
        <w:rPr>
          <w:noProof/>
          <w:sz w:val="24"/>
          <w:szCs w:val="24"/>
        </w:rPr>
        <w:drawing>
          <wp:inline distT="0" distB="0" distL="0" distR="0" wp14:anchorId="00EE6A1A" wp14:editId="55690BDC">
            <wp:extent cx="2962688" cy="2181529"/>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2688" cy="2181529"/>
                    </a:xfrm>
                    <a:prstGeom prst="rect">
                      <a:avLst/>
                    </a:prstGeom>
                  </pic:spPr>
                </pic:pic>
              </a:graphicData>
            </a:graphic>
          </wp:inline>
        </w:drawing>
      </w:r>
      <w:r w:rsidRPr="00E0779F">
        <w:rPr>
          <w:noProof/>
        </w:rPr>
        <w:t xml:space="preserve"> </w:t>
      </w:r>
      <w:r w:rsidRPr="00E0779F">
        <w:rPr>
          <w:noProof/>
          <w:sz w:val="24"/>
          <w:szCs w:val="24"/>
        </w:rPr>
        <w:drawing>
          <wp:inline distT="0" distB="0" distL="0" distR="0" wp14:anchorId="39F8DB67" wp14:editId="1B05D39D">
            <wp:extent cx="2256790" cy="2161967"/>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65933" cy="2170726"/>
                    </a:xfrm>
                    <a:prstGeom prst="rect">
                      <a:avLst/>
                    </a:prstGeom>
                  </pic:spPr>
                </pic:pic>
              </a:graphicData>
            </a:graphic>
          </wp:inline>
        </w:drawing>
      </w:r>
    </w:p>
    <w:p w14:paraId="229FEB31" w14:textId="225B8B74" w:rsidR="00871CCA" w:rsidRDefault="0036476C" w:rsidP="00BF3C5E">
      <w:pPr>
        <w:ind w:left="0" w:firstLineChars="100" w:firstLine="240"/>
        <w:rPr>
          <w:sz w:val="24"/>
          <w:szCs w:val="24"/>
        </w:rPr>
      </w:pPr>
      <w:r w:rsidRPr="0036476C">
        <w:rPr>
          <w:noProof/>
          <w:sz w:val="24"/>
          <w:szCs w:val="24"/>
        </w:rPr>
        <w:drawing>
          <wp:inline distT="0" distB="0" distL="0" distR="0" wp14:anchorId="2D01B18A" wp14:editId="0149FD1F">
            <wp:extent cx="3893558" cy="17621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98823" cy="1764508"/>
                    </a:xfrm>
                    <a:prstGeom prst="rect">
                      <a:avLst/>
                    </a:prstGeom>
                  </pic:spPr>
                </pic:pic>
              </a:graphicData>
            </a:graphic>
          </wp:inline>
        </w:drawing>
      </w:r>
    </w:p>
    <w:p w14:paraId="00A570BE" w14:textId="0954BA0A" w:rsidR="008E1923" w:rsidRDefault="008E1923" w:rsidP="008E1923">
      <w:pPr>
        <w:ind w:left="0" w:firstLineChars="100" w:firstLine="240"/>
        <w:rPr>
          <w:sz w:val="24"/>
          <w:szCs w:val="24"/>
        </w:rPr>
      </w:pPr>
      <w:r>
        <w:rPr>
          <w:rFonts w:hint="eastAsia"/>
          <w:sz w:val="24"/>
          <w:szCs w:val="24"/>
        </w:rPr>
        <w:t>②就学前施設の状況</w:t>
      </w:r>
    </w:p>
    <w:p w14:paraId="22C51F2A" w14:textId="252A1CEB" w:rsidR="008E2D10" w:rsidRDefault="001E3207" w:rsidP="008E2D10">
      <w:pPr>
        <w:ind w:leftChars="100" w:left="260" w:firstLineChars="100" w:firstLine="240"/>
        <w:rPr>
          <w:sz w:val="24"/>
          <w:szCs w:val="24"/>
        </w:rPr>
      </w:pPr>
      <w:r>
        <w:rPr>
          <w:rFonts w:hint="eastAsia"/>
          <w:sz w:val="24"/>
          <w:szCs w:val="24"/>
        </w:rPr>
        <w:t>保育需要の急増に</w:t>
      </w:r>
      <w:r w:rsidR="00A90191">
        <w:rPr>
          <w:rFonts w:hint="eastAsia"/>
          <w:sz w:val="24"/>
          <w:szCs w:val="24"/>
        </w:rPr>
        <w:t>伴い</w:t>
      </w:r>
      <w:r w:rsidR="004732CB">
        <w:rPr>
          <w:rFonts w:hint="eastAsia"/>
          <w:sz w:val="24"/>
          <w:szCs w:val="24"/>
        </w:rPr>
        <w:t>、保育所や認定こども園を利用する子どもの人数</w:t>
      </w:r>
      <w:r w:rsidR="001C3EE0">
        <w:rPr>
          <w:rFonts w:hint="eastAsia"/>
          <w:sz w:val="24"/>
          <w:szCs w:val="24"/>
        </w:rPr>
        <w:t>は</w:t>
      </w:r>
      <w:r w:rsidR="0041415E">
        <w:rPr>
          <w:rFonts w:hint="eastAsia"/>
          <w:sz w:val="24"/>
          <w:szCs w:val="24"/>
        </w:rPr>
        <w:t>、</w:t>
      </w:r>
      <w:r w:rsidR="004732CB">
        <w:rPr>
          <w:rFonts w:hint="eastAsia"/>
          <w:sz w:val="24"/>
          <w:szCs w:val="24"/>
        </w:rPr>
        <w:t>平成2</w:t>
      </w:r>
      <w:r w:rsidR="00F33D5E">
        <w:rPr>
          <w:sz w:val="24"/>
          <w:szCs w:val="24"/>
        </w:rPr>
        <w:t>1</w:t>
      </w:r>
      <w:r w:rsidR="004732CB">
        <w:rPr>
          <w:rFonts w:hint="eastAsia"/>
          <w:sz w:val="24"/>
          <w:szCs w:val="24"/>
        </w:rPr>
        <w:t>年度の</w:t>
      </w:r>
      <w:r w:rsidR="004732CB">
        <w:rPr>
          <w:sz w:val="24"/>
          <w:szCs w:val="24"/>
        </w:rPr>
        <w:t>2,04</w:t>
      </w:r>
      <w:r w:rsidR="00F33D5E">
        <w:rPr>
          <w:sz w:val="24"/>
          <w:szCs w:val="24"/>
        </w:rPr>
        <w:t>4</w:t>
      </w:r>
      <w:r w:rsidR="004732CB">
        <w:rPr>
          <w:rFonts w:hint="eastAsia"/>
          <w:sz w:val="24"/>
          <w:szCs w:val="24"/>
        </w:rPr>
        <w:t>人から令和２年度には</w:t>
      </w:r>
      <w:r w:rsidR="004732CB">
        <w:rPr>
          <w:sz w:val="24"/>
          <w:szCs w:val="24"/>
        </w:rPr>
        <w:t>2,584</w:t>
      </w:r>
      <w:r w:rsidR="004732CB">
        <w:rPr>
          <w:rFonts w:hint="eastAsia"/>
          <w:sz w:val="24"/>
          <w:szCs w:val="24"/>
        </w:rPr>
        <w:t>人へと</w:t>
      </w:r>
      <w:r w:rsidR="00A90191">
        <w:rPr>
          <w:rFonts w:hint="eastAsia"/>
          <w:sz w:val="24"/>
          <w:szCs w:val="24"/>
        </w:rPr>
        <w:t>、約</w:t>
      </w:r>
      <w:r w:rsidR="00E42E32">
        <w:rPr>
          <w:rFonts w:hint="eastAsia"/>
          <w:sz w:val="24"/>
          <w:szCs w:val="24"/>
        </w:rPr>
        <w:t>1</w:t>
      </w:r>
      <w:r w:rsidR="00E42E32">
        <w:rPr>
          <w:sz w:val="24"/>
          <w:szCs w:val="24"/>
        </w:rPr>
        <w:t>.26</w:t>
      </w:r>
      <w:r w:rsidR="00A90191">
        <w:rPr>
          <w:rFonts w:hint="eastAsia"/>
          <w:sz w:val="24"/>
          <w:szCs w:val="24"/>
        </w:rPr>
        <w:t>倍に</w:t>
      </w:r>
      <w:r w:rsidR="004732CB">
        <w:rPr>
          <w:rFonts w:hint="eastAsia"/>
          <w:sz w:val="24"/>
          <w:szCs w:val="24"/>
        </w:rPr>
        <w:t>拡大し</w:t>
      </w:r>
      <w:r w:rsidR="001A3458">
        <w:rPr>
          <w:rFonts w:hint="eastAsia"/>
          <w:sz w:val="24"/>
          <w:szCs w:val="24"/>
        </w:rPr>
        <w:t>ました</w:t>
      </w:r>
      <w:r w:rsidR="00A90191">
        <w:rPr>
          <w:rFonts w:hint="eastAsia"/>
          <w:sz w:val="24"/>
          <w:szCs w:val="24"/>
        </w:rPr>
        <w:t>。このため、</w:t>
      </w:r>
      <w:r w:rsidR="004639F0">
        <w:rPr>
          <w:rFonts w:hint="eastAsia"/>
          <w:sz w:val="24"/>
          <w:szCs w:val="24"/>
        </w:rPr>
        <w:t>平成2</w:t>
      </w:r>
      <w:r w:rsidR="004639F0">
        <w:rPr>
          <w:sz w:val="24"/>
          <w:szCs w:val="24"/>
        </w:rPr>
        <w:t>7</w:t>
      </w:r>
      <w:r w:rsidR="004639F0">
        <w:rPr>
          <w:rFonts w:hint="eastAsia"/>
          <w:sz w:val="24"/>
          <w:szCs w:val="24"/>
        </w:rPr>
        <w:t>年度以降、既存施設の認定こども園化や定員拡大、また、低年齢児童の受け皿として小規模保育事業所の新設を進め</w:t>
      </w:r>
      <w:r w:rsidR="00586DE6">
        <w:rPr>
          <w:rFonts w:hint="eastAsia"/>
          <w:sz w:val="24"/>
          <w:szCs w:val="24"/>
        </w:rPr>
        <w:t>ることにより、５年間で4</w:t>
      </w:r>
      <w:r w:rsidR="00CE3D65">
        <w:rPr>
          <w:sz w:val="24"/>
          <w:szCs w:val="24"/>
        </w:rPr>
        <w:t>37</w:t>
      </w:r>
      <w:r w:rsidR="00586DE6">
        <w:rPr>
          <w:rFonts w:hint="eastAsia"/>
          <w:sz w:val="24"/>
          <w:szCs w:val="24"/>
        </w:rPr>
        <w:t>人の定員を拡大し</w:t>
      </w:r>
      <w:r w:rsidR="00CE1BB1">
        <w:rPr>
          <w:rFonts w:hint="eastAsia"/>
          <w:sz w:val="24"/>
          <w:szCs w:val="24"/>
        </w:rPr>
        <w:t>、現在は2,635人分の定員を確保しています</w:t>
      </w:r>
      <w:r w:rsidR="00586DE6">
        <w:rPr>
          <w:rFonts w:hint="eastAsia"/>
          <w:sz w:val="24"/>
          <w:szCs w:val="24"/>
        </w:rPr>
        <w:t>。</w:t>
      </w:r>
      <w:r w:rsidR="00843F36">
        <w:rPr>
          <w:rFonts w:hint="eastAsia"/>
          <w:sz w:val="24"/>
          <w:szCs w:val="24"/>
        </w:rPr>
        <w:t>令和２年度当初の</w:t>
      </w:r>
      <w:r w:rsidR="00CE1BB1">
        <w:rPr>
          <w:rFonts w:hint="eastAsia"/>
          <w:sz w:val="24"/>
          <w:szCs w:val="24"/>
        </w:rPr>
        <w:t>２号・３号認定</w:t>
      </w:r>
      <w:r w:rsidR="004B3161">
        <w:rPr>
          <w:rFonts w:hint="eastAsia"/>
          <w:sz w:val="24"/>
          <w:szCs w:val="24"/>
        </w:rPr>
        <w:t>子ども</w:t>
      </w:r>
      <w:r w:rsidR="00CE1BB1">
        <w:rPr>
          <w:rFonts w:hint="eastAsia"/>
          <w:sz w:val="24"/>
          <w:szCs w:val="24"/>
        </w:rPr>
        <w:t>の施設利用者は定員の9</w:t>
      </w:r>
      <w:r w:rsidR="00CE1BB1">
        <w:rPr>
          <w:sz w:val="24"/>
          <w:szCs w:val="24"/>
        </w:rPr>
        <w:t>8</w:t>
      </w:r>
      <w:r w:rsidR="00CE1BB1">
        <w:rPr>
          <w:rFonts w:hint="eastAsia"/>
          <w:sz w:val="24"/>
          <w:szCs w:val="24"/>
        </w:rPr>
        <w:t>％に達しており、地域によっては定員の弾力化</w:t>
      </w:r>
      <w:r w:rsidR="00F33D5E">
        <w:rPr>
          <w:rFonts w:hint="eastAsia"/>
          <w:sz w:val="24"/>
          <w:szCs w:val="24"/>
        </w:rPr>
        <w:t>の適用</w:t>
      </w:r>
      <w:r w:rsidR="00CE1BB1">
        <w:rPr>
          <w:rFonts w:hint="eastAsia"/>
          <w:sz w:val="24"/>
          <w:szCs w:val="24"/>
        </w:rPr>
        <w:t>により、利用定員を超えた子どもの</w:t>
      </w:r>
      <w:r w:rsidR="00F33D5E">
        <w:rPr>
          <w:rFonts w:hint="eastAsia"/>
          <w:sz w:val="24"/>
          <w:szCs w:val="24"/>
        </w:rPr>
        <w:t>受け入れ</w:t>
      </w:r>
      <w:r w:rsidR="00CE1BB1">
        <w:rPr>
          <w:rFonts w:hint="eastAsia"/>
          <w:sz w:val="24"/>
          <w:szCs w:val="24"/>
        </w:rPr>
        <w:t>をおこなってい</w:t>
      </w:r>
      <w:r w:rsidR="00F33D5E">
        <w:rPr>
          <w:rFonts w:hint="eastAsia"/>
          <w:sz w:val="24"/>
          <w:szCs w:val="24"/>
        </w:rPr>
        <w:t>ます。</w:t>
      </w:r>
    </w:p>
    <w:p w14:paraId="4D87D146" w14:textId="77777777" w:rsidR="00586DE6" w:rsidRDefault="00586DE6" w:rsidP="006A445C">
      <w:pPr>
        <w:ind w:leftChars="100" w:left="260" w:firstLineChars="100" w:firstLine="240"/>
        <w:rPr>
          <w:sz w:val="24"/>
          <w:szCs w:val="24"/>
        </w:rPr>
      </w:pPr>
    </w:p>
    <w:p w14:paraId="6E744218" w14:textId="77777777" w:rsidR="001C3EE0" w:rsidRPr="00292C14" w:rsidRDefault="001C3EE0" w:rsidP="001C3EE0">
      <w:pPr>
        <w:spacing w:after="0" w:line="259" w:lineRule="auto"/>
        <w:ind w:left="0" w:firstLine="0"/>
        <w:rPr>
          <w:rFonts w:asciiTheme="majorEastAsia" w:eastAsiaTheme="majorEastAsia" w:hAnsiTheme="majorEastAsia"/>
          <w:b/>
          <w:sz w:val="24"/>
          <w:szCs w:val="24"/>
        </w:rPr>
      </w:pPr>
      <w:r w:rsidRPr="00292C14">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待機児童解消の取り組み</w:t>
      </w:r>
      <w:r w:rsidR="007B0406">
        <w:rPr>
          <w:rFonts w:asciiTheme="majorEastAsia" w:eastAsiaTheme="majorEastAsia" w:hAnsiTheme="majorEastAsia" w:hint="eastAsia"/>
          <w:b/>
          <w:sz w:val="24"/>
          <w:szCs w:val="24"/>
        </w:rPr>
        <w:t>（平成2</w:t>
      </w:r>
      <w:r w:rsidR="007B0406">
        <w:rPr>
          <w:rFonts w:asciiTheme="majorEastAsia" w:eastAsiaTheme="majorEastAsia" w:hAnsiTheme="majorEastAsia"/>
          <w:b/>
          <w:sz w:val="24"/>
          <w:szCs w:val="24"/>
        </w:rPr>
        <w:t>7</w:t>
      </w:r>
      <w:r w:rsidR="007B0406">
        <w:rPr>
          <w:rFonts w:asciiTheme="majorEastAsia" w:eastAsiaTheme="majorEastAsia" w:hAnsiTheme="majorEastAsia" w:hint="eastAsia"/>
          <w:b/>
          <w:sz w:val="24"/>
          <w:szCs w:val="24"/>
        </w:rPr>
        <w:t>年度当初～令和２年度当初）</w:t>
      </w:r>
    </w:p>
    <w:tbl>
      <w:tblPr>
        <w:tblStyle w:val="a5"/>
        <w:tblW w:w="0" w:type="auto"/>
        <w:tblInd w:w="279" w:type="dxa"/>
        <w:tblLook w:val="04A0" w:firstRow="1" w:lastRow="0" w:firstColumn="1" w:lastColumn="0" w:noHBand="0" w:noVBand="1"/>
      </w:tblPr>
      <w:tblGrid>
        <w:gridCol w:w="2268"/>
        <w:gridCol w:w="4961"/>
        <w:gridCol w:w="2331"/>
      </w:tblGrid>
      <w:tr w:rsidR="001C3EE0" w14:paraId="65E8B217" w14:textId="77777777" w:rsidTr="00112DFF">
        <w:tc>
          <w:tcPr>
            <w:tcW w:w="2268" w:type="dxa"/>
            <w:shd w:val="clear" w:color="auto" w:fill="FFE599" w:themeFill="accent4" w:themeFillTint="66"/>
          </w:tcPr>
          <w:p w14:paraId="7D18807C" w14:textId="77777777" w:rsidR="001C3EE0" w:rsidRPr="001C3EE0" w:rsidRDefault="001C3EE0" w:rsidP="001C3EE0">
            <w:pPr>
              <w:ind w:left="0" w:firstLine="0"/>
              <w:jc w:val="center"/>
              <w:rPr>
                <w:rFonts w:asciiTheme="majorEastAsia" w:eastAsiaTheme="majorEastAsia" w:hAnsiTheme="majorEastAsia"/>
                <w:sz w:val="21"/>
                <w:szCs w:val="21"/>
              </w:rPr>
            </w:pPr>
            <w:r w:rsidRPr="001C3EE0">
              <w:rPr>
                <w:rFonts w:asciiTheme="majorEastAsia" w:eastAsiaTheme="majorEastAsia" w:hAnsiTheme="majorEastAsia" w:hint="eastAsia"/>
                <w:sz w:val="21"/>
                <w:szCs w:val="21"/>
              </w:rPr>
              <w:t>施策</w:t>
            </w:r>
          </w:p>
        </w:tc>
        <w:tc>
          <w:tcPr>
            <w:tcW w:w="4961" w:type="dxa"/>
            <w:shd w:val="clear" w:color="auto" w:fill="FFE599" w:themeFill="accent4" w:themeFillTint="66"/>
          </w:tcPr>
          <w:p w14:paraId="3006194C" w14:textId="77777777" w:rsidR="001C3EE0" w:rsidRPr="001C3EE0" w:rsidRDefault="001C3EE0" w:rsidP="001C3EE0">
            <w:pPr>
              <w:ind w:left="0" w:firstLine="0"/>
              <w:jc w:val="center"/>
              <w:rPr>
                <w:rFonts w:asciiTheme="majorEastAsia" w:eastAsiaTheme="majorEastAsia" w:hAnsiTheme="majorEastAsia"/>
                <w:sz w:val="21"/>
                <w:szCs w:val="21"/>
              </w:rPr>
            </w:pPr>
            <w:r w:rsidRPr="001C3EE0">
              <w:rPr>
                <w:rFonts w:asciiTheme="majorEastAsia" w:eastAsiaTheme="majorEastAsia" w:hAnsiTheme="majorEastAsia" w:hint="eastAsia"/>
                <w:sz w:val="21"/>
                <w:szCs w:val="21"/>
              </w:rPr>
              <w:t>内容</w:t>
            </w:r>
          </w:p>
        </w:tc>
        <w:tc>
          <w:tcPr>
            <w:tcW w:w="2331" w:type="dxa"/>
            <w:shd w:val="clear" w:color="auto" w:fill="FFE599" w:themeFill="accent4" w:themeFillTint="66"/>
          </w:tcPr>
          <w:p w14:paraId="75054303" w14:textId="77777777" w:rsidR="001C3EE0" w:rsidRPr="001C3EE0" w:rsidRDefault="001C3EE0" w:rsidP="001C3EE0">
            <w:pPr>
              <w:ind w:left="0" w:firstLine="0"/>
              <w:jc w:val="center"/>
              <w:rPr>
                <w:rFonts w:asciiTheme="majorEastAsia" w:eastAsiaTheme="majorEastAsia" w:hAnsiTheme="majorEastAsia"/>
                <w:sz w:val="21"/>
                <w:szCs w:val="21"/>
              </w:rPr>
            </w:pPr>
            <w:r w:rsidRPr="001C3EE0">
              <w:rPr>
                <w:rFonts w:asciiTheme="majorEastAsia" w:eastAsiaTheme="majorEastAsia" w:hAnsiTheme="majorEastAsia" w:hint="eastAsia"/>
                <w:sz w:val="21"/>
                <w:szCs w:val="21"/>
              </w:rPr>
              <w:t>定員拡大数</w:t>
            </w:r>
          </w:p>
        </w:tc>
      </w:tr>
      <w:tr w:rsidR="001C3EE0" w14:paraId="16B5E6D2" w14:textId="77777777" w:rsidTr="00112DFF">
        <w:tc>
          <w:tcPr>
            <w:tcW w:w="2268" w:type="dxa"/>
            <w:vAlign w:val="center"/>
          </w:tcPr>
          <w:p w14:paraId="2B04FAB1" w14:textId="77777777" w:rsidR="001C3EE0" w:rsidRPr="001C3EE0" w:rsidRDefault="001C3EE0" w:rsidP="00BF3C5E">
            <w:pPr>
              <w:ind w:left="0" w:firstLine="0"/>
              <w:rPr>
                <w:rFonts w:asciiTheme="majorEastAsia" w:eastAsiaTheme="majorEastAsia" w:hAnsiTheme="majorEastAsia"/>
                <w:sz w:val="21"/>
                <w:szCs w:val="21"/>
              </w:rPr>
            </w:pPr>
            <w:r w:rsidRPr="001C3EE0">
              <w:rPr>
                <w:rFonts w:asciiTheme="majorEastAsia" w:eastAsiaTheme="majorEastAsia" w:hAnsiTheme="majorEastAsia" w:hint="eastAsia"/>
                <w:sz w:val="21"/>
                <w:szCs w:val="21"/>
              </w:rPr>
              <w:t>認可保育所の新設</w:t>
            </w:r>
          </w:p>
        </w:tc>
        <w:tc>
          <w:tcPr>
            <w:tcW w:w="4961" w:type="dxa"/>
          </w:tcPr>
          <w:p w14:paraId="79122613" w14:textId="77777777" w:rsidR="00892421" w:rsidRPr="001C3EE0" w:rsidRDefault="00427C25" w:rsidP="00BF3C5E">
            <w:pPr>
              <w:ind w:left="0" w:firstLine="0"/>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00892421">
              <w:rPr>
                <w:rFonts w:asciiTheme="majorEastAsia" w:eastAsiaTheme="majorEastAsia" w:hAnsiTheme="majorEastAsia" w:hint="eastAsia"/>
                <w:sz w:val="21"/>
                <w:szCs w:val="21"/>
              </w:rPr>
              <w:t>H</w:t>
            </w:r>
            <w:r w:rsidR="00892421">
              <w:rPr>
                <w:rFonts w:asciiTheme="majorEastAsia" w:eastAsiaTheme="majorEastAsia" w:hAnsiTheme="majorEastAsia"/>
                <w:sz w:val="21"/>
                <w:szCs w:val="21"/>
              </w:rPr>
              <w:t>27</w:t>
            </w:r>
            <w:r w:rsidR="00892421">
              <w:rPr>
                <w:rFonts w:asciiTheme="majorEastAsia" w:eastAsiaTheme="majorEastAsia" w:hAnsiTheme="majorEastAsia" w:hint="eastAsia"/>
                <w:sz w:val="21"/>
                <w:szCs w:val="21"/>
              </w:rPr>
              <w:t>「あすなろ保育園分園」新設</w:t>
            </w:r>
          </w:p>
        </w:tc>
        <w:tc>
          <w:tcPr>
            <w:tcW w:w="2331" w:type="dxa"/>
            <w:vAlign w:val="center"/>
          </w:tcPr>
          <w:p w14:paraId="484B9592" w14:textId="77777777" w:rsidR="001C3EE0" w:rsidRPr="001C3EE0" w:rsidRDefault="00E81FE8" w:rsidP="00BF3C5E">
            <w:pPr>
              <w:ind w:left="0" w:firstLine="0"/>
              <w:rPr>
                <w:rFonts w:asciiTheme="majorEastAsia" w:eastAsiaTheme="majorEastAsia" w:hAnsiTheme="majorEastAsia"/>
                <w:sz w:val="21"/>
                <w:szCs w:val="21"/>
              </w:rPr>
            </w:pPr>
            <w:r>
              <w:rPr>
                <w:rFonts w:asciiTheme="majorEastAsia" w:eastAsiaTheme="majorEastAsia" w:hAnsiTheme="majorEastAsia" w:hint="eastAsia"/>
                <w:sz w:val="21"/>
                <w:szCs w:val="21"/>
              </w:rPr>
              <w:t>0歳～2歳　4</w:t>
            </w:r>
            <w:r>
              <w:rPr>
                <w:rFonts w:asciiTheme="majorEastAsia" w:eastAsiaTheme="majorEastAsia" w:hAnsiTheme="majorEastAsia"/>
                <w:sz w:val="21"/>
                <w:szCs w:val="21"/>
              </w:rPr>
              <w:t>2</w:t>
            </w:r>
            <w:r>
              <w:rPr>
                <w:rFonts w:asciiTheme="majorEastAsia" w:eastAsiaTheme="majorEastAsia" w:hAnsiTheme="majorEastAsia" w:hint="eastAsia"/>
                <w:sz w:val="21"/>
                <w:szCs w:val="21"/>
              </w:rPr>
              <w:t>人</w:t>
            </w:r>
            <w:r w:rsidR="007B0406">
              <w:rPr>
                <w:rFonts w:asciiTheme="majorEastAsia" w:eastAsiaTheme="majorEastAsia" w:hAnsiTheme="majorEastAsia" w:hint="eastAsia"/>
                <w:sz w:val="21"/>
                <w:szCs w:val="21"/>
              </w:rPr>
              <w:t>分</w:t>
            </w:r>
          </w:p>
        </w:tc>
      </w:tr>
      <w:tr w:rsidR="001C3EE0" w14:paraId="273DE6F3" w14:textId="77777777" w:rsidTr="00112DFF">
        <w:tc>
          <w:tcPr>
            <w:tcW w:w="2268" w:type="dxa"/>
            <w:vAlign w:val="center"/>
          </w:tcPr>
          <w:p w14:paraId="5B64C587" w14:textId="77777777" w:rsidR="001C3EE0" w:rsidRPr="001C3EE0" w:rsidRDefault="007B0406" w:rsidP="00BF3C5E">
            <w:pPr>
              <w:ind w:left="0" w:firstLine="0"/>
              <w:rPr>
                <w:rFonts w:asciiTheme="majorEastAsia" w:eastAsiaTheme="majorEastAsia" w:hAnsiTheme="majorEastAsia"/>
                <w:sz w:val="21"/>
                <w:szCs w:val="21"/>
              </w:rPr>
            </w:pPr>
            <w:r>
              <w:rPr>
                <w:rFonts w:asciiTheme="majorEastAsia" w:eastAsiaTheme="majorEastAsia" w:hAnsiTheme="majorEastAsia" w:hint="eastAsia"/>
                <w:sz w:val="21"/>
                <w:szCs w:val="21"/>
              </w:rPr>
              <w:t>既存施設の建替及び</w:t>
            </w:r>
            <w:r w:rsidR="001C3EE0" w:rsidRPr="001C3EE0">
              <w:rPr>
                <w:rFonts w:asciiTheme="majorEastAsia" w:eastAsiaTheme="majorEastAsia" w:hAnsiTheme="majorEastAsia" w:hint="eastAsia"/>
                <w:sz w:val="21"/>
                <w:szCs w:val="21"/>
              </w:rPr>
              <w:t>認定こども園への移行</w:t>
            </w:r>
          </w:p>
        </w:tc>
        <w:tc>
          <w:tcPr>
            <w:tcW w:w="4961" w:type="dxa"/>
          </w:tcPr>
          <w:p w14:paraId="43FAB192" w14:textId="18D15B38" w:rsidR="00E81FE8" w:rsidRDefault="008E2D10" w:rsidP="00BF3C5E">
            <w:pPr>
              <w:ind w:left="0" w:firstLine="0"/>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007B0406">
              <w:rPr>
                <w:rFonts w:asciiTheme="majorEastAsia" w:eastAsiaTheme="majorEastAsia" w:hAnsiTheme="majorEastAsia" w:hint="eastAsia"/>
                <w:sz w:val="21"/>
                <w:szCs w:val="21"/>
              </w:rPr>
              <w:t>1</w:t>
            </w:r>
            <w:r w:rsidR="007B0406">
              <w:rPr>
                <w:rFonts w:asciiTheme="majorEastAsia" w:eastAsiaTheme="majorEastAsia" w:hAnsiTheme="majorEastAsia"/>
                <w:sz w:val="21"/>
                <w:szCs w:val="21"/>
              </w:rPr>
              <w:t>7</w:t>
            </w:r>
            <w:r w:rsidR="007B0406">
              <w:rPr>
                <w:rFonts w:asciiTheme="majorEastAsia" w:eastAsiaTheme="majorEastAsia" w:hAnsiTheme="majorEastAsia" w:hint="eastAsia"/>
                <w:sz w:val="21"/>
                <w:szCs w:val="21"/>
              </w:rPr>
              <w:t>施設が認定こども園へ移行</w:t>
            </w:r>
          </w:p>
          <w:p w14:paraId="037B0C9A" w14:textId="77777777" w:rsidR="007B0406" w:rsidRDefault="007B0406" w:rsidP="00BF3C5E">
            <w:pPr>
              <w:ind w:left="0" w:firstLine="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・幼保連携型　1</w:t>
            </w:r>
            <w:r>
              <w:rPr>
                <w:rFonts w:asciiTheme="majorEastAsia" w:eastAsiaTheme="majorEastAsia" w:hAnsiTheme="majorEastAsia"/>
                <w:sz w:val="21"/>
                <w:szCs w:val="21"/>
              </w:rPr>
              <w:t>3</w:t>
            </w:r>
            <w:r>
              <w:rPr>
                <w:rFonts w:asciiTheme="majorEastAsia" w:eastAsiaTheme="majorEastAsia" w:hAnsiTheme="majorEastAsia" w:hint="eastAsia"/>
                <w:sz w:val="21"/>
                <w:szCs w:val="21"/>
              </w:rPr>
              <w:t>箇所</w:t>
            </w:r>
          </w:p>
          <w:p w14:paraId="229F2C44" w14:textId="77777777" w:rsidR="007B0406" w:rsidRDefault="007B0406" w:rsidP="00BF3C5E">
            <w:pPr>
              <w:ind w:left="0" w:firstLine="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・保育所型　　 </w:t>
            </w:r>
            <w:r>
              <w:rPr>
                <w:rFonts w:asciiTheme="majorEastAsia" w:eastAsiaTheme="majorEastAsia" w:hAnsiTheme="majorEastAsia"/>
                <w:sz w:val="21"/>
                <w:szCs w:val="21"/>
              </w:rPr>
              <w:t>1</w:t>
            </w:r>
            <w:r>
              <w:rPr>
                <w:rFonts w:asciiTheme="majorEastAsia" w:eastAsiaTheme="majorEastAsia" w:hAnsiTheme="majorEastAsia" w:hint="eastAsia"/>
                <w:sz w:val="21"/>
                <w:szCs w:val="21"/>
              </w:rPr>
              <w:t>箇所</w:t>
            </w:r>
          </w:p>
          <w:p w14:paraId="4F71E8A5" w14:textId="77777777" w:rsidR="007B0406" w:rsidRPr="001C3EE0" w:rsidRDefault="007B0406" w:rsidP="00BF3C5E">
            <w:pPr>
              <w:ind w:left="0" w:firstLine="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・幼稚園型　　 3箇所</w:t>
            </w:r>
          </w:p>
        </w:tc>
        <w:tc>
          <w:tcPr>
            <w:tcW w:w="2331" w:type="dxa"/>
            <w:vAlign w:val="center"/>
          </w:tcPr>
          <w:p w14:paraId="5FF6E7C4" w14:textId="77777777" w:rsidR="001C3EE0" w:rsidRDefault="007B0406" w:rsidP="00BF3C5E">
            <w:pPr>
              <w:ind w:left="0" w:firstLine="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0歳～2歳　 </w:t>
            </w:r>
            <w:r>
              <w:rPr>
                <w:rFonts w:asciiTheme="majorEastAsia" w:eastAsiaTheme="majorEastAsia" w:hAnsiTheme="majorEastAsia"/>
                <w:sz w:val="21"/>
                <w:szCs w:val="21"/>
              </w:rPr>
              <w:t>8</w:t>
            </w:r>
            <w:r w:rsidR="00205C7B">
              <w:rPr>
                <w:rFonts w:asciiTheme="majorEastAsia" w:eastAsiaTheme="majorEastAsia" w:hAnsiTheme="majorEastAsia"/>
                <w:sz w:val="21"/>
                <w:szCs w:val="21"/>
              </w:rPr>
              <w:t>1</w:t>
            </w:r>
            <w:r>
              <w:rPr>
                <w:rFonts w:asciiTheme="majorEastAsia" w:eastAsiaTheme="majorEastAsia" w:hAnsiTheme="majorEastAsia" w:hint="eastAsia"/>
                <w:sz w:val="21"/>
                <w:szCs w:val="21"/>
              </w:rPr>
              <w:t>人分</w:t>
            </w:r>
          </w:p>
          <w:p w14:paraId="1E2644A3" w14:textId="77777777" w:rsidR="007B0406" w:rsidRDefault="007B0406" w:rsidP="00BF3C5E">
            <w:pPr>
              <w:ind w:left="0" w:firstLine="0"/>
              <w:rPr>
                <w:rFonts w:asciiTheme="majorEastAsia" w:eastAsiaTheme="majorEastAsia" w:hAnsiTheme="majorEastAsia"/>
                <w:sz w:val="21"/>
                <w:szCs w:val="21"/>
              </w:rPr>
            </w:pPr>
            <w:r>
              <w:rPr>
                <w:rFonts w:asciiTheme="majorEastAsia" w:eastAsiaTheme="majorEastAsia" w:hAnsiTheme="majorEastAsia" w:hint="eastAsia"/>
                <w:sz w:val="21"/>
                <w:szCs w:val="21"/>
              </w:rPr>
              <w:t>3歳～5歳　2</w:t>
            </w:r>
            <w:r w:rsidR="00205C7B">
              <w:rPr>
                <w:rFonts w:asciiTheme="majorEastAsia" w:eastAsiaTheme="majorEastAsia" w:hAnsiTheme="majorEastAsia"/>
                <w:sz w:val="21"/>
                <w:szCs w:val="21"/>
              </w:rPr>
              <w:t>44</w:t>
            </w:r>
            <w:r>
              <w:rPr>
                <w:rFonts w:asciiTheme="majorEastAsia" w:eastAsiaTheme="majorEastAsia" w:hAnsiTheme="majorEastAsia" w:hint="eastAsia"/>
                <w:sz w:val="21"/>
                <w:szCs w:val="21"/>
              </w:rPr>
              <w:t>人分</w:t>
            </w:r>
          </w:p>
          <w:p w14:paraId="3D23F369" w14:textId="77777777" w:rsidR="007B0406" w:rsidRPr="001C3EE0" w:rsidRDefault="007B0406" w:rsidP="00BF3C5E">
            <w:pPr>
              <w:ind w:left="0" w:firstLine="0"/>
              <w:rPr>
                <w:rFonts w:asciiTheme="majorEastAsia" w:eastAsiaTheme="majorEastAsia" w:hAnsiTheme="majorEastAsia"/>
                <w:sz w:val="21"/>
                <w:szCs w:val="21"/>
              </w:rPr>
            </w:pPr>
          </w:p>
        </w:tc>
      </w:tr>
      <w:tr w:rsidR="001C3EE0" w14:paraId="4E4C81C3" w14:textId="77777777" w:rsidTr="00112DFF">
        <w:tc>
          <w:tcPr>
            <w:tcW w:w="2268" w:type="dxa"/>
            <w:vAlign w:val="center"/>
          </w:tcPr>
          <w:p w14:paraId="0CD1D006" w14:textId="77777777" w:rsidR="001C3EE0" w:rsidRPr="001C3EE0" w:rsidRDefault="001C3EE0" w:rsidP="00BF3C5E">
            <w:pPr>
              <w:ind w:left="0" w:firstLine="0"/>
              <w:rPr>
                <w:rFonts w:asciiTheme="majorEastAsia" w:eastAsiaTheme="majorEastAsia" w:hAnsiTheme="majorEastAsia"/>
                <w:sz w:val="21"/>
                <w:szCs w:val="21"/>
              </w:rPr>
            </w:pPr>
            <w:r w:rsidRPr="001C3EE0">
              <w:rPr>
                <w:rFonts w:asciiTheme="majorEastAsia" w:eastAsiaTheme="majorEastAsia" w:hAnsiTheme="majorEastAsia" w:hint="eastAsia"/>
                <w:sz w:val="21"/>
                <w:szCs w:val="21"/>
              </w:rPr>
              <w:t>小規模保育事業所の新設</w:t>
            </w:r>
          </w:p>
        </w:tc>
        <w:tc>
          <w:tcPr>
            <w:tcW w:w="4961" w:type="dxa"/>
          </w:tcPr>
          <w:p w14:paraId="68261E30" w14:textId="77777777" w:rsidR="001C3EE0" w:rsidRDefault="00427C25" w:rsidP="00BF3C5E">
            <w:pPr>
              <w:ind w:left="0" w:firstLine="0"/>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007B0406">
              <w:rPr>
                <w:rFonts w:asciiTheme="majorEastAsia" w:eastAsiaTheme="majorEastAsia" w:hAnsiTheme="majorEastAsia" w:hint="eastAsia"/>
                <w:sz w:val="21"/>
                <w:szCs w:val="21"/>
              </w:rPr>
              <w:t>４施設を新規開設</w:t>
            </w:r>
          </w:p>
          <w:p w14:paraId="1961177E" w14:textId="77777777" w:rsidR="007B0406" w:rsidRDefault="00427C25" w:rsidP="00BF3C5E">
            <w:pPr>
              <w:ind w:left="0" w:firstLine="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H</w:t>
            </w:r>
            <w:r>
              <w:rPr>
                <w:rFonts w:asciiTheme="majorEastAsia" w:eastAsiaTheme="majorEastAsia" w:hAnsiTheme="majorEastAsia"/>
                <w:sz w:val="21"/>
                <w:szCs w:val="21"/>
              </w:rPr>
              <w:t xml:space="preserve">28 </w:t>
            </w:r>
            <w:r>
              <w:rPr>
                <w:rFonts w:asciiTheme="majorEastAsia" w:eastAsiaTheme="majorEastAsia" w:hAnsiTheme="majorEastAsia" w:hint="eastAsia"/>
                <w:sz w:val="21"/>
                <w:szCs w:val="21"/>
              </w:rPr>
              <w:t>聖心保育園分園</w:t>
            </w:r>
          </w:p>
          <w:p w14:paraId="3CCF0082" w14:textId="77777777" w:rsidR="00427C25" w:rsidRDefault="00427C25" w:rsidP="00BF3C5E">
            <w:pPr>
              <w:ind w:left="0" w:firstLine="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H</w:t>
            </w:r>
            <w:r>
              <w:rPr>
                <w:rFonts w:asciiTheme="majorEastAsia" w:eastAsiaTheme="majorEastAsia" w:hAnsiTheme="majorEastAsia"/>
                <w:sz w:val="21"/>
                <w:szCs w:val="21"/>
              </w:rPr>
              <w:t xml:space="preserve">29 </w:t>
            </w:r>
            <w:r>
              <w:rPr>
                <w:rFonts w:asciiTheme="majorEastAsia" w:eastAsiaTheme="majorEastAsia" w:hAnsiTheme="majorEastAsia" w:hint="eastAsia"/>
                <w:sz w:val="21"/>
                <w:szCs w:val="21"/>
              </w:rPr>
              <w:t>ひだまり保育園</w:t>
            </w:r>
          </w:p>
          <w:p w14:paraId="551E3166" w14:textId="2B9CB291" w:rsidR="00427C25" w:rsidRPr="001C3EE0" w:rsidRDefault="00427C25" w:rsidP="00112DFF">
            <w:pPr>
              <w:ind w:left="0" w:firstLine="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H</w:t>
            </w:r>
            <w:r>
              <w:rPr>
                <w:rFonts w:asciiTheme="majorEastAsia" w:eastAsiaTheme="majorEastAsia" w:hAnsiTheme="majorEastAsia"/>
                <w:sz w:val="21"/>
                <w:szCs w:val="21"/>
              </w:rPr>
              <w:t xml:space="preserve">30 </w:t>
            </w:r>
            <w:r>
              <w:rPr>
                <w:rFonts w:asciiTheme="majorEastAsia" w:eastAsiaTheme="majorEastAsia" w:hAnsiTheme="majorEastAsia" w:hint="eastAsia"/>
                <w:sz w:val="21"/>
                <w:szCs w:val="21"/>
              </w:rPr>
              <w:t>わかたけ保育園</w:t>
            </w:r>
            <w:r w:rsidR="00112DFF">
              <w:rPr>
                <w:rFonts w:asciiTheme="majorEastAsia" w:eastAsiaTheme="majorEastAsia" w:hAnsiTheme="majorEastAsia" w:hint="eastAsia"/>
                <w:sz w:val="21"/>
                <w:szCs w:val="21"/>
              </w:rPr>
              <w:t>、</w:t>
            </w:r>
            <w:r>
              <w:rPr>
                <w:rFonts w:asciiTheme="majorEastAsia" w:eastAsiaTheme="majorEastAsia" w:hAnsiTheme="majorEastAsia" w:hint="eastAsia"/>
                <w:sz w:val="21"/>
                <w:szCs w:val="21"/>
              </w:rPr>
              <w:t>住道サンフレンズ保育園</w:t>
            </w:r>
          </w:p>
        </w:tc>
        <w:tc>
          <w:tcPr>
            <w:tcW w:w="2331" w:type="dxa"/>
            <w:vAlign w:val="center"/>
          </w:tcPr>
          <w:p w14:paraId="0259E901" w14:textId="77777777" w:rsidR="001C3EE0" w:rsidRPr="001C3EE0" w:rsidRDefault="007B0406" w:rsidP="00BF3C5E">
            <w:pPr>
              <w:ind w:left="0" w:firstLine="0"/>
              <w:rPr>
                <w:rFonts w:asciiTheme="majorEastAsia" w:eastAsiaTheme="majorEastAsia" w:hAnsiTheme="majorEastAsia"/>
                <w:sz w:val="21"/>
                <w:szCs w:val="21"/>
              </w:rPr>
            </w:pPr>
            <w:r>
              <w:rPr>
                <w:rFonts w:asciiTheme="majorEastAsia" w:eastAsiaTheme="majorEastAsia" w:hAnsiTheme="majorEastAsia" w:hint="eastAsia"/>
                <w:sz w:val="21"/>
                <w:szCs w:val="21"/>
              </w:rPr>
              <w:t>0歳～2歳　7</w:t>
            </w:r>
            <w:r>
              <w:rPr>
                <w:rFonts w:asciiTheme="majorEastAsia" w:eastAsiaTheme="majorEastAsia" w:hAnsiTheme="majorEastAsia"/>
                <w:sz w:val="21"/>
                <w:szCs w:val="21"/>
              </w:rPr>
              <w:t>0</w:t>
            </w:r>
            <w:r>
              <w:rPr>
                <w:rFonts w:asciiTheme="majorEastAsia" w:eastAsiaTheme="majorEastAsia" w:hAnsiTheme="majorEastAsia" w:hint="eastAsia"/>
                <w:sz w:val="21"/>
                <w:szCs w:val="21"/>
              </w:rPr>
              <w:t>人分</w:t>
            </w:r>
          </w:p>
        </w:tc>
      </w:tr>
    </w:tbl>
    <w:p w14:paraId="6BAC176B" w14:textId="468BACBE" w:rsidR="00952740" w:rsidRDefault="00CF11B7" w:rsidP="00CF11B7">
      <w:pPr>
        <w:ind w:leftChars="100" w:left="260" w:firstLineChars="100" w:firstLine="240"/>
        <w:rPr>
          <w:sz w:val="24"/>
          <w:szCs w:val="24"/>
        </w:rPr>
      </w:pPr>
      <w:r w:rsidRPr="004F256A">
        <w:rPr>
          <w:rFonts w:hint="eastAsia"/>
          <w:sz w:val="24"/>
          <w:szCs w:val="24"/>
        </w:rPr>
        <w:t>幼稚園就園児童数は、平成</w:t>
      </w:r>
      <w:r w:rsidR="00065F72">
        <w:rPr>
          <w:rFonts w:hint="eastAsia"/>
          <w:sz w:val="24"/>
          <w:szCs w:val="24"/>
        </w:rPr>
        <w:t>2</w:t>
      </w:r>
      <w:r w:rsidR="00065F72">
        <w:rPr>
          <w:sz w:val="24"/>
          <w:szCs w:val="24"/>
        </w:rPr>
        <w:t>1</w:t>
      </w:r>
      <w:r w:rsidRPr="004F256A">
        <w:rPr>
          <w:sz w:val="24"/>
          <w:szCs w:val="24"/>
        </w:rPr>
        <w:t>年4月に</w:t>
      </w:r>
      <w:r>
        <w:rPr>
          <w:rFonts w:hint="eastAsia"/>
          <w:sz w:val="24"/>
          <w:szCs w:val="24"/>
        </w:rPr>
        <w:t>は</w:t>
      </w:r>
      <w:r w:rsidRPr="004F256A">
        <w:rPr>
          <w:sz w:val="24"/>
          <w:szCs w:val="24"/>
        </w:rPr>
        <w:t>1,908人で</w:t>
      </w:r>
      <w:r>
        <w:rPr>
          <w:rFonts w:hint="eastAsia"/>
          <w:sz w:val="24"/>
          <w:szCs w:val="24"/>
        </w:rPr>
        <w:t>したが</w:t>
      </w:r>
      <w:r w:rsidRPr="004F256A">
        <w:rPr>
          <w:sz w:val="24"/>
          <w:szCs w:val="24"/>
        </w:rPr>
        <w:t>、平成31年 4月には602人と、</w:t>
      </w:r>
      <w:r w:rsidR="003C74D9">
        <w:rPr>
          <w:rFonts w:hint="eastAsia"/>
          <w:sz w:val="24"/>
          <w:szCs w:val="24"/>
        </w:rPr>
        <w:t>約１／３まで利用が減少しています。</w:t>
      </w:r>
      <w:r w:rsidR="008E2D10">
        <w:rPr>
          <w:rFonts w:hint="eastAsia"/>
          <w:sz w:val="24"/>
          <w:szCs w:val="24"/>
        </w:rPr>
        <w:t>これは、保育ニーズの拡大</w:t>
      </w:r>
      <w:r w:rsidR="00112DFF">
        <w:rPr>
          <w:rFonts w:hint="eastAsia"/>
          <w:sz w:val="24"/>
          <w:szCs w:val="24"/>
        </w:rPr>
        <w:t>による保育所等への利用のシフトと、これに伴う</w:t>
      </w:r>
      <w:r w:rsidR="008E2D10">
        <w:rPr>
          <w:rFonts w:hint="eastAsia"/>
          <w:sz w:val="24"/>
          <w:szCs w:val="24"/>
        </w:rPr>
        <w:t>幼稚園から認定こども園への</w:t>
      </w:r>
      <w:r w:rsidR="00112DFF">
        <w:rPr>
          <w:rFonts w:hint="eastAsia"/>
          <w:sz w:val="24"/>
          <w:szCs w:val="24"/>
        </w:rPr>
        <w:t>施設</w:t>
      </w:r>
      <w:r w:rsidR="008E2D10">
        <w:rPr>
          <w:rFonts w:hint="eastAsia"/>
          <w:sz w:val="24"/>
          <w:szCs w:val="24"/>
        </w:rPr>
        <w:t>移行が主な要因と考えられます。</w:t>
      </w:r>
      <w:r w:rsidR="00C85BA6">
        <w:rPr>
          <w:rFonts w:hint="eastAsia"/>
          <w:sz w:val="24"/>
          <w:szCs w:val="24"/>
        </w:rPr>
        <w:t>平成2</w:t>
      </w:r>
      <w:r w:rsidR="00065F72">
        <w:rPr>
          <w:sz w:val="24"/>
          <w:szCs w:val="24"/>
        </w:rPr>
        <w:t>1</w:t>
      </w:r>
      <w:r w:rsidR="00C85BA6">
        <w:rPr>
          <w:rFonts w:hint="eastAsia"/>
          <w:sz w:val="24"/>
          <w:szCs w:val="24"/>
        </w:rPr>
        <w:t>年度末時点では、市内に公立幼稚園２園と私立幼稚園６園がありましたが、令和元年度末までに私立幼稚園５園が幼保連携型認定こども園又は幼稚園型認定こども園へ移行し、現在は公立幼稚園２園と私立幼稚園１園のみとなっています。</w:t>
      </w:r>
    </w:p>
    <w:p w14:paraId="440B5E01" w14:textId="77777777" w:rsidR="00EA4DB5" w:rsidRPr="008E2D10" w:rsidRDefault="00EA4DB5" w:rsidP="00CF11B7">
      <w:pPr>
        <w:ind w:leftChars="100" w:left="260" w:firstLineChars="100" w:firstLine="240"/>
        <w:rPr>
          <w:sz w:val="24"/>
          <w:szCs w:val="24"/>
        </w:rPr>
      </w:pPr>
    </w:p>
    <w:p w14:paraId="03222934" w14:textId="4D1ECCCD" w:rsidR="00952740" w:rsidRPr="00EA4DB5" w:rsidRDefault="00EA4DB5" w:rsidP="00EA4DB5">
      <w:pPr>
        <w:spacing w:after="0" w:line="259" w:lineRule="auto"/>
        <w:ind w:left="0" w:firstLine="0"/>
        <w:rPr>
          <w:rFonts w:asciiTheme="majorEastAsia" w:eastAsiaTheme="majorEastAsia" w:hAnsiTheme="majorEastAsia"/>
          <w:b/>
          <w:sz w:val="24"/>
          <w:szCs w:val="24"/>
        </w:rPr>
      </w:pPr>
      <w:r w:rsidRPr="00292C14">
        <w:rPr>
          <w:rFonts w:asciiTheme="majorEastAsia" w:eastAsiaTheme="majorEastAsia" w:hAnsiTheme="majorEastAsia" w:hint="eastAsia"/>
          <w:b/>
          <w:sz w:val="24"/>
          <w:szCs w:val="24"/>
        </w:rPr>
        <w:t xml:space="preserve">　</w:t>
      </w:r>
      <w:r w:rsidRPr="00FC5D3D">
        <w:rPr>
          <w:rFonts w:asciiTheme="majorEastAsia" w:eastAsiaTheme="majorEastAsia" w:hAnsiTheme="majorEastAsia" w:hint="eastAsia"/>
          <w:b/>
          <w:sz w:val="24"/>
          <w:szCs w:val="24"/>
        </w:rPr>
        <w:t>就学前児童数と施設利用者数の推移</w:t>
      </w:r>
      <w:r>
        <w:rPr>
          <w:rFonts w:asciiTheme="majorEastAsia" w:eastAsiaTheme="majorEastAsia" w:hAnsiTheme="majorEastAsia" w:hint="eastAsia"/>
          <w:b/>
          <w:sz w:val="24"/>
          <w:szCs w:val="24"/>
        </w:rPr>
        <w:t>（平成2</w:t>
      </w:r>
      <w:r>
        <w:rPr>
          <w:rFonts w:asciiTheme="majorEastAsia" w:eastAsiaTheme="majorEastAsia" w:hAnsiTheme="majorEastAsia"/>
          <w:b/>
          <w:sz w:val="24"/>
          <w:szCs w:val="24"/>
        </w:rPr>
        <w:t>1</w:t>
      </w:r>
      <w:r>
        <w:rPr>
          <w:rFonts w:asciiTheme="majorEastAsia" w:eastAsiaTheme="majorEastAsia" w:hAnsiTheme="majorEastAsia" w:hint="eastAsia"/>
          <w:b/>
          <w:sz w:val="24"/>
          <w:szCs w:val="24"/>
        </w:rPr>
        <w:t>年度当初～平成</w:t>
      </w:r>
      <w:r>
        <w:rPr>
          <w:rFonts w:asciiTheme="majorEastAsia" w:eastAsiaTheme="majorEastAsia" w:hAnsiTheme="majorEastAsia"/>
          <w:b/>
          <w:sz w:val="24"/>
          <w:szCs w:val="24"/>
        </w:rPr>
        <w:t>31</w:t>
      </w:r>
      <w:r>
        <w:rPr>
          <w:rFonts w:asciiTheme="majorEastAsia" w:eastAsiaTheme="majorEastAsia" w:hAnsiTheme="majorEastAsia" w:hint="eastAsia"/>
          <w:b/>
          <w:sz w:val="24"/>
          <w:szCs w:val="24"/>
        </w:rPr>
        <w:t>年度当初）</w:t>
      </w:r>
    </w:p>
    <w:tbl>
      <w:tblPr>
        <w:tblStyle w:val="a5"/>
        <w:tblW w:w="0" w:type="auto"/>
        <w:tblInd w:w="-5" w:type="dxa"/>
        <w:tblLook w:val="04A0" w:firstRow="1" w:lastRow="0" w:firstColumn="1" w:lastColumn="0" w:noHBand="0" w:noVBand="1"/>
      </w:tblPr>
      <w:tblGrid>
        <w:gridCol w:w="1413"/>
        <w:gridCol w:w="709"/>
        <w:gridCol w:w="893"/>
        <w:gridCol w:w="992"/>
        <w:gridCol w:w="992"/>
        <w:gridCol w:w="992"/>
        <w:gridCol w:w="993"/>
        <w:gridCol w:w="992"/>
        <w:gridCol w:w="1276"/>
      </w:tblGrid>
      <w:tr w:rsidR="009817C2" w14:paraId="4AF67F13" w14:textId="77777777" w:rsidTr="00087FAE">
        <w:tc>
          <w:tcPr>
            <w:tcW w:w="2122" w:type="dxa"/>
            <w:gridSpan w:val="2"/>
          </w:tcPr>
          <w:p w14:paraId="53427AD3" w14:textId="6E1F72B5" w:rsidR="009817C2" w:rsidRPr="009817C2" w:rsidRDefault="009817C2" w:rsidP="009817C2">
            <w:pPr>
              <w:ind w:left="0" w:firstLine="0"/>
              <w:jc w:val="center"/>
              <w:rPr>
                <w:noProof/>
                <w:sz w:val="22"/>
              </w:rPr>
            </w:pPr>
            <w:r w:rsidRPr="009817C2">
              <w:rPr>
                <w:rFonts w:hint="eastAsia"/>
                <w:noProof/>
                <w:sz w:val="22"/>
              </w:rPr>
              <w:t>年度</w:t>
            </w:r>
          </w:p>
        </w:tc>
        <w:tc>
          <w:tcPr>
            <w:tcW w:w="893" w:type="dxa"/>
          </w:tcPr>
          <w:p w14:paraId="437C9BA1" w14:textId="61E96E89" w:rsidR="009817C2" w:rsidRDefault="009817C2" w:rsidP="009817C2">
            <w:pPr>
              <w:ind w:left="0" w:firstLine="0"/>
              <w:jc w:val="center"/>
              <w:rPr>
                <w:noProof/>
              </w:rPr>
            </w:pPr>
            <w:r>
              <w:rPr>
                <w:rFonts w:hint="eastAsia"/>
                <w:noProof/>
              </w:rPr>
              <w:t>H</w:t>
            </w:r>
            <w:r>
              <w:rPr>
                <w:noProof/>
              </w:rPr>
              <w:t>21</w:t>
            </w:r>
          </w:p>
        </w:tc>
        <w:tc>
          <w:tcPr>
            <w:tcW w:w="992" w:type="dxa"/>
          </w:tcPr>
          <w:p w14:paraId="1E6B3B9E" w14:textId="324334A7" w:rsidR="009817C2" w:rsidRDefault="009817C2" w:rsidP="009817C2">
            <w:pPr>
              <w:ind w:left="0" w:firstLine="0"/>
              <w:jc w:val="center"/>
              <w:rPr>
                <w:noProof/>
              </w:rPr>
            </w:pPr>
            <w:r>
              <w:rPr>
                <w:rFonts w:hint="eastAsia"/>
                <w:noProof/>
              </w:rPr>
              <w:t>H</w:t>
            </w:r>
            <w:r>
              <w:rPr>
                <w:noProof/>
              </w:rPr>
              <w:t>27</w:t>
            </w:r>
          </w:p>
        </w:tc>
        <w:tc>
          <w:tcPr>
            <w:tcW w:w="992" w:type="dxa"/>
          </w:tcPr>
          <w:p w14:paraId="12DAE4DB" w14:textId="0E26B3C4" w:rsidR="009817C2" w:rsidRDefault="009817C2" w:rsidP="009817C2">
            <w:pPr>
              <w:ind w:left="0" w:firstLine="0"/>
              <w:jc w:val="center"/>
              <w:rPr>
                <w:noProof/>
              </w:rPr>
            </w:pPr>
            <w:r>
              <w:rPr>
                <w:rFonts w:hint="eastAsia"/>
                <w:noProof/>
              </w:rPr>
              <w:t>H</w:t>
            </w:r>
            <w:r>
              <w:rPr>
                <w:noProof/>
              </w:rPr>
              <w:t>28</w:t>
            </w:r>
          </w:p>
        </w:tc>
        <w:tc>
          <w:tcPr>
            <w:tcW w:w="992" w:type="dxa"/>
          </w:tcPr>
          <w:p w14:paraId="728A71D5" w14:textId="218234B2" w:rsidR="009817C2" w:rsidRDefault="009817C2" w:rsidP="009817C2">
            <w:pPr>
              <w:ind w:left="0" w:firstLine="0"/>
              <w:jc w:val="center"/>
              <w:rPr>
                <w:noProof/>
              </w:rPr>
            </w:pPr>
            <w:r>
              <w:rPr>
                <w:rFonts w:hint="eastAsia"/>
                <w:noProof/>
              </w:rPr>
              <w:t>H</w:t>
            </w:r>
            <w:r>
              <w:rPr>
                <w:noProof/>
              </w:rPr>
              <w:t>29</w:t>
            </w:r>
          </w:p>
        </w:tc>
        <w:tc>
          <w:tcPr>
            <w:tcW w:w="993" w:type="dxa"/>
          </w:tcPr>
          <w:p w14:paraId="443DF522" w14:textId="11252475" w:rsidR="009817C2" w:rsidRDefault="009817C2" w:rsidP="009817C2">
            <w:pPr>
              <w:ind w:left="0" w:firstLine="0"/>
              <w:jc w:val="center"/>
              <w:rPr>
                <w:noProof/>
              </w:rPr>
            </w:pPr>
            <w:r>
              <w:rPr>
                <w:rFonts w:hint="eastAsia"/>
                <w:noProof/>
              </w:rPr>
              <w:t>H</w:t>
            </w:r>
            <w:r>
              <w:rPr>
                <w:noProof/>
              </w:rPr>
              <w:t>30</w:t>
            </w:r>
          </w:p>
        </w:tc>
        <w:tc>
          <w:tcPr>
            <w:tcW w:w="992" w:type="dxa"/>
          </w:tcPr>
          <w:p w14:paraId="17F203D4" w14:textId="1AE63120" w:rsidR="009817C2" w:rsidRDefault="009817C2" w:rsidP="009817C2">
            <w:pPr>
              <w:ind w:left="0" w:firstLine="0"/>
              <w:jc w:val="center"/>
              <w:rPr>
                <w:noProof/>
              </w:rPr>
            </w:pPr>
            <w:r>
              <w:rPr>
                <w:rFonts w:hint="eastAsia"/>
                <w:noProof/>
              </w:rPr>
              <w:t>H</w:t>
            </w:r>
            <w:r>
              <w:rPr>
                <w:noProof/>
              </w:rPr>
              <w:t>31</w:t>
            </w:r>
          </w:p>
        </w:tc>
        <w:tc>
          <w:tcPr>
            <w:tcW w:w="1276" w:type="dxa"/>
          </w:tcPr>
          <w:p w14:paraId="3A8993C3" w14:textId="7A0BCF28" w:rsidR="009817C2" w:rsidRDefault="009817C2" w:rsidP="009817C2">
            <w:pPr>
              <w:ind w:left="0" w:firstLine="0"/>
              <w:jc w:val="center"/>
              <w:rPr>
                <w:noProof/>
              </w:rPr>
            </w:pPr>
            <w:r>
              <w:rPr>
                <w:rFonts w:hint="eastAsia"/>
                <w:noProof/>
              </w:rPr>
              <w:t>H</w:t>
            </w:r>
            <w:r>
              <w:rPr>
                <w:noProof/>
              </w:rPr>
              <w:t>27</w:t>
            </w:r>
            <w:r>
              <w:rPr>
                <w:rFonts w:hint="eastAsia"/>
                <w:noProof/>
              </w:rPr>
              <w:t>➡</w:t>
            </w:r>
            <w:r>
              <w:rPr>
                <w:noProof/>
              </w:rPr>
              <w:t>H31</w:t>
            </w:r>
          </w:p>
        </w:tc>
      </w:tr>
      <w:tr w:rsidR="003A7840" w14:paraId="492424CD" w14:textId="77777777" w:rsidTr="00087FAE">
        <w:tc>
          <w:tcPr>
            <w:tcW w:w="2122" w:type="dxa"/>
            <w:gridSpan w:val="2"/>
          </w:tcPr>
          <w:p w14:paraId="0E43EAF9" w14:textId="16666DDE" w:rsidR="003A7840" w:rsidRPr="003A7840" w:rsidRDefault="003A7840" w:rsidP="003A7840">
            <w:pPr>
              <w:ind w:left="0" w:firstLine="0"/>
              <w:jc w:val="right"/>
              <w:rPr>
                <w:noProof/>
                <w:sz w:val="22"/>
              </w:rPr>
            </w:pPr>
            <w:r>
              <w:rPr>
                <w:rFonts w:hint="eastAsia"/>
                <w:noProof/>
                <w:sz w:val="22"/>
              </w:rPr>
              <w:t>就学前児童数全体</w:t>
            </w:r>
          </w:p>
        </w:tc>
        <w:tc>
          <w:tcPr>
            <w:tcW w:w="893" w:type="dxa"/>
          </w:tcPr>
          <w:p w14:paraId="5BCF549E" w14:textId="386ED090" w:rsidR="003A7840" w:rsidRPr="003A7840" w:rsidRDefault="003A7840" w:rsidP="003A7840">
            <w:pPr>
              <w:ind w:left="0" w:firstLine="0"/>
              <w:jc w:val="right"/>
              <w:rPr>
                <w:noProof/>
                <w:sz w:val="22"/>
              </w:rPr>
            </w:pPr>
            <w:r w:rsidRPr="003A7840">
              <w:rPr>
                <w:rFonts w:hint="eastAsia"/>
                <w:noProof/>
                <w:sz w:val="22"/>
              </w:rPr>
              <w:t>6</w:t>
            </w:r>
            <w:r w:rsidRPr="003A7840">
              <w:rPr>
                <w:noProof/>
                <w:sz w:val="22"/>
              </w:rPr>
              <w:t>,994</w:t>
            </w:r>
          </w:p>
        </w:tc>
        <w:tc>
          <w:tcPr>
            <w:tcW w:w="992" w:type="dxa"/>
          </w:tcPr>
          <w:p w14:paraId="3BEE1AAC" w14:textId="50637C0B" w:rsidR="003A7840" w:rsidRPr="003A7840" w:rsidRDefault="003A7840" w:rsidP="003A7840">
            <w:pPr>
              <w:ind w:left="0" w:firstLine="0"/>
              <w:jc w:val="right"/>
              <w:rPr>
                <w:noProof/>
                <w:sz w:val="22"/>
              </w:rPr>
            </w:pPr>
            <w:r w:rsidRPr="003A7840">
              <w:rPr>
                <w:rFonts w:hint="eastAsia"/>
                <w:noProof/>
                <w:sz w:val="22"/>
              </w:rPr>
              <w:t>5</w:t>
            </w:r>
            <w:r w:rsidRPr="003A7840">
              <w:rPr>
                <w:noProof/>
                <w:sz w:val="22"/>
              </w:rPr>
              <w:t>,842</w:t>
            </w:r>
          </w:p>
        </w:tc>
        <w:tc>
          <w:tcPr>
            <w:tcW w:w="992" w:type="dxa"/>
          </w:tcPr>
          <w:p w14:paraId="38821A31" w14:textId="2960FC59" w:rsidR="003A7840" w:rsidRPr="003A7840" w:rsidRDefault="003A7840" w:rsidP="003A7840">
            <w:pPr>
              <w:ind w:left="0" w:firstLine="0"/>
              <w:jc w:val="right"/>
              <w:rPr>
                <w:noProof/>
                <w:sz w:val="22"/>
              </w:rPr>
            </w:pPr>
            <w:r w:rsidRPr="003A7840">
              <w:rPr>
                <w:rFonts w:hint="eastAsia"/>
                <w:noProof/>
                <w:sz w:val="22"/>
              </w:rPr>
              <w:t>5</w:t>
            </w:r>
            <w:r w:rsidRPr="003A7840">
              <w:rPr>
                <w:noProof/>
                <w:sz w:val="22"/>
              </w:rPr>
              <w:t>,703</w:t>
            </w:r>
          </w:p>
        </w:tc>
        <w:tc>
          <w:tcPr>
            <w:tcW w:w="992" w:type="dxa"/>
          </w:tcPr>
          <w:p w14:paraId="72339E3E" w14:textId="45FDDABE" w:rsidR="003A7840" w:rsidRPr="003A7840" w:rsidRDefault="003A7840" w:rsidP="003A7840">
            <w:pPr>
              <w:ind w:left="0" w:firstLine="0"/>
              <w:jc w:val="right"/>
              <w:rPr>
                <w:noProof/>
                <w:sz w:val="22"/>
              </w:rPr>
            </w:pPr>
            <w:r w:rsidRPr="003A7840">
              <w:rPr>
                <w:rFonts w:hint="eastAsia"/>
                <w:noProof/>
                <w:sz w:val="22"/>
              </w:rPr>
              <w:t>5</w:t>
            </w:r>
            <w:r w:rsidRPr="003A7840">
              <w:rPr>
                <w:noProof/>
                <w:sz w:val="22"/>
              </w:rPr>
              <w:t>,519</w:t>
            </w:r>
          </w:p>
        </w:tc>
        <w:tc>
          <w:tcPr>
            <w:tcW w:w="993" w:type="dxa"/>
          </w:tcPr>
          <w:p w14:paraId="414AA590" w14:textId="31C0DB7F" w:rsidR="003A7840" w:rsidRPr="003A7840" w:rsidRDefault="003A7840" w:rsidP="003A7840">
            <w:pPr>
              <w:ind w:left="0" w:firstLine="0"/>
              <w:jc w:val="right"/>
              <w:rPr>
                <w:noProof/>
                <w:sz w:val="22"/>
              </w:rPr>
            </w:pPr>
            <w:r w:rsidRPr="003A7840">
              <w:rPr>
                <w:rFonts w:hint="eastAsia"/>
                <w:noProof/>
                <w:sz w:val="22"/>
              </w:rPr>
              <w:t>5</w:t>
            </w:r>
            <w:r w:rsidRPr="003A7840">
              <w:rPr>
                <w:noProof/>
                <w:sz w:val="22"/>
              </w:rPr>
              <w:t>,317</w:t>
            </w:r>
          </w:p>
        </w:tc>
        <w:tc>
          <w:tcPr>
            <w:tcW w:w="992" w:type="dxa"/>
          </w:tcPr>
          <w:p w14:paraId="67BE54A9" w14:textId="553495F6" w:rsidR="003A7840" w:rsidRPr="003A7840" w:rsidRDefault="003A7840" w:rsidP="003A7840">
            <w:pPr>
              <w:ind w:left="0" w:firstLine="0"/>
              <w:jc w:val="right"/>
              <w:rPr>
                <w:noProof/>
                <w:sz w:val="22"/>
              </w:rPr>
            </w:pPr>
            <w:r w:rsidRPr="003A7840">
              <w:rPr>
                <w:rFonts w:hint="eastAsia"/>
                <w:noProof/>
                <w:sz w:val="22"/>
              </w:rPr>
              <w:t>5</w:t>
            </w:r>
            <w:r w:rsidRPr="003A7840">
              <w:rPr>
                <w:noProof/>
                <w:sz w:val="22"/>
              </w:rPr>
              <w:t>,223</w:t>
            </w:r>
          </w:p>
        </w:tc>
        <w:tc>
          <w:tcPr>
            <w:tcW w:w="1276" w:type="dxa"/>
          </w:tcPr>
          <w:p w14:paraId="0BC2BEF3" w14:textId="5E64C950" w:rsidR="003A7840" w:rsidRPr="003A7840" w:rsidRDefault="003A7840" w:rsidP="003A7840">
            <w:pPr>
              <w:ind w:left="0" w:firstLine="0"/>
              <w:jc w:val="right"/>
              <w:rPr>
                <w:noProof/>
                <w:sz w:val="22"/>
              </w:rPr>
            </w:pPr>
            <w:r w:rsidRPr="003A7840">
              <w:rPr>
                <w:rFonts w:hint="eastAsia"/>
                <w:noProof/>
                <w:sz w:val="22"/>
              </w:rPr>
              <w:t>8</w:t>
            </w:r>
            <w:r w:rsidRPr="003A7840">
              <w:rPr>
                <w:noProof/>
                <w:sz w:val="22"/>
              </w:rPr>
              <w:t>9.40%</w:t>
            </w:r>
          </w:p>
        </w:tc>
      </w:tr>
      <w:tr w:rsidR="009817C2" w14:paraId="33DB1675" w14:textId="77777777" w:rsidTr="00087FAE">
        <w:tc>
          <w:tcPr>
            <w:tcW w:w="1413" w:type="dxa"/>
            <w:vMerge w:val="restart"/>
            <w:vAlign w:val="center"/>
          </w:tcPr>
          <w:p w14:paraId="0AA4B2FA" w14:textId="7C149FC4" w:rsidR="009817C2" w:rsidRPr="003A7840" w:rsidRDefault="009817C2" w:rsidP="009817C2">
            <w:pPr>
              <w:ind w:left="0" w:firstLine="0"/>
              <w:jc w:val="center"/>
              <w:rPr>
                <w:noProof/>
                <w:sz w:val="22"/>
              </w:rPr>
            </w:pPr>
            <w:r>
              <w:rPr>
                <w:rFonts w:hint="eastAsia"/>
                <w:noProof/>
                <w:sz w:val="22"/>
              </w:rPr>
              <w:t>幼稚園</w:t>
            </w:r>
          </w:p>
        </w:tc>
        <w:tc>
          <w:tcPr>
            <w:tcW w:w="709" w:type="dxa"/>
          </w:tcPr>
          <w:p w14:paraId="5789007C" w14:textId="208E0992" w:rsidR="009817C2" w:rsidRDefault="009817C2" w:rsidP="009817C2">
            <w:pPr>
              <w:ind w:left="0" w:firstLine="0"/>
              <w:jc w:val="center"/>
              <w:rPr>
                <w:noProof/>
                <w:sz w:val="22"/>
              </w:rPr>
            </w:pPr>
            <w:r>
              <w:rPr>
                <w:rFonts w:hint="eastAsia"/>
                <w:noProof/>
                <w:sz w:val="22"/>
              </w:rPr>
              <w:t>公立</w:t>
            </w:r>
          </w:p>
        </w:tc>
        <w:tc>
          <w:tcPr>
            <w:tcW w:w="893" w:type="dxa"/>
          </w:tcPr>
          <w:p w14:paraId="6B72E6E0" w14:textId="5E9A10F2" w:rsidR="009817C2" w:rsidRPr="003A7840" w:rsidRDefault="009817C2" w:rsidP="003A7840">
            <w:pPr>
              <w:ind w:left="0" w:firstLine="0"/>
              <w:jc w:val="right"/>
              <w:rPr>
                <w:noProof/>
                <w:sz w:val="22"/>
              </w:rPr>
            </w:pPr>
            <w:r>
              <w:rPr>
                <w:rFonts w:hint="eastAsia"/>
                <w:noProof/>
                <w:sz w:val="22"/>
              </w:rPr>
              <w:t>2</w:t>
            </w:r>
            <w:r>
              <w:rPr>
                <w:noProof/>
                <w:sz w:val="22"/>
              </w:rPr>
              <w:t>74</w:t>
            </w:r>
          </w:p>
        </w:tc>
        <w:tc>
          <w:tcPr>
            <w:tcW w:w="992" w:type="dxa"/>
          </w:tcPr>
          <w:p w14:paraId="32101936" w14:textId="11BA140E" w:rsidR="009817C2" w:rsidRPr="003A7840" w:rsidRDefault="009817C2" w:rsidP="003A7840">
            <w:pPr>
              <w:ind w:left="0" w:firstLine="0"/>
              <w:jc w:val="right"/>
              <w:rPr>
                <w:noProof/>
                <w:sz w:val="22"/>
              </w:rPr>
            </w:pPr>
            <w:r>
              <w:rPr>
                <w:rFonts w:hint="eastAsia"/>
                <w:noProof/>
                <w:sz w:val="22"/>
              </w:rPr>
              <w:t>1</w:t>
            </w:r>
            <w:r>
              <w:rPr>
                <w:noProof/>
                <w:sz w:val="22"/>
              </w:rPr>
              <w:t>88</w:t>
            </w:r>
          </w:p>
        </w:tc>
        <w:tc>
          <w:tcPr>
            <w:tcW w:w="992" w:type="dxa"/>
          </w:tcPr>
          <w:p w14:paraId="2EA3ED95" w14:textId="4473EAB5" w:rsidR="009817C2" w:rsidRPr="003A7840" w:rsidRDefault="009817C2" w:rsidP="003A7840">
            <w:pPr>
              <w:ind w:left="0" w:firstLine="0"/>
              <w:jc w:val="right"/>
              <w:rPr>
                <w:noProof/>
                <w:sz w:val="22"/>
              </w:rPr>
            </w:pPr>
            <w:r>
              <w:rPr>
                <w:rFonts w:hint="eastAsia"/>
                <w:noProof/>
                <w:sz w:val="22"/>
              </w:rPr>
              <w:t>1</w:t>
            </w:r>
            <w:r>
              <w:rPr>
                <w:noProof/>
                <w:sz w:val="22"/>
              </w:rPr>
              <w:t>51</w:t>
            </w:r>
          </w:p>
        </w:tc>
        <w:tc>
          <w:tcPr>
            <w:tcW w:w="992" w:type="dxa"/>
          </w:tcPr>
          <w:p w14:paraId="61DE331C" w14:textId="69EAA9FF" w:rsidR="009817C2" w:rsidRPr="003A7840" w:rsidRDefault="009817C2" w:rsidP="003A7840">
            <w:pPr>
              <w:ind w:left="0" w:firstLine="0"/>
              <w:jc w:val="right"/>
              <w:rPr>
                <w:noProof/>
                <w:sz w:val="22"/>
              </w:rPr>
            </w:pPr>
            <w:r>
              <w:rPr>
                <w:rFonts w:hint="eastAsia"/>
                <w:noProof/>
                <w:sz w:val="22"/>
              </w:rPr>
              <w:t>1</w:t>
            </w:r>
            <w:r>
              <w:rPr>
                <w:noProof/>
                <w:sz w:val="22"/>
              </w:rPr>
              <w:t>32</w:t>
            </w:r>
          </w:p>
        </w:tc>
        <w:tc>
          <w:tcPr>
            <w:tcW w:w="993" w:type="dxa"/>
          </w:tcPr>
          <w:p w14:paraId="245BAC0A" w14:textId="00A74C87" w:rsidR="009817C2" w:rsidRPr="003A7840" w:rsidRDefault="009817C2" w:rsidP="003A7840">
            <w:pPr>
              <w:ind w:left="0" w:firstLine="0"/>
              <w:jc w:val="right"/>
              <w:rPr>
                <w:noProof/>
                <w:sz w:val="22"/>
              </w:rPr>
            </w:pPr>
            <w:r>
              <w:rPr>
                <w:rFonts w:hint="eastAsia"/>
                <w:noProof/>
                <w:sz w:val="22"/>
              </w:rPr>
              <w:t>1</w:t>
            </w:r>
            <w:r>
              <w:rPr>
                <w:noProof/>
                <w:sz w:val="22"/>
              </w:rPr>
              <w:t>28</w:t>
            </w:r>
          </w:p>
        </w:tc>
        <w:tc>
          <w:tcPr>
            <w:tcW w:w="992" w:type="dxa"/>
          </w:tcPr>
          <w:p w14:paraId="6BE3C091" w14:textId="51A8A30E" w:rsidR="009817C2" w:rsidRPr="003A7840" w:rsidRDefault="009817C2" w:rsidP="003A7840">
            <w:pPr>
              <w:ind w:left="0" w:firstLine="0"/>
              <w:jc w:val="right"/>
              <w:rPr>
                <w:noProof/>
                <w:sz w:val="22"/>
              </w:rPr>
            </w:pPr>
            <w:r>
              <w:rPr>
                <w:rFonts w:hint="eastAsia"/>
                <w:noProof/>
                <w:sz w:val="22"/>
              </w:rPr>
              <w:t>1</w:t>
            </w:r>
            <w:r>
              <w:rPr>
                <w:noProof/>
                <w:sz w:val="22"/>
              </w:rPr>
              <w:t>13</w:t>
            </w:r>
          </w:p>
        </w:tc>
        <w:tc>
          <w:tcPr>
            <w:tcW w:w="1276" w:type="dxa"/>
          </w:tcPr>
          <w:p w14:paraId="1B5F58B7" w14:textId="1FB6B5EC" w:rsidR="009817C2" w:rsidRPr="003A7840" w:rsidRDefault="009817C2" w:rsidP="003A7840">
            <w:pPr>
              <w:ind w:left="0" w:firstLine="0"/>
              <w:jc w:val="right"/>
              <w:rPr>
                <w:noProof/>
                <w:sz w:val="22"/>
              </w:rPr>
            </w:pPr>
            <w:r>
              <w:rPr>
                <w:rFonts w:hint="eastAsia"/>
                <w:noProof/>
                <w:sz w:val="22"/>
              </w:rPr>
              <w:t>6</w:t>
            </w:r>
            <w:r>
              <w:rPr>
                <w:noProof/>
                <w:sz w:val="22"/>
              </w:rPr>
              <w:t>0.11%</w:t>
            </w:r>
          </w:p>
        </w:tc>
      </w:tr>
      <w:tr w:rsidR="009817C2" w14:paraId="508245F3" w14:textId="77777777" w:rsidTr="00087FAE">
        <w:tc>
          <w:tcPr>
            <w:tcW w:w="1413" w:type="dxa"/>
            <w:vMerge/>
            <w:vAlign w:val="center"/>
          </w:tcPr>
          <w:p w14:paraId="76F96642" w14:textId="77777777" w:rsidR="009817C2" w:rsidRPr="003A7840" w:rsidRDefault="009817C2" w:rsidP="009817C2">
            <w:pPr>
              <w:ind w:left="0" w:firstLine="0"/>
              <w:jc w:val="center"/>
              <w:rPr>
                <w:noProof/>
                <w:sz w:val="22"/>
              </w:rPr>
            </w:pPr>
          </w:p>
        </w:tc>
        <w:tc>
          <w:tcPr>
            <w:tcW w:w="709" w:type="dxa"/>
            <w:tcBorders>
              <w:bottom w:val="single" w:sz="4" w:space="0" w:color="auto"/>
            </w:tcBorders>
          </w:tcPr>
          <w:p w14:paraId="00A11F14" w14:textId="2DF475B9" w:rsidR="009817C2" w:rsidRDefault="009817C2" w:rsidP="009817C2">
            <w:pPr>
              <w:ind w:left="0" w:firstLine="0"/>
              <w:jc w:val="center"/>
              <w:rPr>
                <w:noProof/>
                <w:sz w:val="22"/>
              </w:rPr>
            </w:pPr>
            <w:r>
              <w:rPr>
                <w:rFonts w:hint="eastAsia"/>
                <w:noProof/>
                <w:sz w:val="22"/>
              </w:rPr>
              <w:t>私立</w:t>
            </w:r>
          </w:p>
        </w:tc>
        <w:tc>
          <w:tcPr>
            <w:tcW w:w="893" w:type="dxa"/>
            <w:tcBorders>
              <w:bottom w:val="single" w:sz="4" w:space="0" w:color="auto"/>
            </w:tcBorders>
          </w:tcPr>
          <w:p w14:paraId="58D4F76C" w14:textId="3DE47674" w:rsidR="009817C2" w:rsidRPr="003A7840" w:rsidRDefault="009817C2" w:rsidP="003A7840">
            <w:pPr>
              <w:ind w:left="0" w:firstLine="0"/>
              <w:jc w:val="right"/>
              <w:rPr>
                <w:noProof/>
                <w:sz w:val="22"/>
              </w:rPr>
            </w:pPr>
            <w:r>
              <w:rPr>
                <w:rFonts w:hint="eastAsia"/>
                <w:noProof/>
                <w:sz w:val="22"/>
              </w:rPr>
              <w:t>1</w:t>
            </w:r>
            <w:r>
              <w:rPr>
                <w:noProof/>
                <w:sz w:val="22"/>
              </w:rPr>
              <w:t>,634</w:t>
            </w:r>
          </w:p>
        </w:tc>
        <w:tc>
          <w:tcPr>
            <w:tcW w:w="992" w:type="dxa"/>
            <w:tcBorders>
              <w:bottom w:val="single" w:sz="4" w:space="0" w:color="auto"/>
            </w:tcBorders>
          </w:tcPr>
          <w:p w14:paraId="7D24D767" w14:textId="2A687679" w:rsidR="009817C2" w:rsidRPr="003A7840" w:rsidRDefault="009817C2" w:rsidP="003A7840">
            <w:pPr>
              <w:ind w:left="0" w:firstLine="0"/>
              <w:jc w:val="right"/>
              <w:rPr>
                <w:noProof/>
                <w:sz w:val="22"/>
              </w:rPr>
            </w:pPr>
            <w:r>
              <w:rPr>
                <w:rFonts w:hint="eastAsia"/>
                <w:noProof/>
                <w:sz w:val="22"/>
              </w:rPr>
              <w:t>9</w:t>
            </w:r>
            <w:r>
              <w:rPr>
                <w:noProof/>
                <w:sz w:val="22"/>
              </w:rPr>
              <w:t>05</w:t>
            </w:r>
          </w:p>
        </w:tc>
        <w:tc>
          <w:tcPr>
            <w:tcW w:w="992" w:type="dxa"/>
            <w:tcBorders>
              <w:bottom w:val="single" w:sz="4" w:space="0" w:color="auto"/>
            </w:tcBorders>
          </w:tcPr>
          <w:p w14:paraId="09687D36" w14:textId="67DCC867" w:rsidR="009817C2" w:rsidRPr="003A7840" w:rsidRDefault="009817C2" w:rsidP="003A7840">
            <w:pPr>
              <w:ind w:left="0" w:firstLine="0"/>
              <w:jc w:val="right"/>
              <w:rPr>
                <w:noProof/>
                <w:sz w:val="22"/>
              </w:rPr>
            </w:pPr>
            <w:r>
              <w:rPr>
                <w:rFonts w:hint="eastAsia"/>
                <w:noProof/>
                <w:sz w:val="22"/>
              </w:rPr>
              <w:t>7</w:t>
            </w:r>
            <w:r>
              <w:rPr>
                <w:noProof/>
                <w:sz w:val="22"/>
              </w:rPr>
              <w:t>25</w:t>
            </w:r>
          </w:p>
        </w:tc>
        <w:tc>
          <w:tcPr>
            <w:tcW w:w="992" w:type="dxa"/>
            <w:tcBorders>
              <w:bottom w:val="single" w:sz="4" w:space="0" w:color="auto"/>
            </w:tcBorders>
          </w:tcPr>
          <w:p w14:paraId="08983E96" w14:textId="0198006E" w:rsidR="009817C2" w:rsidRPr="003A7840" w:rsidRDefault="009817C2" w:rsidP="003A7840">
            <w:pPr>
              <w:ind w:left="0" w:firstLine="0"/>
              <w:jc w:val="right"/>
              <w:rPr>
                <w:noProof/>
                <w:sz w:val="22"/>
              </w:rPr>
            </w:pPr>
            <w:r>
              <w:rPr>
                <w:rFonts w:hint="eastAsia"/>
                <w:noProof/>
                <w:sz w:val="22"/>
              </w:rPr>
              <w:t>6</w:t>
            </w:r>
            <w:r>
              <w:rPr>
                <w:noProof/>
                <w:sz w:val="22"/>
              </w:rPr>
              <w:t>93</w:t>
            </w:r>
          </w:p>
        </w:tc>
        <w:tc>
          <w:tcPr>
            <w:tcW w:w="993" w:type="dxa"/>
            <w:tcBorders>
              <w:bottom w:val="single" w:sz="4" w:space="0" w:color="auto"/>
            </w:tcBorders>
          </w:tcPr>
          <w:p w14:paraId="53A5BC49" w14:textId="08C8FBB5" w:rsidR="009817C2" w:rsidRPr="003A7840" w:rsidRDefault="009817C2" w:rsidP="003A7840">
            <w:pPr>
              <w:ind w:left="0" w:firstLine="0"/>
              <w:jc w:val="right"/>
              <w:rPr>
                <w:noProof/>
                <w:sz w:val="22"/>
              </w:rPr>
            </w:pPr>
            <w:r>
              <w:rPr>
                <w:rFonts w:hint="eastAsia"/>
                <w:noProof/>
                <w:sz w:val="22"/>
              </w:rPr>
              <w:t>6</w:t>
            </w:r>
            <w:r>
              <w:rPr>
                <w:noProof/>
                <w:sz w:val="22"/>
              </w:rPr>
              <w:t>40</w:t>
            </w:r>
          </w:p>
        </w:tc>
        <w:tc>
          <w:tcPr>
            <w:tcW w:w="992" w:type="dxa"/>
            <w:tcBorders>
              <w:bottom w:val="single" w:sz="4" w:space="0" w:color="auto"/>
            </w:tcBorders>
          </w:tcPr>
          <w:p w14:paraId="1835146A" w14:textId="2CEF1B0B" w:rsidR="009817C2" w:rsidRPr="003A7840" w:rsidRDefault="009817C2" w:rsidP="003A7840">
            <w:pPr>
              <w:ind w:left="0" w:firstLine="0"/>
              <w:jc w:val="right"/>
              <w:rPr>
                <w:noProof/>
                <w:sz w:val="22"/>
              </w:rPr>
            </w:pPr>
            <w:r>
              <w:rPr>
                <w:rFonts w:hint="eastAsia"/>
                <w:noProof/>
                <w:sz w:val="22"/>
              </w:rPr>
              <w:t>4</w:t>
            </w:r>
            <w:r>
              <w:rPr>
                <w:noProof/>
                <w:sz w:val="22"/>
              </w:rPr>
              <w:t>89</w:t>
            </w:r>
          </w:p>
        </w:tc>
        <w:tc>
          <w:tcPr>
            <w:tcW w:w="1276" w:type="dxa"/>
            <w:tcBorders>
              <w:bottom w:val="single" w:sz="4" w:space="0" w:color="auto"/>
            </w:tcBorders>
          </w:tcPr>
          <w:p w14:paraId="475CDC75" w14:textId="2E933FD7" w:rsidR="009817C2" w:rsidRPr="003A7840" w:rsidRDefault="009817C2" w:rsidP="003A7840">
            <w:pPr>
              <w:ind w:left="0" w:firstLine="0"/>
              <w:jc w:val="right"/>
              <w:rPr>
                <w:noProof/>
                <w:sz w:val="22"/>
              </w:rPr>
            </w:pPr>
            <w:r>
              <w:rPr>
                <w:rFonts w:hint="eastAsia"/>
                <w:noProof/>
                <w:sz w:val="22"/>
              </w:rPr>
              <w:t>5</w:t>
            </w:r>
            <w:r>
              <w:rPr>
                <w:noProof/>
                <w:sz w:val="22"/>
              </w:rPr>
              <w:t>4.03%</w:t>
            </w:r>
          </w:p>
        </w:tc>
      </w:tr>
      <w:tr w:rsidR="009817C2" w14:paraId="6DF4B010" w14:textId="77777777" w:rsidTr="00087FAE">
        <w:tc>
          <w:tcPr>
            <w:tcW w:w="1413" w:type="dxa"/>
            <w:vMerge/>
            <w:vAlign w:val="center"/>
          </w:tcPr>
          <w:p w14:paraId="30C26620" w14:textId="77777777" w:rsidR="009817C2" w:rsidRPr="003A7840" w:rsidRDefault="009817C2" w:rsidP="009817C2">
            <w:pPr>
              <w:ind w:left="0" w:firstLine="0"/>
              <w:jc w:val="center"/>
              <w:rPr>
                <w:noProof/>
                <w:sz w:val="22"/>
              </w:rPr>
            </w:pPr>
          </w:p>
        </w:tc>
        <w:tc>
          <w:tcPr>
            <w:tcW w:w="709" w:type="dxa"/>
            <w:shd w:val="clear" w:color="auto" w:fill="D9D9D9" w:themeFill="background1" w:themeFillShade="D9"/>
          </w:tcPr>
          <w:p w14:paraId="58796283" w14:textId="3790E08F" w:rsidR="009817C2" w:rsidRDefault="009817C2" w:rsidP="009817C2">
            <w:pPr>
              <w:ind w:left="0" w:firstLine="0"/>
              <w:jc w:val="center"/>
              <w:rPr>
                <w:noProof/>
                <w:sz w:val="22"/>
              </w:rPr>
            </w:pPr>
            <w:r>
              <w:rPr>
                <w:rFonts w:hint="eastAsia"/>
                <w:noProof/>
                <w:sz w:val="22"/>
              </w:rPr>
              <w:t>計</w:t>
            </w:r>
          </w:p>
        </w:tc>
        <w:tc>
          <w:tcPr>
            <w:tcW w:w="893" w:type="dxa"/>
            <w:shd w:val="clear" w:color="auto" w:fill="D9D9D9" w:themeFill="background1" w:themeFillShade="D9"/>
          </w:tcPr>
          <w:p w14:paraId="2CD4B437" w14:textId="4031FB10" w:rsidR="009817C2" w:rsidRPr="003A7840" w:rsidRDefault="009817C2" w:rsidP="003A7840">
            <w:pPr>
              <w:ind w:left="0" w:firstLine="0"/>
              <w:jc w:val="right"/>
              <w:rPr>
                <w:noProof/>
                <w:sz w:val="22"/>
              </w:rPr>
            </w:pPr>
            <w:r>
              <w:rPr>
                <w:rFonts w:hint="eastAsia"/>
                <w:noProof/>
                <w:sz w:val="22"/>
              </w:rPr>
              <w:t>1</w:t>
            </w:r>
            <w:r>
              <w:rPr>
                <w:noProof/>
                <w:sz w:val="22"/>
              </w:rPr>
              <w:t>,908</w:t>
            </w:r>
          </w:p>
        </w:tc>
        <w:tc>
          <w:tcPr>
            <w:tcW w:w="992" w:type="dxa"/>
            <w:shd w:val="clear" w:color="auto" w:fill="D9D9D9" w:themeFill="background1" w:themeFillShade="D9"/>
          </w:tcPr>
          <w:p w14:paraId="77126C9B" w14:textId="32E4D307" w:rsidR="009817C2" w:rsidRPr="003A7840" w:rsidRDefault="009817C2" w:rsidP="003A7840">
            <w:pPr>
              <w:ind w:left="0" w:firstLine="0"/>
              <w:jc w:val="right"/>
              <w:rPr>
                <w:noProof/>
                <w:sz w:val="22"/>
              </w:rPr>
            </w:pPr>
            <w:r>
              <w:rPr>
                <w:rFonts w:hint="eastAsia"/>
                <w:noProof/>
                <w:sz w:val="22"/>
              </w:rPr>
              <w:t>1</w:t>
            </w:r>
            <w:r>
              <w:rPr>
                <w:noProof/>
                <w:sz w:val="22"/>
              </w:rPr>
              <w:t>,093</w:t>
            </w:r>
          </w:p>
        </w:tc>
        <w:tc>
          <w:tcPr>
            <w:tcW w:w="992" w:type="dxa"/>
            <w:shd w:val="clear" w:color="auto" w:fill="D9D9D9" w:themeFill="background1" w:themeFillShade="D9"/>
          </w:tcPr>
          <w:p w14:paraId="18DD7337" w14:textId="3E5BAACB" w:rsidR="009817C2" w:rsidRPr="003A7840" w:rsidRDefault="009817C2" w:rsidP="003A7840">
            <w:pPr>
              <w:ind w:left="0" w:firstLine="0"/>
              <w:jc w:val="right"/>
              <w:rPr>
                <w:noProof/>
                <w:sz w:val="22"/>
              </w:rPr>
            </w:pPr>
            <w:r>
              <w:rPr>
                <w:rFonts w:hint="eastAsia"/>
                <w:noProof/>
                <w:sz w:val="22"/>
              </w:rPr>
              <w:t>8</w:t>
            </w:r>
            <w:r>
              <w:rPr>
                <w:noProof/>
                <w:sz w:val="22"/>
              </w:rPr>
              <w:t>76</w:t>
            </w:r>
          </w:p>
        </w:tc>
        <w:tc>
          <w:tcPr>
            <w:tcW w:w="992" w:type="dxa"/>
            <w:shd w:val="clear" w:color="auto" w:fill="D9D9D9" w:themeFill="background1" w:themeFillShade="D9"/>
          </w:tcPr>
          <w:p w14:paraId="0299D708" w14:textId="76219933" w:rsidR="009817C2" w:rsidRPr="003A7840" w:rsidRDefault="009817C2" w:rsidP="003A7840">
            <w:pPr>
              <w:ind w:left="0" w:firstLine="0"/>
              <w:jc w:val="right"/>
              <w:rPr>
                <w:noProof/>
                <w:sz w:val="22"/>
              </w:rPr>
            </w:pPr>
            <w:r>
              <w:rPr>
                <w:rFonts w:hint="eastAsia"/>
                <w:noProof/>
                <w:sz w:val="22"/>
              </w:rPr>
              <w:t>8</w:t>
            </w:r>
            <w:r>
              <w:rPr>
                <w:noProof/>
                <w:sz w:val="22"/>
              </w:rPr>
              <w:t>25</w:t>
            </w:r>
          </w:p>
        </w:tc>
        <w:tc>
          <w:tcPr>
            <w:tcW w:w="993" w:type="dxa"/>
            <w:shd w:val="clear" w:color="auto" w:fill="D9D9D9" w:themeFill="background1" w:themeFillShade="D9"/>
          </w:tcPr>
          <w:p w14:paraId="62DAFD69" w14:textId="7342E23F" w:rsidR="009817C2" w:rsidRPr="003A7840" w:rsidRDefault="009817C2" w:rsidP="003A7840">
            <w:pPr>
              <w:ind w:left="0" w:firstLine="0"/>
              <w:jc w:val="right"/>
              <w:rPr>
                <w:noProof/>
                <w:sz w:val="22"/>
              </w:rPr>
            </w:pPr>
            <w:r>
              <w:rPr>
                <w:rFonts w:hint="eastAsia"/>
                <w:noProof/>
                <w:sz w:val="22"/>
              </w:rPr>
              <w:t>7</w:t>
            </w:r>
            <w:r>
              <w:rPr>
                <w:noProof/>
                <w:sz w:val="22"/>
              </w:rPr>
              <w:t>68</w:t>
            </w:r>
          </w:p>
        </w:tc>
        <w:tc>
          <w:tcPr>
            <w:tcW w:w="992" w:type="dxa"/>
            <w:shd w:val="clear" w:color="auto" w:fill="D9D9D9" w:themeFill="background1" w:themeFillShade="D9"/>
          </w:tcPr>
          <w:p w14:paraId="06388522" w14:textId="20BDC9C2" w:rsidR="009817C2" w:rsidRPr="003A7840" w:rsidRDefault="009817C2" w:rsidP="003A7840">
            <w:pPr>
              <w:ind w:left="0" w:firstLine="0"/>
              <w:jc w:val="right"/>
              <w:rPr>
                <w:noProof/>
                <w:sz w:val="22"/>
              </w:rPr>
            </w:pPr>
            <w:r>
              <w:rPr>
                <w:rFonts w:hint="eastAsia"/>
                <w:noProof/>
                <w:sz w:val="22"/>
              </w:rPr>
              <w:t>6</w:t>
            </w:r>
            <w:r>
              <w:rPr>
                <w:noProof/>
                <w:sz w:val="22"/>
              </w:rPr>
              <w:t>02</w:t>
            </w:r>
          </w:p>
        </w:tc>
        <w:tc>
          <w:tcPr>
            <w:tcW w:w="1276" w:type="dxa"/>
            <w:shd w:val="clear" w:color="auto" w:fill="D9D9D9" w:themeFill="background1" w:themeFillShade="D9"/>
          </w:tcPr>
          <w:p w14:paraId="4158279E" w14:textId="36C431CC" w:rsidR="009817C2" w:rsidRPr="003A7840" w:rsidRDefault="009817C2" w:rsidP="003A7840">
            <w:pPr>
              <w:ind w:left="0" w:firstLine="0"/>
              <w:jc w:val="right"/>
              <w:rPr>
                <w:noProof/>
                <w:sz w:val="22"/>
              </w:rPr>
            </w:pPr>
            <w:r>
              <w:rPr>
                <w:rFonts w:hint="eastAsia"/>
                <w:noProof/>
                <w:sz w:val="22"/>
              </w:rPr>
              <w:t>5</w:t>
            </w:r>
            <w:r>
              <w:rPr>
                <w:noProof/>
                <w:sz w:val="22"/>
              </w:rPr>
              <w:t>5.08%</w:t>
            </w:r>
          </w:p>
        </w:tc>
      </w:tr>
      <w:tr w:rsidR="009817C2" w14:paraId="7F8A6FAE" w14:textId="77777777" w:rsidTr="00087FAE">
        <w:tc>
          <w:tcPr>
            <w:tcW w:w="1413" w:type="dxa"/>
            <w:vMerge w:val="restart"/>
            <w:vAlign w:val="center"/>
          </w:tcPr>
          <w:p w14:paraId="5F134395" w14:textId="29587C6C" w:rsidR="009817C2" w:rsidRPr="003A7840" w:rsidRDefault="009817C2" w:rsidP="009817C2">
            <w:pPr>
              <w:ind w:left="0" w:firstLine="0"/>
              <w:jc w:val="center"/>
              <w:rPr>
                <w:noProof/>
                <w:sz w:val="22"/>
              </w:rPr>
            </w:pPr>
            <w:r>
              <w:rPr>
                <w:rFonts w:hint="eastAsia"/>
                <w:noProof/>
                <w:sz w:val="22"/>
              </w:rPr>
              <w:t>認定こども園(</w:t>
            </w:r>
            <w:r>
              <w:rPr>
                <w:noProof/>
                <w:sz w:val="22"/>
              </w:rPr>
              <w:t>1</w:t>
            </w:r>
            <w:r>
              <w:rPr>
                <w:rFonts w:hint="eastAsia"/>
                <w:noProof/>
                <w:sz w:val="22"/>
              </w:rPr>
              <w:t>号</w:t>
            </w:r>
            <w:r>
              <w:rPr>
                <w:noProof/>
                <w:sz w:val="22"/>
              </w:rPr>
              <w:t>)</w:t>
            </w:r>
          </w:p>
        </w:tc>
        <w:tc>
          <w:tcPr>
            <w:tcW w:w="709" w:type="dxa"/>
            <w:tcBorders>
              <w:bottom w:val="single" w:sz="4" w:space="0" w:color="auto"/>
            </w:tcBorders>
          </w:tcPr>
          <w:p w14:paraId="7E9F82EB" w14:textId="468C569D" w:rsidR="009817C2" w:rsidRDefault="009817C2" w:rsidP="009817C2">
            <w:pPr>
              <w:ind w:left="0" w:firstLine="0"/>
              <w:jc w:val="center"/>
              <w:rPr>
                <w:noProof/>
                <w:sz w:val="22"/>
              </w:rPr>
            </w:pPr>
            <w:r>
              <w:rPr>
                <w:rFonts w:hint="eastAsia"/>
                <w:noProof/>
                <w:sz w:val="22"/>
              </w:rPr>
              <w:t>私立</w:t>
            </w:r>
          </w:p>
        </w:tc>
        <w:tc>
          <w:tcPr>
            <w:tcW w:w="893" w:type="dxa"/>
            <w:tcBorders>
              <w:bottom w:val="single" w:sz="4" w:space="0" w:color="auto"/>
            </w:tcBorders>
          </w:tcPr>
          <w:p w14:paraId="01148905" w14:textId="43C52EC1" w:rsidR="009817C2" w:rsidRPr="003A7840" w:rsidRDefault="009817C2" w:rsidP="003A7840">
            <w:pPr>
              <w:ind w:left="0" w:firstLine="0"/>
              <w:jc w:val="right"/>
              <w:rPr>
                <w:noProof/>
                <w:sz w:val="22"/>
              </w:rPr>
            </w:pPr>
            <w:r>
              <w:rPr>
                <w:rFonts w:hint="eastAsia"/>
                <w:noProof/>
                <w:sz w:val="22"/>
              </w:rPr>
              <w:t>0</w:t>
            </w:r>
          </w:p>
        </w:tc>
        <w:tc>
          <w:tcPr>
            <w:tcW w:w="992" w:type="dxa"/>
            <w:tcBorders>
              <w:bottom w:val="single" w:sz="4" w:space="0" w:color="auto"/>
            </w:tcBorders>
          </w:tcPr>
          <w:p w14:paraId="0BD928C9" w14:textId="555CC7C6" w:rsidR="009817C2" w:rsidRPr="003A7840" w:rsidRDefault="009817C2" w:rsidP="003A7840">
            <w:pPr>
              <w:ind w:left="0" w:firstLine="0"/>
              <w:jc w:val="right"/>
              <w:rPr>
                <w:noProof/>
                <w:sz w:val="22"/>
              </w:rPr>
            </w:pPr>
            <w:r>
              <w:rPr>
                <w:rFonts w:hint="eastAsia"/>
                <w:noProof/>
                <w:sz w:val="22"/>
              </w:rPr>
              <w:t>3</w:t>
            </w:r>
            <w:r>
              <w:rPr>
                <w:noProof/>
                <w:sz w:val="22"/>
              </w:rPr>
              <w:t>81</w:t>
            </w:r>
          </w:p>
        </w:tc>
        <w:tc>
          <w:tcPr>
            <w:tcW w:w="992" w:type="dxa"/>
            <w:tcBorders>
              <w:bottom w:val="single" w:sz="4" w:space="0" w:color="auto"/>
            </w:tcBorders>
          </w:tcPr>
          <w:p w14:paraId="24FE61B1" w14:textId="399E9CE2" w:rsidR="009817C2" w:rsidRPr="003A7840" w:rsidRDefault="009817C2" w:rsidP="003A7840">
            <w:pPr>
              <w:ind w:left="0" w:firstLine="0"/>
              <w:jc w:val="right"/>
              <w:rPr>
                <w:noProof/>
                <w:sz w:val="22"/>
              </w:rPr>
            </w:pPr>
            <w:r>
              <w:rPr>
                <w:rFonts w:hint="eastAsia"/>
                <w:noProof/>
                <w:sz w:val="22"/>
              </w:rPr>
              <w:t>4</w:t>
            </w:r>
            <w:r>
              <w:rPr>
                <w:noProof/>
                <w:sz w:val="22"/>
              </w:rPr>
              <w:t>70</w:t>
            </w:r>
          </w:p>
        </w:tc>
        <w:tc>
          <w:tcPr>
            <w:tcW w:w="992" w:type="dxa"/>
            <w:tcBorders>
              <w:bottom w:val="single" w:sz="4" w:space="0" w:color="auto"/>
            </w:tcBorders>
          </w:tcPr>
          <w:p w14:paraId="4DF68AE5" w14:textId="238A92B1" w:rsidR="009817C2" w:rsidRPr="003A7840" w:rsidRDefault="009817C2" w:rsidP="003A7840">
            <w:pPr>
              <w:ind w:left="0" w:firstLine="0"/>
              <w:jc w:val="right"/>
              <w:rPr>
                <w:noProof/>
                <w:sz w:val="22"/>
              </w:rPr>
            </w:pPr>
            <w:r>
              <w:rPr>
                <w:rFonts w:hint="eastAsia"/>
                <w:noProof/>
                <w:sz w:val="22"/>
              </w:rPr>
              <w:t>4</w:t>
            </w:r>
            <w:r>
              <w:rPr>
                <w:noProof/>
                <w:sz w:val="22"/>
              </w:rPr>
              <w:t>27</w:t>
            </w:r>
          </w:p>
        </w:tc>
        <w:tc>
          <w:tcPr>
            <w:tcW w:w="993" w:type="dxa"/>
            <w:tcBorders>
              <w:bottom w:val="single" w:sz="4" w:space="0" w:color="auto"/>
            </w:tcBorders>
          </w:tcPr>
          <w:p w14:paraId="063B4F3F" w14:textId="2E5640DC" w:rsidR="009817C2" w:rsidRPr="003A7840" w:rsidRDefault="009817C2" w:rsidP="003A7840">
            <w:pPr>
              <w:ind w:left="0" w:firstLine="0"/>
              <w:jc w:val="right"/>
              <w:rPr>
                <w:noProof/>
                <w:sz w:val="22"/>
              </w:rPr>
            </w:pPr>
            <w:r>
              <w:rPr>
                <w:rFonts w:hint="eastAsia"/>
                <w:noProof/>
                <w:sz w:val="22"/>
              </w:rPr>
              <w:t>3</w:t>
            </w:r>
            <w:r>
              <w:rPr>
                <w:noProof/>
                <w:sz w:val="22"/>
              </w:rPr>
              <w:t>97</w:t>
            </w:r>
          </w:p>
        </w:tc>
        <w:tc>
          <w:tcPr>
            <w:tcW w:w="992" w:type="dxa"/>
            <w:tcBorders>
              <w:bottom w:val="single" w:sz="4" w:space="0" w:color="auto"/>
            </w:tcBorders>
          </w:tcPr>
          <w:p w14:paraId="2C5BC9CD" w14:textId="6FFA65C0" w:rsidR="009817C2" w:rsidRPr="003A7840" w:rsidRDefault="009817C2" w:rsidP="003A7840">
            <w:pPr>
              <w:ind w:left="0" w:firstLine="0"/>
              <w:jc w:val="right"/>
              <w:rPr>
                <w:noProof/>
                <w:sz w:val="22"/>
              </w:rPr>
            </w:pPr>
            <w:r>
              <w:rPr>
                <w:rFonts w:hint="eastAsia"/>
                <w:noProof/>
                <w:sz w:val="22"/>
              </w:rPr>
              <w:t>4</w:t>
            </w:r>
            <w:r>
              <w:rPr>
                <w:noProof/>
                <w:sz w:val="22"/>
              </w:rPr>
              <w:t>83</w:t>
            </w:r>
          </w:p>
        </w:tc>
        <w:tc>
          <w:tcPr>
            <w:tcW w:w="1276" w:type="dxa"/>
            <w:tcBorders>
              <w:bottom w:val="single" w:sz="4" w:space="0" w:color="auto"/>
            </w:tcBorders>
          </w:tcPr>
          <w:p w14:paraId="585993DD" w14:textId="4C234551" w:rsidR="009817C2" w:rsidRPr="003A7840" w:rsidRDefault="009817C2" w:rsidP="003A7840">
            <w:pPr>
              <w:ind w:left="0" w:firstLine="0"/>
              <w:jc w:val="right"/>
              <w:rPr>
                <w:noProof/>
                <w:sz w:val="22"/>
              </w:rPr>
            </w:pPr>
            <w:r>
              <w:rPr>
                <w:rFonts w:hint="eastAsia"/>
                <w:noProof/>
                <w:sz w:val="22"/>
              </w:rPr>
              <w:t>1</w:t>
            </w:r>
            <w:r>
              <w:rPr>
                <w:noProof/>
                <w:sz w:val="22"/>
              </w:rPr>
              <w:t>26.77%</w:t>
            </w:r>
          </w:p>
        </w:tc>
      </w:tr>
      <w:tr w:rsidR="009817C2" w14:paraId="2ED3FC5A" w14:textId="77777777" w:rsidTr="00087FAE">
        <w:tc>
          <w:tcPr>
            <w:tcW w:w="1413" w:type="dxa"/>
            <w:vMerge/>
            <w:vAlign w:val="center"/>
          </w:tcPr>
          <w:p w14:paraId="7CEB63B6" w14:textId="77777777" w:rsidR="009817C2" w:rsidRPr="003A7840" w:rsidRDefault="009817C2" w:rsidP="009817C2">
            <w:pPr>
              <w:ind w:left="0" w:firstLine="0"/>
              <w:jc w:val="center"/>
              <w:rPr>
                <w:noProof/>
                <w:sz w:val="22"/>
              </w:rPr>
            </w:pPr>
          </w:p>
        </w:tc>
        <w:tc>
          <w:tcPr>
            <w:tcW w:w="709" w:type="dxa"/>
            <w:shd w:val="clear" w:color="auto" w:fill="D9D9D9" w:themeFill="background1" w:themeFillShade="D9"/>
          </w:tcPr>
          <w:p w14:paraId="4E307B5C" w14:textId="24AFB093" w:rsidR="009817C2" w:rsidRDefault="009817C2" w:rsidP="009817C2">
            <w:pPr>
              <w:ind w:left="0" w:firstLine="0"/>
              <w:jc w:val="center"/>
              <w:rPr>
                <w:noProof/>
                <w:sz w:val="22"/>
              </w:rPr>
            </w:pPr>
            <w:r>
              <w:rPr>
                <w:rFonts w:hint="eastAsia"/>
                <w:noProof/>
                <w:sz w:val="22"/>
              </w:rPr>
              <w:t>計</w:t>
            </w:r>
          </w:p>
        </w:tc>
        <w:tc>
          <w:tcPr>
            <w:tcW w:w="893" w:type="dxa"/>
            <w:shd w:val="clear" w:color="auto" w:fill="D9D9D9" w:themeFill="background1" w:themeFillShade="D9"/>
          </w:tcPr>
          <w:p w14:paraId="6D5D46E8" w14:textId="486E6549" w:rsidR="009817C2" w:rsidRPr="003A7840" w:rsidRDefault="009817C2" w:rsidP="003A7840">
            <w:pPr>
              <w:ind w:left="0" w:firstLine="0"/>
              <w:jc w:val="right"/>
              <w:rPr>
                <w:noProof/>
                <w:sz w:val="22"/>
              </w:rPr>
            </w:pPr>
            <w:r>
              <w:rPr>
                <w:rFonts w:hint="eastAsia"/>
                <w:noProof/>
                <w:sz w:val="22"/>
              </w:rPr>
              <w:t>0</w:t>
            </w:r>
          </w:p>
        </w:tc>
        <w:tc>
          <w:tcPr>
            <w:tcW w:w="992" w:type="dxa"/>
            <w:shd w:val="clear" w:color="auto" w:fill="D9D9D9" w:themeFill="background1" w:themeFillShade="D9"/>
          </w:tcPr>
          <w:p w14:paraId="2E7633FC" w14:textId="6D91D296" w:rsidR="009817C2" w:rsidRPr="003A7840" w:rsidRDefault="009817C2" w:rsidP="003A7840">
            <w:pPr>
              <w:ind w:left="0" w:firstLine="0"/>
              <w:jc w:val="right"/>
              <w:rPr>
                <w:noProof/>
                <w:sz w:val="22"/>
              </w:rPr>
            </w:pPr>
            <w:r>
              <w:rPr>
                <w:rFonts w:hint="eastAsia"/>
                <w:noProof/>
                <w:sz w:val="22"/>
              </w:rPr>
              <w:t>3</w:t>
            </w:r>
            <w:r>
              <w:rPr>
                <w:noProof/>
                <w:sz w:val="22"/>
              </w:rPr>
              <w:t>81</w:t>
            </w:r>
          </w:p>
        </w:tc>
        <w:tc>
          <w:tcPr>
            <w:tcW w:w="992" w:type="dxa"/>
            <w:shd w:val="clear" w:color="auto" w:fill="D9D9D9" w:themeFill="background1" w:themeFillShade="D9"/>
          </w:tcPr>
          <w:p w14:paraId="07B50E36" w14:textId="40C6831D" w:rsidR="009817C2" w:rsidRPr="003A7840" w:rsidRDefault="009817C2" w:rsidP="003A7840">
            <w:pPr>
              <w:ind w:left="0" w:firstLine="0"/>
              <w:jc w:val="right"/>
              <w:rPr>
                <w:noProof/>
                <w:sz w:val="22"/>
              </w:rPr>
            </w:pPr>
            <w:r>
              <w:rPr>
                <w:rFonts w:hint="eastAsia"/>
                <w:noProof/>
                <w:sz w:val="22"/>
              </w:rPr>
              <w:t>4</w:t>
            </w:r>
            <w:r>
              <w:rPr>
                <w:noProof/>
                <w:sz w:val="22"/>
              </w:rPr>
              <w:t>70</w:t>
            </w:r>
          </w:p>
        </w:tc>
        <w:tc>
          <w:tcPr>
            <w:tcW w:w="992" w:type="dxa"/>
            <w:shd w:val="clear" w:color="auto" w:fill="D9D9D9" w:themeFill="background1" w:themeFillShade="D9"/>
          </w:tcPr>
          <w:p w14:paraId="47EEE1EB" w14:textId="0DCEFB57" w:rsidR="009817C2" w:rsidRPr="003A7840" w:rsidRDefault="009817C2" w:rsidP="003A7840">
            <w:pPr>
              <w:ind w:left="0" w:firstLine="0"/>
              <w:jc w:val="right"/>
              <w:rPr>
                <w:noProof/>
                <w:sz w:val="22"/>
              </w:rPr>
            </w:pPr>
            <w:r>
              <w:rPr>
                <w:rFonts w:hint="eastAsia"/>
                <w:noProof/>
                <w:sz w:val="22"/>
              </w:rPr>
              <w:t>4</w:t>
            </w:r>
            <w:r>
              <w:rPr>
                <w:noProof/>
                <w:sz w:val="22"/>
              </w:rPr>
              <w:t>27</w:t>
            </w:r>
          </w:p>
        </w:tc>
        <w:tc>
          <w:tcPr>
            <w:tcW w:w="993" w:type="dxa"/>
            <w:shd w:val="clear" w:color="auto" w:fill="D9D9D9" w:themeFill="background1" w:themeFillShade="D9"/>
          </w:tcPr>
          <w:p w14:paraId="325DC5F8" w14:textId="36A817C8" w:rsidR="009817C2" w:rsidRPr="003A7840" w:rsidRDefault="009817C2" w:rsidP="003A7840">
            <w:pPr>
              <w:ind w:left="0" w:firstLine="0"/>
              <w:jc w:val="right"/>
              <w:rPr>
                <w:noProof/>
                <w:sz w:val="22"/>
              </w:rPr>
            </w:pPr>
            <w:r>
              <w:rPr>
                <w:rFonts w:hint="eastAsia"/>
                <w:noProof/>
                <w:sz w:val="22"/>
              </w:rPr>
              <w:t>3</w:t>
            </w:r>
            <w:r>
              <w:rPr>
                <w:noProof/>
                <w:sz w:val="22"/>
              </w:rPr>
              <w:t>97</w:t>
            </w:r>
          </w:p>
        </w:tc>
        <w:tc>
          <w:tcPr>
            <w:tcW w:w="992" w:type="dxa"/>
            <w:shd w:val="clear" w:color="auto" w:fill="D9D9D9" w:themeFill="background1" w:themeFillShade="D9"/>
          </w:tcPr>
          <w:p w14:paraId="52808D84" w14:textId="402516A3" w:rsidR="009817C2" w:rsidRPr="003A7840" w:rsidRDefault="009817C2" w:rsidP="003A7840">
            <w:pPr>
              <w:ind w:left="0" w:firstLine="0"/>
              <w:jc w:val="right"/>
              <w:rPr>
                <w:noProof/>
                <w:sz w:val="22"/>
              </w:rPr>
            </w:pPr>
            <w:r>
              <w:rPr>
                <w:rFonts w:hint="eastAsia"/>
                <w:noProof/>
                <w:sz w:val="22"/>
              </w:rPr>
              <w:t>4</w:t>
            </w:r>
            <w:r>
              <w:rPr>
                <w:noProof/>
                <w:sz w:val="22"/>
              </w:rPr>
              <w:t>83</w:t>
            </w:r>
          </w:p>
        </w:tc>
        <w:tc>
          <w:tcPr>
            <w:tcW w:w="1276" w:type="dxa"/>
            <w:shd w:val="clear" w:color="auto" w:fill="D9D9D9" w:themeFill="background1" w:themeFillShade="D9"/>
          </w:tcPr>
          <w:p w14:paraId="28C1D34D" w14:textId="6DC8BE66" w:rsidR="009817C2" w:rsidRPr="003A7840" w:rsidRDefault="009817C2" w:rsidP="003A7840">
            <w:pPr>
              <w:ind w:left="0" w:firstLine="0"/>
              <w:jc w:val="right"/>
              <w:rPr>
                <w:noProof/>
                <w:sz w:val="22"/>
              </w:rPr>
            </w:pPr>
            <w:r>
              <w:rPr>
                <w:rFonts w:hint="eastAsia"/>
                <w:noProof/>
                <w:sz w:val="22"/>
              </w:rPr>
              <w:t>1</w:t>
            </w:r>
            <w:r>
              <w:rPr>
                <w:noProof/>
                <w:sz w:val="22"/>
              </w:rPr>
              <w:t>26.77%</w:t>
            </w:r>
          </w:p>
        </w:tc>
      </w:tr>
      <w:tr w:rsidR="009817C2" w14:paraId="4F9A44B0" w14:textId="77777777" w:rsidTr="00087FAE">
        <w:tc>
          <w:tcPr>
            <w:tcW w:w="1413" w:type="dxa"/>
            <w:vMerge w:val="restart"/>
            <w:vAlign w:val="center"/>
          </w:tcPr>
          <w:p w14:paraId="1584D832" w14:textId="40378938" w:rsidR="009817C2" w:rsidRPr="003A7840" w:rsidRDefault="009817C2" w:rsidP="009817C2">
            <w:pPr>
              <w:ind w:left="0" w:firstLine="0"/>
              <w:jc w:val="center"/>
              <w:rPr>
                <w:noProof/>
                <w:sz w:val="22"/>
              </w:rPr>
            </w:pPr>
            <w:r>
              <w:rPr>
                <w:rFonts w:hint="eastAsia"/>
                <w:noProof/>
                <w:sz w:val="22"/>
              </w:rPr>
              <w:t>保育所・認定子ども園(2・3号</w:t>
            </w:r>
            <w:r>
              <w:rPr>
                <w:noProof/>
                <w:sz w:val="22"/>
              </w:rPr>
              <w:t>)</w:t>
            </w:r>
          </w:p>
        </w:tc>
        <w:tc>
          <w:tcPr>
            <w:tcW w:w="709" w:type="dxa"/>
          </w:tcPr>
          <w:p w14:paraId="5A9C541B" w14:textId="79425C03" w:rsidR="009817C2" w:rsidRDefault="009817C2" w:rsidP="009817C2">
            <w:pPr>
              <w:ind w:left="0" w:firstLine="0"/>
              <w:jc w:val="center"/>
              <w:rPr>
                <w:noProof/>
                <w:sz w:val="22"/>
              </w:rPr>
            </w:pPr>
            <w:r>
              <w:rPr>
                <w:rFonts w:hint="eastAsia"/>
                <w:noProof/>
                <w:sz w:val="22"/>
              </w:rPr>
              <w:t>公立</w:t>
            </w:r>
          </w:p>
        </w:tc>
        <w:tc>
          <w:tcPr>
            <w:tcW w:w="893" w:type="dxa"/>
          </w:tcPr>
          <w:p w14:paraId="2466C54A" w14:textId="34F94A18" w:rsidR="009817C2" w:rsidRPr="003A7840" w:rsidRDefault="009817C2" w:rsidP="003A7840">
            <w:pPr>
              <w:ind w:left="0" w:firstLine="0"/>
              <w:jc w:val="right"/>
              <w:rPr>
                <w:noProof/>
                <w:sz w:val="22"/>
              </w:rPr>
            </w:pPr>
            <w:r>
              <w:rPr>
                <w:rFonts w:hint="eastAsia"/>
                <w:noProof/>
                <w:sz w:val="22"/>
              </w:rPr>
              <w:t>3</w:t>
            </w:r>
            <w:r>
              <w:rPr>
                <w:noProof/>
                <w:sz w:val="22"/>
              </w:rPr>
              <w:t>62</w:t>
            </w:r>
          </w:p>
        </w:tc>
        <w:tc>
          <w:tcPr>
            <w:tcW w:w="992" w:type="dxa"/>
          </w:tcPr>
          <w:p w14:paraId="15AB7A88" w14:textId="4F44743B" w:rsidR="009817C2" w:rsidRPr="003A7840" w:rsidRDefault="009817C2" w:rsidP="003A7840">
            <w:pPr>
              <w:ind w:left="0" w:firstLine="0"/>
              <w:jc w:val="right"/>
              <w:rPr>
                <w:noProof/>
                <w:sz w:val="22"/>
              </w:rPr>
            </w:pPr>
            <w:r>
              <w:rPr>
                <w:rFonts w:hint="eastAsia"/>
                <w:noProof/>
                <w:sz w:val="22"/>
              </w:rPr>
              <w:t>4</w:t>
            </w:r>
            <w:r>
              <w:rPr>
                <w:noProof/>
                <w:sz w:val="22"/>
              </w:rPr>
              <w:t>07</w:t>
            </w:r>
          </w:p>
        </w:tc>
        <w:tc>
          <w:tcPr>
            <w:tcW w:w="992" w:type="dxa"/>
          </w:tcPr>
          <w:p w14:paraId="6E88744B" w14:textId="1E24DDE5" w:rsidR="009817C2" w:rsidRPr="003A7840" w:rsidRDefault="009817C2" w:rsidP="003A7840">
            <w:pPr>
              <w:ind w:left="0" w:firstLine="0"/>
              <w:jc w:val="right"/>
              <w:rPr>
                <w:noProof/>
                <w:sz w:val="22"/>
              </w:rPr>
            </w:pPr>
            <w:r>
              <w:rPr>
                <w:rFonts w:hint="eastAsia"/>
                <w:noProof/>
                <w:sz w:val="22"/>
              </w:rPr>
              <w:t>4</w:t>
            </w:r>
            <w:r>
              <w:rPr>
                <w:noProof/>
                <w:sz w:val="22"/>
              </w:rPr>
              <w:t>13</w:t>
            </w:r>
          </w:p>
        </w:tc>
        <w:tc>
          <w:tcPr>
            <w:tcW w:w="992" w:type="dxa"/>
          </w:tcPr>
          <w:p w14:paraId="03E246A1" w14:textId="38F64799" w:rsidR="009817C2" w:rsidRPr="003A7840" w:rsidRDefault="009817C2" w:rsidP="003A7840">
            <w:pPr>
              <w:ind w:left="0" w:firstLine="0"/>
              <w:jc w:val="right"/>
              <w:rPr>
                <w:noProof/>
                <w:sz w:val="22"/>
              </w:rPr>
            </w:pPr>
            <w:r>
              <w:rPr>
                <w:rFonts w:hint="eastAsia"/>
                <w:noProof/>
                <w:sz w:val="22"/>
              </w:rPr>
              <w:t>3</w:t>
            </w:r>
            <w:r>
              <w:rPr>
                <w:noProof/>
                <w:sz w:val="22"/>
              </w:rPr>
              <w:t>93</w:t>
            </w:r>
          </w:p>
        </w:tc>
        <w:tc>
          <w:tcPr>
            <w:tcW w:w="993" w:type="dxa"/>
          </w:tcPr>
          <w:p w14:paraId="1ABC38D3" w14:textId="2B6730B2" w:rsidR="009817C2" w:rsidRPr="003A7840" w:rsidRDefault="009817C2" w:rsidP="003A7840">
            <w:pPr>
              <w:ind w:left="0" w:firstLine="0"/>
              <w:jc w:val="right"/>
              <w:rPr>
                <w:noProof/>
                <w:sz w:val="22"/>
              </w:rPr>
            </w:pPr>
            <w:r>
              <w:rPr>
                <w:rFonts w:hint="eastAsia"/>
                <w:noProof/>
                <w:sz w:val="22"/>
              </w:rPr>
              <w:t>3</w:t>
            </w:r>
            <w:r>
              <w:rPr>
                <w:noProof/>
                <w:sz w:val="22"/>
              </w:rPr>
              <w:t>93</w:t>
            </w:r>
          </w:p>
        </w:tc>
        <w:tc>
          <w:tcPr>
            <w:tcW w:w="992" w:type="dxa"/>
          </w:tcPr>
          <w:p w14:paraId="41DCC22E" w14:textId="06A033B6" w:rsidR="009817C2" w:rsidRPr="003A7840" w:rsidRDefault="009817C2" w:rsidP="003A7840">
            <w:pPr>
              <w:ind w:left="0" w:firstLine="0"/>
              <w:jc w:val="right"/>
              <w:rPr>
                <w:noProof/>
                <w:sz w:val="22"/>
              </w:rPr>
            </w:pPr>
            <w:r>
              <w:rPr>
                <w:rFonts w:hint="eastAsia"/>
                <w:noProof/>
                <w:sz w:val="22"/>
              </w:rPr>
              <w:t>3</w:t>
            </w:r>
            <w:r>
              <w:rPr>
                <w:noProof/>
                <w:sz w:val="22"/>
              </w:rPr>
              <w:t>67</w:t>
            </w:r>
          </w:p>
        </w:tc>
        <w:tc>
          <w:tcPr>
            <w:tcW w:w="1276" w:type="dxa"/>
          </w:tcPr>
          <w:p w14:paraId="4D123C25" w14:textId="7B4CF212" w:rsidR="009817C2" w:rsidRPr="003A7840" w:rsidRDefault="009817C2" w:rsidP="003A7840">
            <w:pPr>
              <w:ind w:left="0" w:firstLine="0"/>
              <w:jc w:val="right"/>
              <w:rPr>
                <w:noProof/>
                <w:sz w:val="22"/>
              </w:rPr>
            </w:pPr>
            <w:r>
              <w:rPr>
                <w:rFonts w:hint="eastAsia"/>
                <w:noProof/>
                <w:sz w:val="22"/>
              </w:rPr>
              <w:t>9</w:t>
            </w:r>
            <w:r>
              <w:rPr>
                <w:noProof/>
                <w:sz w:val="22"/>
              </w:rPr>
              <w:t>0.17%</w:t>
            </w:r>
          </w:p>
        </w:tc>
      </w:tr>
      <w:tr w:rsidR="009817C2" w14:paraId="35DA46CC" w14:textId="77777777" w:rsidTr="00087FAE">
        <w:tc>
          <w:tcPr>
            <w:tcW w:w="1413" w:type="dxa"/>
            <w:vMerge/>
            <w:vAlign w:val="center"/>
          </w:tcPr>
          <w:p w14:paraId="44E35E5E" w14:textId="77777777" w:rsidR="009817C2" w:rsidRPr="003A7840" w:rsidRDefault="009817C2" w:rsidP="009817C2">
            <w:pPr>
              <w:ind w:left="0" w:firstLine="0"/>
              <w:jc w:val="center"/>
              <w:rPr>
                <w:noProof/>
                <w:sz w:val="22"/>
              </w:rPr>
            </w:pPr>
          </w:p>
        </w:tc>
        <w:tc>
          <w:tcPr>
            <w:tcW w:w="709" w:type="dxa"/>
            <w:tcBorders>
              <w:bottom w:val="single" w:sz="4" w:space="0" w:color="auto"/>
            </w:tcBorders>
          </w:tcPr>
          <w:p w14:paraId="310B08CF" w14:textId="20572E4D" w:rsidR="009817C2" w:rsidRDefault="009817C2" w:rsidP="009817C2">
            <w:pPr>
              <w:ind w:left="0" w:firstLine="0"/>
              <w:jc w:val="center"/>
              <w:rPr>
                <w:noProof/>
                <w:sz w:val="22"/>
              </w:rPr>
            </w:pPr>
            <w:r>
              <w:rPr>
                <w:rFonts w:hint="eastAsia"/>
                <w:noProof/>
                <w:sz w:val="22"/>
              </w:rPr>
              <w:t>私立</w:t>
            </w:r>
          </w:p>
        </w:tc>
        <w:tc>
          <w:tcPr>
            <w:tcW w:w="893" w:type="dxa"/>
            <w:tcBorders>
              <w:bottom w:val="single" w:sz="4" w:space="0" w:color="auto"/>
            </w:tcBorders>
          </w:tcPr>
          <w:p w14:paraId="61A80EF1" w14:textId="3A538466" w:rsidR="009817C2" w:rsidRDefault="009817C2" w:rsidP="003A7840">
            <w:pPr>
              <w:ind w:left="0" w:firstLine="0"/>
              <w:jc w:val="right"/>
              <w:rPr>
                <w:noProof/>
                <w:sz w:val="22"/>
              </w:rPr>
            </w:pPr>
            <w:r>
              <w:rPr>
                <w:rFonts w:hint="eastAsia"/>
                <w:noProof/>
                <w:sz w:val="22"/>
              </w:rPr>
              <w:t>1</w:t>
            </w:r>
            <w:r>
              <w:rPr>
                <w:noProof/>
                <w:sz w:val="22"/>
              </w:rPr>
              <w:t>,682</w:t>
            </w:r>
          </w:p>
        </w:tc>
        <w:tc>
          <w:tcPr>
            <w:tcW w:w="992" w:type="dxa"/>
            <w:tcBorders>
              <w:bottom w:val="single" w:sz="4" w:space="0" w:color="auto"/>
            </w:tcBorders>
          </w:tcPr>
          <w:p w14:paraId="075228BE" w14:textId="5C987A87" w:rsidR="009817C2" w:rsidRDefault="009817C2" w:rsidP="003A7840">
            <w:pPr>
              <w:ind w:left="0" w:firstLine="0"/>
              <w:jc w:val="right"/>
              <w:rPr>
                <w:noProof/>
                <w:sz w:val="22"/>
              </w:rPr>
            </w:pPr>
            <w:r>
              <w:rPr>
                <w:rFonts w:hint="eastAsia"/>
                <w:noProof/>
                <w:sz w:val="22"/>
              </w:rPr>
              <w:t>1</w:t>
            </w:r>
            <w:r>
              <w:rPr>
                <w:noProof/>
                <w:sz w:val="22"/>
              </w:rPr>
              <w:t>,881</w:t>
            </w:r>
          </w:p>
        </w:tc>
        <w:tc>
          <w:tcPr>
            <w:tcW w:w="992" w:type="dxa"/>
            <w:tcBorders>
              <w:bottom w:val="single" w:sz="4" w:space="0" w:color="auto"/>
            </w:tcBorders>
          </w:tcPr>
          <w:p w14:paraId="75F1B7CB" w14:textId="7B36D706" w:rsidR="009817C2" w:rsidRDefault="009817C2" w:rsidP="003A7840">
            <w:pPr>
              <w:ind w:left="0" w:firstLine="0"/>
              <w:jc w:val="right"/>
              <w:rPr>
                <w:noProof/>
                <w:sz w:val="22"/>
              </w:rPr>
            </w:pPr>
            <w:r>
              <w:rPr>
                <w:rFonts w:hint="eastAsia"/>
                <w:noProof/>
                <w:sz w:val="22"/>
              </w:rPr>
              <w:t>1</w:t>
            </w:r>
            <w:r>
              <w:rPr>
                <w:noProof/>
                <w:sz w:val="22"/>
              </w:rPr>
              <w:t>,993</w:t>
            </w:r>
          </w:p>
        </w:tc>
        <w:tc>
          <w:tcPr>
            <w:tcW w:w="992" w:type="dxa"/>
            <w:tcBorders>
              <w:bottom w:val="single" w:sz="4" w:space="0" w:color="auto"/>
            </w:tcBorders>
          </w:tcPr>
          <w:p w14:paraId="5524DE7B" w14:textId="418D8112" w:rsidR="009817C2" w:rsidRDefault="009817C2" w:rsidP="003A7840">
            <w:pPr>
              <w:ind w:left="0" w:firstLine="0"/>
              <w:jc w:val="right"/>
              <w:rPr>
                <w:noProof/>
                <w:sz w:val="22"/>
              </w:rPr>
            </w:pPr>
            <w:r>
              <w:rPr>
                <w:rFonts w:hint="eastAsia"/>
                <w:noProof/>
                <w:sz w:val="22"/>
              </w:rPr>
              <w:t>2</w:t>
            </w:r>
            <w:r>
              <w:rPr>
                <w:noProof/>
                <w:sz w:val="22"/>
              </w:rPr>
              <w:t>,017</w:t>
            </w:r>
          </w:p>
        </w:tc>
        <w:tc>
          <w:tcPr>
            <w:tcW w:w="993" w:type="dxa"/>
            <w:tcBorders>
              <w:bottom w:val="single" w:sz="4" w:space="0" w:color="auto"/>
            </w:tcBorders>
          </w:tcPr>
          <w:p w14:paraId="0277F8B8" w14:textId="5AE0CC1F" w:rsidR="009817C2" w:rsidRDefault="009817C2" w:rsidP="003A7840">
            <w:pPr>
              <w:ind w:left="0" w:firstLine="0"/>
              <w:jc w:val="right"/>
              <w:rPr>
                <w:noProof/>
                <w:sz w:val="22"/>
              </w:rPr>
            </w:pPr>
            <w:r>
              <w:rPr>
                <w:rFonts w:hint="eastAsia"/>
                <w:noProof/>
                <w:sz w:val="22"/>
              </w:rPr>
              <w:t>2</w:t>
            </w:r>
            <w:r>
              <w:rPr>
                <w:noProof/>
                <w:sz w:val="22"/>
              </w:rPr>
              <w:t>,027</w:t>
            </w:r>
          </w:p>
        </w:tc>
        <w:tc>
          <w:tcPr>
            <w:tcW w:w="992" w:type="dxa"/>
            <w:tcBorders>
              <w:bottom w:val="single" w:sz="4" w:space="0" w:color="auto"/>
            </w:tcBorders>
          </w:tcPr>
          <w:p w14:paraId="4F8D4AC3" w14:textId="05A58986" w:rsidR="009817C2" w:rsidRDefault="009817C2" w:rsidP="003A7840">
            <w:pPr>
              <w:ind w:left="0" w:firstLine="0"/>
              <w:jc w:val="right"/>
              <w:rPr>
                <w:noProof/>
                <w:sz w:val="22"/>
              </w:rPr>
            </w:pPr>
            <w:r>
              <w:rPr>
                <w:rFonts w:hint="eastAsia"/>
                <w:noProof/>
                <w:sz w:val="22"/>
              </w:rPr>
              <w:t>2</w:t>
            </w:r>
            <w:r>
              <w:rPr>
                <w:noProof/>
                <w:sz w:val="22"/>
              </w:rPr>
              <w:t>,119</w:t>
            </w:r>
          </w:p>
        </w:tc>
        <w:tc>
          <w:tcPr>
            <w:tcW w:w="1276" w:type="dxa"/>
            <w:tcBorders>
              <w:bottom w:val="single" w:sz="4" w:space="0" w:color="auto"/>
            </w:tcBorders>
          </w:tcPr>
          <w:p w14:paraId="7A7A0337" w14:textId="46AFE7A4" w:rsidR="009817C2" w:rsidRDefault="009817C2" w:rsidP="003A7840">
            <w:pPr>
              <w:ind w:left="0" w:firstLine="0"/>
              <w:jc w:val="right"/>
              <w:rPr>
                <w:noProof/>
                <w:sz w:val="22"/>
              </w:rPr>
            </w:pPr>
            <w:r>
              <w:rPr>
                <w:rFonts w:hint="eastAsia"/>
                <w:noProof/>
                <w:sz w:val="22"/>
              </w:rPr>
              <w:t>1</w:t>
            </w:r>
            <w:r>
              <w:rPr>
                <w:noProof/>
                <w:sz w:val="22"/>
              </w:rPr>
              <w:t>12.65%</w:t>
            </w:r>
          </w:p>
        </w:tc>
      </w:tr>
      <w:tr w:rsidR="009817C2" w14:paraId="3148B0E5" w14:textId="77777777" w:rsidTr="00087FAE">
        <w:tc>
          <w:tcPr>
            <w:tcW w:w="1413" w:type="dxa"/>
            <w:vMerge/>
            <w:vAlign w:val="center"/>
          </w:tcPr>
          <w:p w14:paraId="643D2755" w14:textId="77777777" w:rsidR="009817C2" w:rsidRPr="003A7840" w:rsidRDefault="009817C2" w:rsidP="009817C2">
            <w:pPr>
              <w:ind w:left="0" w:firstLine="0"/>
              <w:jc w:val="center"/>
              <w:rPr>
                <w:noProof/>
                <w:sz w:val="22"/>
              </w:rPr>
            </w:pPr>
          </w:p>
        </w:tc>
        <w:tc>
          <w:tcPr>
            <w:tcW w:w="709" w:type="dxa"/>
            <w:shd w:val="clear" w:color="auto" w:fill="D9D9D9" w:themeFill="background1" w:themeFillShade="D9"/>
          </w:tcPr>
          <w:p w14:paraId="1995D43C" w14:textId="42CBA6BC" w:rsidR="009817C2" w:rsidRDefault="009817C2" w:rsidP="009817C2">
            <w:pPr>
              <w:ind w:left="0" w:firstLine="0"/>
              <w:jc w:val="center"/>
              <w:rPr>
                <w:noProof/>
                <w:sz w:val="22"/>
              </w:rPr>
            </w:pPr>
            <w:r>
              <w:rPr>
                <w:rFonts w:hint="eastAsia"/>
                <w:noProof/>
                <w:sz w:val="22"/>
              </w:rPr>
              <w:t>計</w:t>
            </w:r>
          </w:p>
        </w:tc>
        <w:tc>
          <w:tcPr>
            <w:tcW w:w="893" w:type="dxa"/>
            <w:shd w:val="clear" w:color="auto" w:fill="D9D9D9" w:themeFill="background1" w:themeFillShade="D9"/>
          </w:tcPr>
          <w:p w14:paraId="191ADF8B" w14:textId="0F5DB92E" w:rsidR="009817C2" w:rsidRDefault="009817C2" w:rsidP="003A7840">
            <w:pPr>
              <w:ind w:left="0" w:firstLine="0"/>
              <w:jc w:val="right"/>
              <w:rPr>
                <w:noProof/>
                <w:sz w:val="22"/>
              </w:rPr>
            </w:pPr>
            <w:r>
              <w:rPr>
                <w:rFonts w:hint="eastAsia"/>
                <w:noProof/>
                <w:sz w:val="22"/>
              </w:rPr>
              <w:t>2</w:t>
            </w:r>
            <w:r>
              <w:rPr>
                <w:noProof/>
                <w:sz w:val="22"/>
              </w:rPr>
              <w:t>,044</w:t>
            </w:r>
          </w:p>
        </w:tc>
        <w:tc>
          <w:tcPr>
            <w:tcW w:w="992" w:type="dxa"/>
            <w:shd w:val="clear" w:color="auto" w:fill="D9D9D9" w:themeFill="background1" w:themeFillShade="D9"/>
          </w:tcPr>
          <w:p w14:paraId="36FE8E0B" w14:textId="6F867310" w:rsidR="009817C2" w:rsidRDefault="009817C2" w:rsidP="003A7840">
            <w:pPr>
              <w:ind w:left="0" w:firstLine="0"/>
              <w:jc w:val="right"/>
              <w:rPr>
                <w:noProof/>
                <w:sz w:val="22"/>
              </w:rPr>
            </w:pPr>
            <w:r>
              <w:rPr>
                <w:rFonts w:hint="eastAsia"/>
                <w:noProof/>
                <w:sz w:val="22"/>
              </w:rPr>
              <w:t>2</w:t>
            </w:r>
            <w:r>
              <w:rPr>
                <w:noProof/>
                <w:sz w:val="22"/>
              </w:rPr>
              <w:t>,288</w:t>
            </w:r>
          </w:p>
        </w:tc>
        <w:tc>
          <w:tcPr>
            <w:tcW w:w="992" w:type="dxa"/>
            <w:shd w:val="clear" w:color="auto" w:fill="D9D9D9" w:themeFill="background1" w:themeFillShade="D9"/>
          </w:tcPr>
          <w:p w14:paraId="5E9C1ED3" w14:textId="258590AA" w:rsidR="009817C2" w:rsidRDefault="009817C2" w:rsidP="003A7840">
            <w:pPr>
              <w:ind w:left="0" w:firstLine="0"/>
              <w:jc w:val="right"/>
              <w:rPr>
                <w:noProof/>
                <w:sz w:val="22"/>
              </w:rPr>
            </w:pPr>
            <w:r>
              <w:rPr>
                <w:rFonts w:hint="eastAsia"/>
                <w:noProof/>
                <w:sz w:val="22"/>
              </w:rPr>
              <w:t>2</w:t>
            </w:r>
            <w:r>
              <w:rPr>
                <w:noProof/>
                <w:sz w:val="22"/>
              </w:rPr>
              <w:t>,406</w:t>
            </w:r>
          </w:p>
        </w:tc>
        <w:tc>
          <w:tcPr>
            <w:tcW w:w="992" w:type="dxa"/>
            <w:shd w:val="clear" w:color="auto" w:fill="D9D9D9" w:themeFill="background1" w:themeFillShade="D9"/>
          </w:tcPr>
          <w:p w14:paraId="265774E6" w14:textId="74CE4B63" w:rsidR="009817C2" w:rsidRDefault="009817C2" w:rsidP="003A7840">
            <w:pPr>
              <w:ind w:left="0" w:firstLine="0"/>
              <w:jc w:val="right"/>
              <w:rPr>
                <w:noProof/>
                <w:sz w:val="22"/>
              </w:rPr>
            </w:pPr>
            <w:r>
              <w:rPr>
                <w:rFonts w:hint="eastAsia"/>
                <w:noProof/>
                <w:sz w:val="22"/>
              </w:rPr>
              <w:t>2</w:t>
            </w:r>
            <w:r>
              <w:rPr>
                <w:noProof/>
                <w:sz w:val="22"/>
              </w:rPr>
              <w:t>,410</w:t>
            </w:r>
          </w:p>
        </w:tc>
        <w:tc>
          <w:tcPr>
            <w:tcW w:w="993" w:type="dxa"/>
            <w:shd w:val="clear" w:color="auto" w:fill="D9D9D9" w:themeFill="background1" w:themeFillShade="D9"/>
          </w:tcPr>
          <w:p w14:paraId="042C52C8" w14:textId="34614981" w:rsidR="009817C2" w:rsidRDefault="009817C2" w:rsidP="003A7840">
            <w:pPr>
              <w:ind w:left="0" w:firstLine="0"/>
              <w:jc w:val="right"/>
              <w:rPr>
                <w:noProof/>
                <w:sz w:val="22"/>
              </w:rPr>
            </w:pPr>
            <w:r>
              <w:rPr>
                <w:rFonts w:hint="eastAsia"/>
                <w:noProof/>
                <w:sz w:val="22"/>
              </w:rPr>
              <w:t>2</w:t>
            </w:r>
            <w:r>
              <w:rPr>
                <w:noProof/>
                <w:sz w:val="22"/>
              </w:rPr>
              <w:t>,420</w:t>
            </w:r>
          </w:p>
        </w:tc>
        <w:tc>
          <w:tcPr>
            <w:tcW w:w="992" w:type="dxa"/>
            <w:shd w:val="clear" w:color="auto" w:fill="D9D9D9" w:themeFill="background1" w:themeFillShade="D9"/>
          </w:tcPr>
          <w:p w14:paraId="3370711D" w14:textId="2AAC5C76" w:rsidR="009817C2" w:rsidRDefault="009817C2" w:rsidP="003A7840">
            <w:pPr>
              <w:ind w:left="0" w:firstLine="0"/>
              <w:jc w:val="right"/>
              <w:rPr>
                <w:noProof/>
                <w:sz w:val="22"/>
              </w:rPr>
            </w:pPr>
            <w:r>
              <w:rPr>
                <w:rFonts w:hint="eastAsia"/>
                <w:noProof/>
                <w:sz w:val="22"/>
              </w:rPr>
              <w:t>2</w:t>
            </w:r>
            <w:r>
              <w:rPr>
                <w:noProof/>
                <w:sz w:val="22"/>
              </w:rPr>
              <w:t>,486</w:t>
            </w:r>
          </w:p>
        </w:tc>
        <w:tc>
          <w:tcPr>
            <w:tcW w:w="1276" w:type="dxa"/>
            <w:shd w:val="clear" w:color="auto" w:fill="D9D9D9" w:themeFill="background1" w:themeFillShade="D9"/>
          </w:tcPr>
          <w:p w14:paraId="7BB030AF" w14:textId="67F45C47" w:rsidR="009817C2" w:rsidRDefault="009817C2" w:rsidP="003A7840">
            <w:pPr>
              <w:ind w:left="0" w:firstLine="0"/>
              <w:jc w:val="right"/>
              <w:rPr>
                <w:noProof/>
                <w:sz w:val="22"/>
              </w:rPr>
            </w:pPr>
            <w:r>
              <w:rPr>
                <w:rFonts w:hint="eastAsia"/>
                <w:noProof/>
                <w:sz w:val="22"/>
              </w:rPr>
              <w:t>1</w:t>
            </w:r>
            <w:r>
              <w:rPr>
                <w:noProof/>
                <w:sz w:val="22"/>
              </w:rPr>
              <w:t>08.65%</w:t>
            </w:r>
          </w:p>
        </w:tc>
      </w:tr>
      <w:tr w:rsidR="003A7840" w14:paraId="4AB1596F" w14:textId="77777777" w:rsidTr="00087FAE">
        <w:tc>
          <w:tcPr>
            <w:tcW w:w="1413" w:type="dxa"/>
            <w:vAlign w:val="center"/>
          </w:tcPr>
          <w:p w14:paraId="6881619F" w14:textId="0FE5C55A" w:rsidR="003A7840" w:rsidRPr="003A7840" w:rsidRDefault="009817C2" w:rsidP="009817C2">
            <w:pPr>
              <w:ind w:left="0" w:firstLine="0"/>
              <w:jc w:val="center"/>
              <w:rPr>
                <w:noProof/>
                <w:sz w:val="22"/>
              </w:rPr>
            </w:pPr>
            <w:r>
              <w:rPr>
                <w:rFonts w:hint="eastAsia"/>
                <w:noProof/>
                <w:sz w:val="22"/>
              </w:rPr>
              <w:t>合計</w:t>
            </w:r>
          </w:p>
        </w:tc>
        <w:tc>
          <w:tcPr>
            <w:tcW w:w="709" w:type="dxa"/>
            <w:shd w:val="clear" w:color="auto" w:fill="D9D9D9" w:themeFill="background1" w:themeFillShade="D9"/>
          </w:tcPr>
          <w:p w14:paraId="0999F94A" w14:textId="77777777" w:rsidR="003A7840" w:rsidRDefault="003A7840" w:rsidP="009817C2">
            <w:pPr>
              <w:ind w:left="0" w:firstLine="0"/>
              <w:jc w:val="center"/>
              <w:rPr>
                <w:noProof/>
                <w:sz w:val="22"/>
              </w:rPr>
            </w:pPr>
          </w:p>
        </w:tc>
        <w:tc>
          <w:tcPr>
            <w:tcW w:w="893" w:type="dxa"/>
            <w:shd w:val="clear" w:color="auto" w:fill="D9D9D9" w:themeFill="background1" w:themeFillShade="D9"/>
          </w:tcPr>
          <w:p w14:paraId="468B0A5F" w14:textId="23FBAFF4" w:rsidR="003A7840" w:rsidRDefault="003A7840" w:rsidP="003A7840">
            <w:pPr>
              <w:ind w:left="0" w:firstLine="0"/>
              <w:jc w:val="right"/>
              <w:rPr>
                <w:noProof/>
                <w:sz w:val="22"/>
              </w:rPr>
            </w:pPr>
            <w:r>
              <w:rPr>
                <w:rFonts w:hint="eastAsia"/>
                <w:noProof/>
                <w:sz w:val="22"/>
              </w:rPr>
              <w:t>3</w:t>
            </w:r>
            <w:r>
              <w:rPr>
                <w:noProof/>
                <w:sz w:val="22"/>
              </w:rPr>
              <w:t>,952</w:t>
            </w:r>
          </w:p>
        </w:tc>
        <w:tc>
          <w:tcPr>
            <w:tcW w:w="992" w:type="dxa"/>
            <w:shd w:val="clear" w:color="auto" w:fill="D9D9D9" w:themeFill="background1" w:themeFillShade="D9"/>
          </w:tcPr>
          <w:p w14:paraId="5F19B0C8" w14:textId="33CEC599" w:rsidR="003A7840" w:rsidRDefault="003A7840" w:rsidP="003A7840">
            <w:pPr>
              <w:ind w:left="0" w:firstLine="0"/>
              <w:jc w:val="right"/>
              <w:rPr>
                <w:noProof/>
                <w:sz w:val="22"/>
              </w:rPr>
            </w:pPr>
            <w:r>
              <w:rPr>
                <w:rFonts w:hint="eastAsia"/>
                <w:noProof/>
                <w:sz w:val="22"/>
              </w:rPr>
              <w:t>3</w:t>
            </w:r>
            <w:r>
              <w:rPr>
                <w:noProof/>
                <w:sz w:val="22"/>
              </w:rPr>
              <w:t>,762</w:t>
            </w:r>
          </w:p>
        </w:tc>
        <w:tc>
          <w:tcPr>
            <w:tcW w:w="992" w:type="dxa"/>
            <w:shd w:val="clear" w:color="auto" w:fill="D9D9D9" w:themeFill="background1" w:themeFillShade="D9"/>
          </w:tcPr>
          <w:p w14:paraId="779FD36D" w14:textId="1C5BB54F" w:rsidR="003A7840" w:rsidRDefault="003A7840" w:rsidP="003A7840">
            <w:pPr>
              <w:ind w:left="0" w:firstLine="0"/>
              <w:jc w:val="right"/>
              <w:rPr>
                <w:noProof/>
                <w:sz w:val="22"/>
              </w:rPr>
            </w:pPr>
            <w:r>
              <w:rPr>
                <w:rFonts w:hint="eastAsia"/>
                <w:noProof/>
                <w:sz w:val="22"/>
              </w:rPr>
              <w:t>3</w:t>
            </w:r>
            <w:r>
              <w:rPr>
                <w:noProof/>
                <w:sz w:val="22"/>
              </w:rPr>
              <w:t>,752</w:t>
            </w:r>
          </w:p>
        </w:tc>
        <w:tc>
          <w:tcPr>
            <w:tcW w:w="992" w:type="dxa"/>
            <w:shd w:val="clear" w:color="auto" w:fill="D9D9D9" w:themeFill="background1" w:themeFillShade="D9"/>
          </w:tcPr>
          <w:p w14:paraId="497EF695" w14:textId="7E800751" w:rsidR="003A7840" w:rsidRDefault="003A7840" w:rsidP="003A7840">
            <w:pPr>
              <w:ind w:left="0" w:firstLine="0"/>
              <w:jc w:val="right"/>
              <w:rPr>
                <w:noProof/>
                <w:sz w:val="22"/>
              </w:rPr>
            </w:pPr>
            <w:r>
              <w:rPr>
                <w:rFonts w:hint="eastAsia"/>
                <w:noProof/>
                <w:sz w:val="22"/>
              </w:rPr>
              <w:t>3</w:t>
            </w:r>
            <w:r>
              <w:rPr>
                <w:noProof/>
                <w:sz w:val="22"/>
              </w:rPr>
              <w:t>,662</w:t>
            </w:r>
          </w:p>
        </w:tc>
        <w:tc>
          <w:tcPr>
            <w:tcW w:w="993" w:type="dxa"/>
            <w:shd w:val="clear" w:color="auto" w:fill="D9D9D9" w:themeFill="background1" w:themeFillShade="D9"/>
          </w:tcPr>
          <w:p w14:paraId="26C680E1" w14:textId="34469114" w:rsidR="003A7840" w:rsidRDefault="003A7840" w:rsidP="003A7840">
            <w:pPr>
              <w:ind w:left="0" w:firstLine="0"/>
              <w:jc w:val="right"/>
              <w:rPr>
                <w:noProof/>
                <w:sz w:val="22"/>
              </w:rPr>
            </w:pPr>
            <w:r>
              <w:rPr>
                <w:rFonts w:hint="eastAsia"/>
                <w:noProof/>
                <w:sz w:val="22"/>
              </w:rPr>
              <w:t>3</w:t>
            </w:r>
            <w:r>
              <w:rPr>
                <w:noProof/>
                <w:sz w:val="22"/>
              </w:rPr>
              <w:t>,585</w:t>
            </w:r>
          </w:p>
        </w:tc>
        <w:tc>
          <w:tcPr>
            <w:tcW w:w="992" w:type="dxa"/>
            <w:shd w:val="clear" w:color="auto" w:fill="D9D9D9" w:themeFill="background1" w:themeFillShade="D9"/>
          </w:tcPr>
          <w:p w14:paraId="284B0DE8" w14:textId="10190FF4" w:rsidR="003A7840" w:rsidRDefault="003A7840" w:rsidP="003A7840">
            <w:pPr>
              <w:ind w:left="0" w:firstLine="0"/>
              <w:jc w:val="right"/>
              <w:rPr>
                <w:noProof/>
                <w:sz w:val="22"/>
              </w:rPr>
            </w:pPr>
            <w:r>
              <w:rPr>
                <w:rFonts w:hint="eastAsia"/>
                <w:noProof/>
                <w:sz w:val="22"/>
              </w:rPr>
              <w:t>3</w:t>
            </w:r>
            <w:r>
              <w:rPr>
                <w:noProof/>
                <w:sz w:val="22"/>
              </w:rPr>
              <w:t>,571</w:t>
            </w:r>
          </w:p>
        </w:tc>
        <w:tc>
          <w:tcPr>
            <w:tcW w:w="1276" w:type="dxa"/>
            <w:shd w:val="clear" w:color="auto" w:fill="D9D9D9" w:themeFill="background1" w:themeFillShade="D9"/>
          </w:tcPr>
          <w:p w14:paraId="626152C6" w14:textId="2C5BBC3E" w:rsidR="003A7840" w:rsidRDefault="003A7840" w:rsidP="003A7840">
            <w:pPr>
              <w:ind w:left="0" w:firstLine="0"/>
              <w:jc w:val="right"/>
              <w:rPr>
                <w:noProof/>
                <w:sz w:val="22"/>
              </w:rPr>
            </w:pPr>
            <w:r>
              <w:rPr>
                <w:rFonts w:hint="eastAsia"/>
                <w:noProof/>
                <w:sz w:val="22"/>
              </w:rPr>
              <w:t>9</w:t>
            </w:r>
            <w:r w:rsidR="005654CB">
              <w:rPr>
                <w:noProof/>
                <w:sz w:val="22"/>
              </w:rPr>
              <w:t>4.92</w:t>
            </w:r>
            <w:r>
              <w:rPr>
                <w:noProof/>
                <w:sz w:val="22"/>
              </w:rPr>
              <w:t>%</w:t>
            </w:r>
          </w:p>
        </w:tc>
      </w:tr>
    </w:tbl>
    <w:p w14:paraId="50936564" w14:textId="1D1112E5" w:rsidR="00952740" w:rsidRPr="00087FAE" w:rsidRDefault="00087FAE" w:rsidP="00EA4DB5">
      <w:pPr>
        <w:ind w:left="0" w:firstLineChars="100" w:firstLine="220"/>
        <w:rPr>
          <w:noProof/>
          <w:sz w:val="22"/>
        </w:rPr>
      </w:pPr>
      <w:r w:rsidRPr="00087FAE">
        <w:rPr>
          <w:rFonts w:hint="eastAsia"/>
          <w:noProof/>
          <w:sz w:val="22"/>
        </w:rPr>
        <w:t>※委託児童を含む</w:t>
      </w:r>
    </w:p>
    <w:p w14:paraId="26750E14" w14:textId="1A617CE7" w:rsidR="003A7840" w:rsidRDefault="003A7840" w:rsidP="00EA4DB5">
      <w:pPr>
        <w:ind w:left="0" w:firstLineChars="100" w:firstLine="240"/>
        <w:rPr>
          <w:sz w:val="24"/>
          <w:szCs w:val="24"/>
        </w:rPr>
      </w:pPr>
    </w:p>
    <w:p w14:paraId="0CDE0123" w14:textId="49C53864" w:rsidR="007E4C21" w:rsidRPr="002C552F" w:rsidRDefault="00F21B70" w:rsidP="00F21B70">
      <w:pPr>
        <w:ind w:left="0" w:firstLine="0"/>
        <w:rPr>
          <w:rFonts w:asciiTheme="majorEastAsia" w:eastAsiaTheme="majorEastAsia" w:hAnsiTheme="majorEastAsia"/>
          <w:b/>
          <w:sz w:val="28"/>
          <w:szCs w:val="28"/>
        </w:rPr>
      </w:pPr>
      <w:r w:rsidRPr="004F256A">
        <w:rPr>
          <w:rFonts w:asciiTheme="majorEastAsia" w:eastAsiaTheme="majorEastAsia" w:hAnsiTheme="majorEastAsia"/>
          <w:b/>
          <w:sz w:val="24"/>
          <w:szCs w:val="24"/>
        </w:rPr>
        <w:t xml:space="preserve"> </w:t>
      </w:r>
      <w:r>
        <w:rPr>
          <w:rFonts w:asciiTheme="majorEastAsia" w:eastAsiaTheme="majorEastAsia" w:hAnsiTheme="majorEastAsia"/>
          <w:b/>
          <w:noProof/>
          <w:sz w:val="28"/>
          <w:szCs w:val="28"/>
        </w:rPr>
        <mc:AlternateContent>
          <mc:Choice Requires="wps">
            <w:drawing>
              <wp:anchor distT="0" distB="0" distL="114300" distR="114300" simplePos="0" relativeHeight="251688960" behindDoc="0" locked="0" layoutInCell="1" allowOverlap="1" wp14:anchorId="62AD6DFB" wp14:editId="32611CFD">
                <wp:simplePos x="0" y="0"/>
                <wp:positionH relativeFrom="column">
                  <wp:posOffset>0</wp:posOffset>
                </wp:positionH>
                <wp:positionV relativeFrom="paragraph">
                  <wp:posOffset>0</wp:posOffset>
                </wp:positionV>
                <wp:extent cx="6238875" cy="257175"/>
                <wp:effectExtent l="0" t="0" r="9525" b="9525"/>
                <wp:wrapNone/>
                <wp:docPr id="43" name="正方形/長方形 43"/>
                <wp:cNvGraphicFramePr/>
                <a:graphic xmlns:a="http://schemas.openxmlformats.org/drawingml/2006/main">
                  <a:graphicData uri="http://schemas.microsoft.com/office/word/2010/wordprocessingShape">
                    <wps:wsp>
                      <wps:cNvSpPr/>
                      <wps:spPr>
                        <a:xfrm>
                          <a:off x="0" y="0"/>
                          <a:ext cx="6238875" cy="257175"/>
                        </a:xfrm>
                        <a:prstGeom prst="rect">
                          <a:avLst/>
                        </a:pr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ect w14:anchorId="5C15E687" id="正方形/長方形 43" o:spid="_x0000_s1026" style="position:absolute;left:0;text-align:left;margin-left:0;margin-top:0;width:491.25pt;height:20.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" fillcolor="#5b9bd5 [3204]" stroked="f" strokeweight="1pt">
                <v:fill opacity="13107f"/>
              </v:rect>
            </w:pict>
          </mc:Fallback>
        </mc:AlternateContent>
      </w:r>
      <w:r>
        <w:rPr>
          <w:rFonts w:asciiTheme="majorEastAsia" w:eastAsiaTheme="majorEastAsia" w:hAnsiTheme="majorEastAsia" w:hint="eastAsia"/>
          <w:b/>
          <w:sz w:val="28"/>
          <w:szCs w:val="28"/>
        </w:rPr>
        <w:t>４</w:t>
      </w:r>
      <w:r w:rsidRPr="008C500C">
        <w:rPr>
          <w:rFonts w:asciiTheme="majorEastAsia" w:eastAsiaTheme="majorEastAsia" w:hAnsiTheme="majorEastAsia"/>
          <w:b/>
          <w:sz w:val="28"/>
          <w:szCs w:val="28"/>
        </w:rPr>
        <w:t xml:space="preserve"> </w:t>
      </w:r>
      <w:r w:rsidR="00BE3B49">
        <w:rPr>
          <w:rFonts w:asciiTheme="majorEastAsia" w:eastAsiaTheme="majorEastAsia" w:hAnsiTheme="majorEastAsia" w:hint="eastAsia"/>
          <w:b/>
          <w:sz w:val="28"/>
          <w:szCs w:val="28"/>
        </w:rPr>
        <w:t>大東市北部地域における就学前教育・保育</w:t>
      </w:r>
      <w:r>
        <w:rPr>
          <w:rFonts w:asciiTheme="majorEastAsia" w:eastAsiaTheme="majorEastAsia" w:hAnsiTheme="majorEastAsia" w:hint="eastAsia"/>
          <w:b/>
          <w:sz w:val="28"/>
          <w:szCs w:val="28"/>
        </w:rPr>
        <w:t>の状況</w:t>
      </w:r>
    </w:p>
    <w:p w14:paraId="3BDE5B1B" w14:textId="77777777" w:rsidR="007E4C21" w:rsidRDefault="007E4C21" w:rsidP="00F21B70">
      <w:pPr>
        <w:ind w:left="0" w:firstLine="0"/>
        <w:rPr>
          <w:rFonts w:asciiTheme="majorEastAsia" w:eastAsiaTheme="majorEastAsia" w:hAnsiTheme="majorEastAsia"/>
          <w:b/>
          <w:sz w:val="24"/>
          <w:szCs w:val="24"/>
        </w:rPr>
      </w:pPr>
    </w:p>
    <w:p w14:paraId="5C59E7E9" w14:textId="77777777" w:rsidR="007E4C21" w:rsidRDefault="007E4C21" w:rsidP="00F21B70">
      <w:pPr>
        <w:ind w:left="0" w:firstLine="0"/>
        <w:rPr>
          <w:rFonts w:asciiTheme="majorEastAsia" w:eastAsiaTheme="majorEastAsia" w:hAnsiTheme="majorEastAsia"/>
          <w:b/>
          <w:sz w:val="24"/>
          <w:szCs w:val="24"/>
        </w:rPr>
      </w:pPr>
    </w:p>
    <w:p w14:paraId="31F937C1" w14:textId="3E4E40AD" w:rsidR="00004F70" w:rsidRDefault="007E4C21" w:rsidP="00F21B70">
      <w:pPr>
        <w:ind w:left="0" w:firstLine="0"/>
        <w:rPr>
          <w:rFonts w:asciiTheme="majorEastAsia" w:eastAsiaTheme="majorEastAsia" w:hAnsiTheme="majorEastAsia"/>
          <w:b/>
          <w:sz w:val="24"/>
          <w:szCs w:val="24"/>
        </w:rPr>
      </w:pPr>
      <w:r w:rsidRPr="00004F70">
        <w:rPr>
          <w:rFonts w:asciiTheme="majorEastAsia" w:eastAsiaTheme="majorEastAsia" w:hAnsiTheme="majorEastAsia"/>
          <w:b/>
          <w:noProof/>
          <w:sz w:val="24"/>
          <w:szCs w:val="24"/>
        </w:rPr>
        <w:drawing>
          <wp:anchor distT="0" distB="0" distL="114300" distR="114300" simplePos="0" relativeHeight="251689984" behindDoc="0" locked="0" layoutInCell="1" allowOverlap="1" wp14:anchorId="52A1D17A" wp14:editId="6D233522">
            <wp:simplePos x="0" y="0"/>
            <wp:positionH relativeFrom="margin">
              <wp:align>center</wp:align>
            </wp:positionH>
            <wp:positionV relativeFrom="paragraph">
              <wp:posOffset>10160</wp:posOffset>
            </wp:positionV>
            <wp:extent cx="5257800" cy="3670869"/>
            <wp:effectExtent l="0" t="0" r="0" b="635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257800" cy="3670869"/>
                    </a:xfrm>
                    <a:prstGeom prst="rect">
                      <a:avLst/>
                    </a:prstGeom>
                  </pic:spPr>
                </pic:pic>
              </a:graphicData>
            </a:graphic>
            <wp14:sizeRelH relativeFrom="page">
              <wp14:pctWidth>0</wp14:pctWidth>
            </wp14:sizeRelH>
            <wp14:sizeRelV relativeFrom="page">
              <wp14:pctHeight>0</wp14:pctHeight>
            </wp14:sizeRelV>
          </wp:anchor>
        </w:drawing>
      </w:r>
    </w:p>
    <w:p w14:paraId="40DCA6E1" w14:textId="77777777" w:rsidR="00004F70" w:rsidRDefault="00004F70" w:rsidP="00F21B70">
      <w:pPr>
        <w:ind w:left="0" w:firstLine="0"/>
        <w:rPr>
          <w:rFonts w:asciiTheme="majorEastAsia" w:eastAsiaTheme="majorEastAsia" w:hAnsiTheme="majorEastAsia"/>
          <w:b/>
          <w:sz w:val="24"/>
          <w:szCs w:val="24"/>
        </w:rPr>
      </w:pPr>
    </w:p>
    <w:p w14:paraId="6BFACF51" w14:textId="77777777" w:rsidR="00004F70" w:rsidRDefault="00004F70" w:rsidP="00F21B70">
      <w:pPr>
        <w:ind w:left="0" w:firstLine="0"/>
        <w:rPr>
          <w:rFonts w:asciiTheme="majorEastAsia" w:eastAsiaTheme="majorEastAsia" w:hAnsiTheme="majorEastAsia"/>
          <w:b/>
          <w:sz w:val="24"/>
          <w:szCs w:val="24"/>
        </w:rPr>
      </w:pPr>
    </w:p>
    <w:p w14:paraId="0FF03E81" w14:textId="77777777" w:rsidR="00004F70" w:rsidRDefault="00004F70" w:rsidP="00F21B70">
      <w:pPr>
        <w:ind w:left="0" w:firstLine="0"/>
        <w:rPr>
          <w:rFonts w:asciiTheme="majorEastAsia" w:eastAsiaTheme="majorEastAsia" w:hAnsiTheme="majorEastAsia"/>
          <w:b/>
          <w:sz w:val="24"/>
          <w:szCs w:val="24"/>
        </w:rPr>
      </w:pPr>
    </w:p>
    <w:p w14:paraId="0E9A99E2" w14:textId="77777777" w:rsidR="00004F70" w:rsidRDefault="00004F70" w:rsidP="00F21B70">
      <w:pPr>
        <w:ind w:left="0" w:firstLine="0"/>
        <w:rPr>
          <w:rFonts w:asciiTheme="majorEastAsia" w:eastAsiaTheme="majorEastAsia" w:hAnsiTheme="majorEastAsia"/>
          <w:b/>
          <w:sz w:val="24"/>
          <w:szCs w:val="24"/>
        </w:rPr>
      </w:pPr>
    </w:p>
    <w:p w14:paraId="5C0E1D5C" w14:textId="77777777" w:rsidR="00004F70" w:rsidRDefault="00004F70" w:rsidP="00F21B70">
      <w:pPr>
        <w:ind w:left="0" w:firstLine="0"/>
        <w:rPr>
          <w:rFonts w:asciiTheme="majorEastAsia" w:eastAsiaTheme="majorEastAsia" w:hAnsiTheme="majorEastAsia"/>
          <w:b/>
          <w:sz w:val="24"/>
          <w:szCs w:val="24"/>
        </w:rPr>
      </w:pPr>
    </w:p>
    <w:p w14:paraId="24893D59" w14:textId="77777777" w:rsidR="00004F70" w:rsidRDefault="00004F70" w:rsidP="00F21B70">
      <w:pPr>
        <w:ind w:left="0" w:firstLine="0"/>
        <w:rPr>
          <w:rFonts w:asciiTheme="majorEastAsia" w:eastAsiaTheme="majorEastAsia" w:hAnsiTheme="majorEastAsia"/>
          <w:b/>
          <w:sz w:val="24"/>
          <w:szCs w:val="24"/>
        </w:rPr>
      </w:pPr>
    </w:p>
    <w:p w14:paraId="40033A87" w14:textId="77777777" w:rsidR="00004F70" w:rsidRDefault="00004F70" w:rsidP="00F21B70">
      <w:pPr>
        <w:ind w:left="0" w:firstLine="0"/>
        <w:rPr>
          <w:rFonts w:asciiTheme="majorEastAsia" w:eastAsiaTheme="majorEastAsia" w:hAnsiTheme="majorEastAsia"/>
          <w:b/>
          <w:sz w:val="24"/>
          <w:szCs w:val="24"/>
        </w:rPr>
      </w:pPr>
    </w:p>
    <w:p w14:paraId="56E9138D" w14:textId="77777777" w:rsidR="00004F70" w:rsidRDefault="00004F70" w:rsidP="00F21B70">
      <w:pPr>
        <w:ind w:left="0" w:firstLine="0"/>
        <w:rPr>
          <w:rFonts w:asciiTheme="majorEastAsia" w:eastAsiaTheme="majorEastAsia" w:hAnsiTheme="majorEastAsia"/>
          <w:b/>
          <w:sz w:val="24"/>
          <w:szCs w:val="24"/>
        </w:rPr>
      </w:pPr>
    </w:p>
    <w:p w14:paraId="469FDF24" w14:textId="77777777" w:rsidR="00004F70" w:rsidRDefault="00004F70" w:rsidP="00F21B70">
      <w:pPr>
        <w:ind w:left="0" w:firstLine="0"/>
        <w:rPr>
          <w:rFonts w:asciiTheme="majorEastAsia" w:eastAsiaTheme="majorEastAsia" w:hAnsiTheme="majorEastAsia"/>
          <w:b/>
          <w:sz w:val="24"/>
          <w:szCs w:val="24"/>
        </w:rPr>
      </w:pPr>
    </w:p>
    <w:p w14:paraId="7E403686" w14:textId="77777777" w:rsidR="00004F70" w:rsidRDefault="00004F70" w:rsidP="00F21B70">
      <w:pPr>
        <w:ind w:left="0" w:firstLine="0"/>
        <w:rPr>
          <w:rFonts w:asciiTheme="majorEastAsia" w:eastAsiaTheme="majorEastAsia" w:hAnsiTheme="majorEastAsia"/>
          <w:b/>
          <w:sz w:val="24"/>
          <w:szCs w:val="24"/>
        </w:rPr>
      </w:pPr>
    </w:p>
    <w:p w14:paraId="0078B9B4" w14:textId="77777777" w:rsidR="00004F70" w:rsidRDefault="00004F70" w:rsidP="00F21B70">
      <w:pPr>
        <w:ind w:left="0" w:firstLine="0"/>
        <w:rPr>
          <w:rFonts w:asciiTheme="majorEastAsia" w:eastAsiaTheme="majorEastAsia" w:hAnsiTheme="majorEastAsia"/>
          <w:b/>
          <w:sz w:val="24"/>
          <w:szCs w:val="24"/>
        </w:rPr>
      </w:pPr>
    </w:p>
    <w:p w14:paraId="3278EE28" w14:textId="77777777" w:rsidR="00004F70" w:rsidRDefault="00004F70" w:rsidP="00F21B70">
      <w:pPr>
        <w:ind w:left="0" w:firstLine="0"/>
        <w:rPr>
          <w:rFonts w:asciiTheme="majorEastAsia" w:eastAsiaTheme="majorEastAsia" w:hAnsiTheme="majorEastAsia"/>
          <w:b/>
          <w:sz w:val="24"/>
          <w:szCs w:val="24"/>
        </w:rPr>
      </w:pPr>
    </w:p>
    <w:p w14:paraId="7DF2A8A4" w14:textId="77777777" w:rsidR="007E4C21" w:rsidRDefault="007E4C21" w:rsidP="00F21B70">
      <w:pPr>
        <w:ind w:left="0" w:firstLine="0"/>
        <w:rPr>
          <w:rFonts w:asciiTheme="majorEastAsia" w:eastAsiaTheme="majorEastAsia" w:hAnsiTheme="majorEastAsia"/>
          <w:b/>
          <w:sz w:val="24"/>
          <w:szCs w:val="24"/>
        </w:rPr>
      </w:pPr>
    </w:p>
    <w:p w14:paraId="613C9C61" w14:textId="77777777" w:rsidR="007E4C21" w:rsidRDefault="007E4C21" w:rsidP="00F21B70">
      <w:pPr>
        <w:ind w:left="0" w:firstLine="0"/>
        <w:rPr>
          <w:rFonts w:asciiTheme="majorEastAsia" w:eastAsiaTheme="majorEastAsia" w:hAnsiTheme="majorEastAsia"/>
          <w:b/>
          <w:sz w:val="24"/>
          <w:szCs w:val="24"/>
        </w:rPr>
      </w:pPr>
    </w:p>
    <w:p w14:paraId="41744E38" w14:textId="77777777" w:rsidR="007E4C21" w:rsidRPr="000C0522" w:rsidRDefault="007E4C21" w:rsidP="00F21B70">
      <w:pPr>
        <w:ind w:left="0" w:firstLine="0"/>
        <w:rPr>
          <w:rFonts w:asciiTheme="majorEastAsia" w:eastAsiaTheme="majorEastAsia" w:hAnsiTheme="majorEastAsia"/>
          <w:b/>
          <w:sz w:val="24"/>
          <w:szCs w:val="24"/>
        </w:rPr>
      </w:pPr>
    </w:p>
    <w:p w14:paraId="25E993F6" w14:textId="77777777" w:rsidR="007E4C21" w:rsidRDefault="007E4C21" w:rsidP="00F21B70">
      <w:pPr>
        <w:ind w:left="0" w:firstLine="0"/>
        <w:rPr>
          <w:rFonts w:asciiTheme="majorEastAsia" w:eastAsiaTheme="majorEastAsia" w:hAnsiTheme="majorEastAsia"/>
          <w:b/>
          <w:sz w:val="24"/>
          <w:szCs w:val="24"/>
        </w:rPr>
      </w:pPr>
    </w:p>
    <w:p w14:paraId="50E8ED9B" w14:textId="6EF1F418" w:rsidR="00F21B70" w:rsidRDefault="006670B2" w:rsidP="00F21B70">
      <w:pPr>
        <w:ind w:left="0" w:firstLine="0"/>
        <w:rPr>
          <w:rFonts w:asciiTheme="majorEastAsia" w:eastAsiaTheme="majorEastAsia" w:hAnsiTheme="majorEastAsia"/>
          <w:b/>
          <w:sz w:val="24"/>
          <w:szCs w:val="24"/>
        </w:rPr>
      </w:pPr>
      <w:r w:rsidRPr="004F256A">
        <w:rPr>
          <w:rFonts w:asciiTheme="majorEastAsia" w:eastAsiaTheme="majorEastAsia" w:hAnsiTheme="majorEastAsia"/>
          <w:b/>
          <w:sz w:val="24"/>
          <w:szCs w:val="24"/>
        </w:rPr>
        <w:t xml:space="preserve"> (</w:t>
      </w:r>
      <w:r>
        <w:rPr>
          <w:rFonts w:asciiTheme="majorEastAsia" w:eastAsiaTheme="majorEastAsia" w:hAnsiTheme="majorEastAsia" w:hint="eastAsia"/>
          <w:b/>
          <w:sz w:val="24"/>
          <w:szCs w:val="24"/>
        </w:rPr>
        <w:t>１</w:t>
      </w:r>
      <w:r w:rsidRPr="004F256A">
        <w:rPr>
          <w:rFonts w:asciiTheme="majorEastAsia" w:eastAsiaTheme="majorEastAsia" w:hAnsiTheme="majorEastAsia"/>
          <w:b/>
          <w:sz w:val="24"/>
          <w:szCs w:val="24"/>
        </w:rPr>
        <w:t xml:space="preserve">) </w:t>
      </w:r>
      <w:r>
        <w:rPr>
          <w:rFonts w:asciiTheme="majorEastAsia" w:eastAsiaTheme="majorEastAsia" w:hAnsiTheme="majorEastAsia" w:hint="eastAsia"/>
          <w:b/>
          <w:sz w:val="24"/>
          <w:szCs w:val="24"/>
        </w:rPr>
        <w:t>保育所及び認定こども園の状況について</w:t>
      </w:r>
    </w:p>
    <w:p w14:paraId="12F04055" w14:textId="4B478E50" w:rsidR="004E746C" w:rsidRDefault="00264AF2" w:rsidP="004E746C">
      <w:pPr>
        <w:ind w:leftChars="100" w:left="260" w:firstLineChars="100" w:firstLine="240"/>
        <w:rPr>
          <w:sz w:val="24"/>
          <w:szCs w:val="24"/>
        </w:rPr>
      </w:pPr>
      <w:r>
        <w:rPr>
          <w:rFonts w:hint="eastAsia"/>
          <w:sz w:val="24"/>
          <w:szCs w:val="24"/>
        </w:rPr>
        <w:t>北部地域には令和２年４月現在、公立保育所１園、</w:t>
      </w:r>
      <w:r w:rsidR="00112DFF">
        <w:rPr>
          <w:rFonts w:hint="eastAsia"/>
          <w:sz w:val="24"/>
          <w:szCs w:val="24"/>
        </w:rPr>
        <w:t>公立幼稚園</w:t>
      </w:r>
      <w:r>
        <w:rPr>
          <w:rFonts w:hint="eastAsia"/>
          <w:sz w:val="24"/>
          <w:szCs w:val="24"/>
        </w:rPr>
        <w:t>１園、</w:t>
      </w:r>
      <w:r w:rsidR="00F04DD7">
        <w:rPr>
          <w:rFonts w:hint="eastAsia"/>
          <w:sz w:val="24"/>
          <w:szCs w:val="24"/>
        </w:rPr>
        <w:t>私立保育所１園、</w:t>
      </w:r>
      <w:r>
        <w:rPr>
          <w:rFonts w:hint="eastAsia"/>
          <w:sz w:val="24"/>
          <w:szCs w:val="24"/>
        </w:rPr>
        <w:t>私立認定こども園５園（幼保連携型３、幼稚園型２）が設置されています。２号及び３号認定子どもの定員数は保育園１８０人、認定こども園</w:t>
      </w:r>
      <w:r w:rsidR="00DE1280">
        <w:rPr>
          <w:rFonts w:hint="eastAsia"/>
          <w:sz w:val="24"/>
          <w:szCs w:val="24"/>
        </w:rPr>
        <w:t>３２４</w:t>
      </w:r>
      <w:r>
        <w:rPr>
          <w:rFonts w:hint="eastAsia"/>
          <w:sz w:val="24"/>
          <w:szCs w:val="24"/>
        </w:rPr>
        <w:t>人の合計</w:t>
      </w:r>
      <w:r w:rsidR="00DE1280">
        <w:rPr>
          <w:rFonts w:hint="eastAsia"/>
          <w:sz w:val="24"/>
          <w:szCs w:val="24"/>
        </w:rPr>
        <w:t>５０４</w:t>
      </w:r>
      <w:r>
        <w:rPr>
          <w:rFonts w:hint="eastAsia"/>
          <w:sz w:val="24"/>
          <w:szCs w:val="24"/>
        </w:rPr>
        <w:t>人</w:t>
      </w:r>
      <w:r w:rsidR="004E746C">
        <w:rPr>
          <w:rFonts w:hint="eastAsia"/>
          <w:sz w:val="24"/>
          <w:szCs w:val="24"/>
        </w:rPr>
        <w:t>となっており、４月当初において４９</w:t>
      </w:r>
      <w:r w:rsidR="002A2047">
        <w:rPr>
          <w:rFonts w:hint="eastAsia"/>
          <w:sz w:val="24"/>
          <w:szCs w:val="24"/>
        </w:rPr>
        <w:t>２</w:t>
      </w:r>
      <w:r w:rsidR="004E746C">
        <w:rPr>
          <w:rFonts w:hint="eastAsia"/>
          <w:sz w:val="24"/>
          <w:szCs w:val="24"/>
        </w:rPr>
        <w:t>人（受託含む）の子どもの受け入れを行い、待機児童は発生していません。</w:t>
      </w:r>
      <w:r w:rsidR="00E24BF9">
        <w:rPr>
          <w:rFonts w:hint="eastAsia"/>
          <w:sz w:val="24"/>
          <w:szCs w:val="24"/>
        </w:rPr>
        <w:t>ただし、年度末には少数ながら待機児童が発生しており、令和元年度末の待機児童数は</w:t>
      </w:r>
      <w:r w:rsidR="00555CDD">
        <w:rPr>
          <w:rFonts w:hint="eastAsia"/>
          <w:sz w:val="24"/>
          <w:szCs w:val="24"/>
        </w:rPr>
        <w:t>５（すべて０歳児）となっています。</w:t>
      </w:r>
    </w:p>
    <w:p w14:paraId="25E0BB5F" w14:textId="77777777" w:rsidR="008C461C" w:rsidRDefault="008C461C" w:rsidP="008C461C">
      <w:pPr>
        <w:ind w:leftChars="100" w:left="260" w:firstLineChars="100" w:firstLine="240"/>
        <w:rPr>
          <w:sz w:val="24"/>
          <w:szCs w:val="24"/>
        </w:rPr>
      </w:pPr>
      <w:r>
        <w:rPr>
          <w:rFonts w:hint="eastAsia"/>
          <w:sz w:val="24"/>
          <w:szCs w:val="24"/>
        </w:rPr>
        <w:t>北条保育所については、平成２１年度に定員の引き下げを行い、現在は９０人定員の認可保育施設として運営を行っています。年度当初の園児数は８０～９０人で推移しており、大きな変動は生じていません。年度末には１００人を超える受け入れを行う年もあり、弾力化の適用による受け入れを行っているところです。</w:t>
      </w:r>
    </w:p>
    <w:p w14:paraId="67131FB5" w14:textId="77777777" w:rsidR="000C0522" w:rsidRDefault="000C0522" w:rsidP="00F21B70">
      <w:pPr>
        <w:ind w:left="0" w:firstLine="0"/>
        <w:rPr>
          <w:sz w:val="24"/>
          <w:szCs w:val="24"/>
        </w:rPr>
      </w:pPr>
    </w:p>
    <w:p w14:paraId="22C60141" w14:textId="1BFD7F8E" w:rsidR="006670B2" w:rsidRPr="004F256A" w:rsidRDefault="00F21B70" w:rsidP="00F21B70">
      <w:pPr>
        <w:ind w:left="0" w:firstLine="0"/>
        <w:rPr>
          <w:rFonts w:asciiTheme="majorEastAsia" w:eastAsiaTheme="majorEastAsia" w:hAnsiTheme="majorEastAsia"/>
          <w:b/>
          <w:sz w:val="24"/>
          <w:szCs w:val="24"/>
        </w:rPr>
      </w:pPr>
      <w:r w:rsidRPr="004F256A">
        <w:rPr>
          <w:rFonts w:asciiTheme="majorEastAsia" w:eastAsiaTheme="majorEastAsia" w:hAnsiTheme="majorEastAsia"/>
          <w:b/>
          <w:sz w:val="24"/>
          <w:szCs w:val="24"/>
        </w:rPr>
        <w:t>(</w:t>
      </w:r>
      <w:r w:rsidR="006670B2">
        <w:rPr>
          <w:rFonts w:asciiTheme="majorEastAsia" w:eastAsiaTheme="majorEastAsia" w:hAnsiTheme="majorEastAsia" w:hint="eastAsia"/>
          <w:b/>
          <w:sz w:val="24"/>
          <w:szCs w:val="24"/>
        </w:rPr>
        <w:t>２</w:t>
      </w:r>
      <w:r w:rsidRPr="004F256A">
        <w:rPr>
          <w:rFonts w:asciiTheme="majorEastAsia" w:eastAsiaTheme="majorEastAsia" w:hAnsiTheme="majorEastAsia"/>
          <w:b/>
          <w:sz w:val="24"/>
          <w:szCs w:val="24"/>
        </w:rPr>
        <w:t xml:space="preserve">) </w:t>
      </w:r>
      <w:r w:rsidR="006670B2">
        <w:rPr>
          <w:rFonts w:asciiTheme="majorEastAsia" w:eastAsiaTheme="majorEastAsia" w:hAnsiTheme="majorEastAsia" w:hint="eastAsia"/>
          <w:b/>
          <w:sz w:val="24"/>
          <w:szCs w:val="24"/>
        </w:rPr>
        <w:t>幼稚園及び幼稚園型認定こども園の状況について</w:t>
      </w:r>
    </w:p>
    <w:p w14:paraId="212AD330" w14:textId="37E96C24" w:rsidR="0015758B" w:rsidRDefault="00290744" w:rsidP="0015758B">
      <w:pPr>
        <w:ind w:leftChars="100" w:left="260" w:firstLineChars="100" w:firstLine="240"/>
        <w:rPr>
          <w:sz w:val="24"/>
          <w:szCs w:val="24"/>
        </w:rPr>
      </w:pPr>
      <w:r>
        <w:rPr>
          <w:rFonts w:hint="eastAsia"/>
          <w:sz w:val="24"/>
          <w:szCs w:val="24"/>
        </w:rPr>
        <w:t>北部地域の</w:t>
      </w:r>
      <w:r w:rsidR="009C3138">
        <w:rPr>
          <w:rFonts w:hint="eastAsia"/>
          <w:sz w:val="24"/>
          <w:szCs w:val="24"/>
        </w:rPr>
        <w:t>幼稚園は、</w:t>
      </w:r>
      <w:r>
        <w:rPr>
          <w:rFonts w:hint="eastAsia"/>
          <w:sz w:val="24"/>
          <w:szCs w:val="24"/>
        </w:rPr>
        <w:t>平成２６年度末には愛真幼稚園</w:t>
      </w:r>
      <w:r w:rsidR="002A6120">
        <w:rPr>
          <w:rFonts w:hint="eastAsia"/>
          <w:sz w:val="24"/>
          <w:szCs w:val="24"/>
        </w:rPr>
        <w:t>(私</w:t>
      </w:r>
      <w:r w:rsidR="002A6120">
        <w:rPr>
          <w:sz w:val="24"/>
          <w:szCs w:val="24"/>
        </w:rPr>
        <w:t>)</w:t>
      </w:r>
      <w:r>
        <w:rPr>
          <w:rFonts w:hint="eastAsia"/>
          <w:sz w:val="24"/>
          <w:szCs w:val="24"/>
        </w:rPr>
        <w:t>、</w:t>
      </w:r>
      <w:r w:rsidR="002A2047">
        <w:rPr>
          <w:rFonts w:hint="eastAsia"/>
          <w:sz w:val="24"/>
          <w:szCs w:val="24"/>
        </w:rPr>
        <w:t>四條畷</w:t>
      </w:r>
      <w:r>
        <w:rPr>
          <w:rFonts w:hint="eastAsia"/>
          <w:sz w:val="24"/>
          <w:szCs w:val="24"/>
        </w:rPr>
        <w:t>学園</w:t>
      </w:r>
      <w:r w:rsidR="002A2047">
        <w:rPr>
          <w:rFonts w:hint="eastAsia"/>
          <w:sz w:val="24"/>
          <w:szCs w:val="24"/>
        </w:rPr>
        <w:t>大学</w:t>
      </w:r>
      <w:r>
        <w:rPr>
          <w:rFonts w:hint="eastAsia"/>
          <w:sz w:val="24"/>
          <w:szCs w:val="24"/>
        </w:rPr>
        <w:t>附属幼稚園</w:t>
      </w:r>
      <w:r w:rsidR="002A6120">
        <w:rPr>
          <w:rFonts w:hint="eastAsia"/>
          <w:sz w:val="24"/>
          <w:szCs w:val="24"/>
        </w:rPr>
        <w:t>(私</w:t>
      </w:r>
      <w:r w:rsidR="002A6120">
        <w:rPr>
          <w:sz w:val="24"/>
          <w:szCs w:val="24"/>
        </w:rPr>
        <w:t>)</w:t>
      </w:r>
      <w:r>
        <w:rPr>
          <w:rFonts w:hint="eastAsia"/>
          <w:sz w:val="24"/>
          <w:szCs w:val="24"/>
        </w:rPr>
        <w:t>、北条幼稚園</w:t>
      </w:r>
      <w:r w:rsidR="002A6120">
        <w:rPr>
          <w:rFonts w:hint="eastAsia"/>
          <w:sz w:val="24"/>
          <w:szCs w:val="24"/>
        </w:rPr>
        <w:t>(公</w:t>
      </w:r>
      <w:r w:rsidR="002A6120">
        <w:rPr>
          <w:sz w:val="24"/>
          <w:szCs w:val="24"/>
        </w:rPr>
        <w:t>)</w:t>
      </w:r>
      <w:r>
        <w:rPr>
          <w:rFonts w:hint="eastAsia"/>
          <w:sz w:val="24"/>
          <w:szCs w:val="24"/>
        </w:rPr>
        <w:t>の３園がありましたが、平成２７年度に愛真幼稚園が、令和２年度に</w:t>
      </w:r>
      <w:r w:rsidR="002A2047">
        <w:rPr>
          <w:rFonts w:hint="eastAsia"/>
          <w:sz w:val="24"/>
          <w:szCs w:val="24"/>
        </w:rPr>
        <w:t>四條畷</w:t>
      </w:r>
      <w:r>
        <w:rPr>
          <w:rFonts w:hint="eastAsia"/>
          <w:sz w:val="24"/>
          <w:szCs w:val="24"/>
        </w:rPr>
        <w:t>学園</w:t>
      </w:r>
      <w:r w:rsidR="002A2047">
        <w:rPr>
          <w:rFonts w:hint="eastAsia"/>
          <w:sz w:val="24"/>
          <w:szCs w:val="24"/>
        </w:rPr>
        <w:t>大学</w:t>
      </w:r>
      <w:r>
        <w:rPr>
          <w:rFonts w:hint="eastAsia"/>
          <w:sz w:val="24"/>
          <w:szCs w:val="24"/>
        </w:rPr>
        <w:t>附属幼稚園が幼稚園型認定こども園へ移行したことから、令和２年４月現在は公立幼稚園である北条幼稚園のみとなっています。</w:t>
      </w:r>
    </w:p>
    <w:p w14:paraId="4F449E12" w14:textId="0C6BEB96" w:rsidR="00065F72" w:rsidRPr="00352852" w:rsidRDefault="002A6120" w:rsidP="005408F9">
      <w:pPr>
        <w:ind w:leftChars="100" w:left="260" w:firstLineChars="100" w:firstLine="240"/>
        <w:rPr>
          <w:sz w:val="24"/>
          <w:szCs w:val="24"/>
        </w:rPr>
      </w:pPr>
      <w:r w:rsidRPr="00352852">
        <w:rPr>
          <w:rFonts w:hint="eastAsia"/>
          <w:sz w:val="24"/>
          <w:szCs w:val="24"/>
        </w:rPr>
        <w:t>幼稚園については、公立・民間とも長期的な利用者減少が続いて</w:t>
      </w:r>
      <w:r w:rsidR="00112DFF" w:rsidRPr="00352852">
        <w:rPr>
          <w:rFonts w:hint="eastAsia"/>
          <w:sz w:val="24"/>
          <w:szCs w:val="24"/>
        </w:rPr>
        <w:t>います</w:t>
      </w:r>
      <w:r w:rsidR="005408F9" w:rsidRPr="00352852">
        <w:rPr>
          <w:rFonts w:hint="eastAsia"/>
          <w:sz w:val="24"/>
          <w:szCs w:val="24"/>
        </w:rPr>
        <w:t>が、</w:t>
      </w:r>
      <w:r w:rsidR="00065F72" w:rsidRPr="00352852">
        <w:rPr>
          <w:rFonts w:hint="eastAsia"/>
          <w:sz w:val="24"/>
          <w:szCs w:val="24"/>
        </w:rPr>
        <w:t>特に北条幼稚園については</w:t>
      </w:r>
      <w:r w:rsidR="00ED6B49">
        <w:rPr>
          <w:rFonts w:hint="eastAsia"/>
          <w:sz w:val="24"/>
          <w:szCs w:val="24"/>
        </w:rPr>
        <w:t>利用者の減少が顕著にみられます</w:t>
      </w:r>
      <w:r w:rsidR="00065F72" w:rsidRPr="00352852">
        <w:rPr>
          <w:rFonts w:hint="eastAsia"/>
          <w:sz w:val="24"/>
          <w:szCs w:val="24"/>
        </w:rPr>
        <w:t>。</w:t>
      </w:r>
    </w:p>
    <w:p w14:paraId="6A869B83" w14:textId="2E1136DC" w:rsidR="00094143" w:rsidRPr="00352852" w:rsidRDefault="00094143" w:rsidP="007E4C21">
      <w:pPr>
        <w:spacing w:after="0" w:line="259" w:lineRule="auto"/>
        <w:ind w:left="260" w:hangingChars="100" w:hanging="260"/>
        <w:rPr>
          <w:sz w:val="24"/>
          <w:szCs w:val="24"/>
        </w:rPr>
      </w:pPr>
      <w:r>
        <w:rPr>
          <w:rFonts w:hint="eastAsia"/>
        </w:rPr>
        <w:t xml:space="preserve">　</w:t>
      </w:r>
      <w:r w:rsidR="002C552F">
        <w:rPr>
          <w:rFonts w:hint="eastAsia"/>
        </w:rPr>
        <w:t xml:space="preserve">　</w:t>
      </w:r>
      <w:r w:rsidRPr="00352852">
        <w:rPr>
          <w:rFonts w:hint="eastAsia"/>
          <w:sz w:val="24"/>
          <w:szCs w:val="24"/>
        </w:rPr>
        <w:t>また、北条幼稚園では</w:t>
      </w:r>
      <w:r w:rsidR="00100FDC" w:rsidRPr="00352852">
        <w:rPr>
          <w:rFonts w:hint="eastAsia"/>
          <w:sz w:val="24"/>
          <w:szCs w:val="24"/>
        </w:rPr>
        <w:t>送迎</w:t>
      </w:r>
      <w:r w:rsidRPr="00352852">
        <w:rPr>
          <w:rFonts w:hint="eastAsia"/>
          <w:sz w:val="24"/>
          <w:szCs w:val="24"/>
        </w:rPr>
        <w:t>バス</w:t>
      </w:r>
      <w:r w:rsidR="009E6FC3" w:rsidRPr="00352852">
        <w:rPr>
          <w:rFonts w:hint="eastAsia"/>
          <w:sz w:val="24"/>
          <w:szCs w:val="24"/>
        </w:rPr>
        <w:t>２ルート</w:t>
      </w:r>
      <w:r w:rsidRPr="00352852">
        <w:rPr>
          <w:rFonts w:hint="eastAsia"/>
          <w:sz w:val="24"/>
          <w:szCs w:val="24"/>
        </w:rPr>
        <w:t>の運行を</w:t>
      </w:r>
      <w:r w:rsidR="009E6FC3" w:rsidRPr="00352852">
        <w:rPr>
          <w:rFonts w:hint="eastAsia"/>
          <w:sz w:val="24"/>
          <w:szCs w:val="24"/>
        </w:rPr>
        <w:t>行って</w:t>
      </w:r>
      <w:r w:rsidR="00100FDC" w:rsidRPr="00352852">
        <w:rPr>
          <w:rFonts w:hint="eastAsia"/>
          <w:sz w:val="24"/>
          <w:szCs w:val="24"/>
        </w:rPr>
        <w:t>います。</w:t>
      </w:r>
      <w:r w:rsidR="009871C0" w:rsidRPr="00352852">
        <w:rPr>
          <w:rFonts w:hint="eastAsia"/>
          <w:sz w:val="24"/>
          <w:szCs w:val="24"/>
        </w:rPr>
        <w:t>現在は三箇～曙町～川中新町</w:t>
      </w:r>
      <w:r w:rsidR="008E2D10" w:rsidRPr="00352852">
        <w:rPr>
          <w:rFonts w:hint="eastAsia"/>
          <w:sz w:val="24"/>
          <w:szCs w:val="24"/>
        </w:rPr>
        <w:t>を結ぶライン</w:t>
      </w:r>
      <w:r w:rsidR="009871C0" w:rsidRPr="00352852">
        <w:rPr>
          <w:rFonts w:hint="eastAsia"/>
          <w:sz w:val="24"/>
          <w:szCs w:val="24"/>
        </w:rPr>
        <w:t>より東側の地域において在園児の送迎を</w:t>
      </w:r>
      <w:r w:rsidR="00100FDC" w:rsidRPr="00352852">
        <w:rPr>
          <w:rFonts w:hint="eastAsia"/>
          <w:sz w:val="24"/>
          <w:szCs w:val="24"/>
        </w:rPr>
        <w:t>実施し、諸福幼稚園のバス送迎と合わせ、市全域にお</w:t>
      </w:r>
      <w:r w:rsidR="00065F72" w:rsidRPr="00352852">
        <w:rPr>
          <w:rFonts w:hint="eastAsia"/>
          <w:sz w:val="24"/>
          <w:szCs w:val="24"/>
        </w:rPr>
        <w:t>いて</w:t>
      </w:r>
      <w:r w:rsidR="00100FDC" w:rsidRPr="00352852">
        <w:rPr>
          <w:rFonts w:hint="eastAsia"/>
          <w:sz w:val="24"/>
          <w:szCs w:val="24"/>
        </w:rPr>
        <w:t>公立幼稚園の利用を可能としています。</w:t>
      </w:r>
    </w:p>
    <w:p w14:paraId="2ACB80CC" w14:textId="77777777" w:rsidR="007E4C21" w:rsidRPr="00352852" w:rsidRDefault="007E4C21" w:rsidP="00C56537">
      <w:pPr>
        <w:spacing w:after="0" w:line="259" w:lineRule="auto"/>
        <w:ind w:left="0" w:firstLine="0"/>
        <w:rPr>
          <w:sz w:val="24"/>
          <w:szCs w:val="24"/>
        </w:rPr>
      </w:pPr>
    </w:p>
    <w:p w14:paraId="20CC8840" w14:textId="03CA858E" w:rsidR="005408F9" w:rsidRPr="00352852" w:rsidRDefault="005408F9" w:rsidP="00C56537">
      <w:pPr>
        <w:spacing w:after="0" w:line="259" w:lineRule="auto"/>
        <w:ind w:left="0" w:firstLine="0"/>
        <w:rPr>
          <w:rFonts w:ascii="ＭＳ ゴシック" w:eastAsia="ＭＳ ゴシック" w:hAnsi="ＭＳ ゴシック"/>
          <w:sz w:val="24"/>
          <w:szCs w:val="24"/>
        </w:rPr>
      </w:pPr>
      <w:r w:rsidRPr="00352852">
        <w:rPr>
          <w:rFonts w:hint="eastAsia"/>
          <w:sz w:val="24"/>
          <w:szCs w:val="24"/>
        </w:rPr>
        <w:t xml:space="preserve">　</w:t>
      </w:r>
      <w:r w:rsidRPr="00352852">
        <w:rPr>
          <w:rFonts w:ascii="ＭＳ ゴシック" w:eastAsia="ＭＳ ゴシック" w:hAnsi="ＭＳ ゴシック" w:hint="eastAsia"/>
          <w:sz w:val="24"/>
          <w:szCs w:val="24"/>
        </w:rPr>
        <w:t>市北部地域における園児数の推移（平成２５年度～令和２年度）</w:t>
      </w:r>
    </w:p>
    <w:p w14:paraId="416215C4" w14:textId="4D578160" w:rsidR="005408F9" w:rsidRDefault="005408F9" w:rsidP="00C56537">
      <w:pPr>
        <w:spacing w:after="0" w:line="259" w:lineRule="auto"/>
        <w:ind w:left="0" w:firstLine="0"/>
      </w:pPr>
      <w:r>
        <w:rPr>
          <w:noProof/>
        </w:rPr>
        <w:drawing>
          <wp:inline distT="0" distB="0" distL="0" distR="0" wp14:anchorId="2F9F7EF9" wp14:editId="78279002">
            <wp:extent cx="5972175" cy="169004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7850" cy="1711464"/>
                    </a:xfrm>
                    <a:prstGeom prst="rect">
                      <a:avLst/>
                    </a:prstGeom>
                    <a:noFill/>
                    <a:ln>
                      <a:noFill/>
                    </a:ln>
                  </pic:spPr>
                </pic:pic>
              </a:graphicData>
            </a:graphic>
          </wp:inline>
        </w:drawing>
      </w:r>
    </w:p>
    <w:p w14:paraId="3F045433" w14:textId="77777777" w:rsidR="005408F9" w:rsidRPr="00352852" w:rsidRDefault="005408F9" w:rsidP="007E4C21">
      <w:pPr>
        <w:spacing w:after="0" w:line="259" w:lineRule="auto"/>
        <w:ind w:left="0" w:firstLineChars="100" w:firstLine="240"/>
        <w:rPr>
          <w:sz w:val="24"/>
          <w:szCs w:val="24"/>
        </w:rPr>
      </w:pPr>
      <w:r w:rsidRPr="00352852">
        <w:rPr>
          <w:rFonts w:hint="eastAsia"/>
          <w:sz w:val="24"/>
          <w:szCs w:val="24"/>
        </w:rPr>
        <w:t>・施設利用児童数は全体として減少しています。</w:t>
      </w:r>
    </w:p>
    <w:p w14:paraId="56F22791" w14:textId="536EDEFA" w:rsidR="005408F9" w:rsidRPr="00352852" w:rsidRDefault="007E4C21" w:rsidP="007E4C21">
      <w:pPr>
        <w:spacing w:after="0" w:line="259" w:lineRule="auto"/>
        <w:ind w:left="480" w:hangingChars="200" w:hanging="480"/>
        <w:rPr>
          <w:sz w:val="24"/>
          <w:szCs w:val="24"/>
        </w:rPr>
      </w:pPr>
      <w:r w:rsidRPr="00352852">
        <w:rPr>
          <w:rFonts w:hint="eastAsia"/>
          <w:sz w:val="24"/>
          <w:szCs w:val="24"/>
        </w:rPr>
        <w:t xml:space="preserve">　・公立幼稚園（北条幼稚園）の利用率は、平成２５年度</w:t>
      </w:r>
      <w:r w:rsidR="005408F9" w:rsidRPr="00352852">
        <w:rPr>
          <w:rFonts w:hint="eastAsia"/>
          <w:sz w:val="24"/>
          <w:szCs w:val="24"/>
        </w:rPr>
        <w:t>の</w:t>
      </w:r>
      <w:r w:rsidRPr="00352852">
        <w:rPr>
          <w:rFonts w:hint="eastAsia"/>
          <w:sz w:val="24"/>
          <w:szCs w:val="24"/>
        </w:rPr>
        <w:t>６６</w:t>
      </w:r>
      <w:r w:rsidR="005408F9" w:rsidRPr="00352852">
        <w:rPr>
          <w:rFonts w:hint="eastAsia"/>
          <w:sz w:val="24"/>
          <w:szCs w:val="24"/>
        </w:rPr>
        <w:t>％から、令和２年度には２８％に低下しました。</w:t>
      </w:r>
    </w:p>
    <w:p w14:paraId="3D9F5099" w14:textId="78BBCBF1" w:rsidR="005408F9" w:rsidRPr="00352852" w:rsidRDefault="007E4C21" w:rsidP="005408F9">
      <w:pPr>
        <w:spacing w:after="0" w:line="259" w:lineRule="auto"/>
        <w:ind w:left="0" w:firstLine="0"/>
        <w:rPr>
          <w:sz w:val="24"/>
          <w:szCs w:val="24"/>
        </w:rPr>
      </w:pPr>
      <w:r w:rsidRPr="00352852">
        <w:rPr>
          <w:rFonts w:hint="eastAsia"/>
          <w:sz w:val="24"/>
          <w:szCs w:val="24"/>
        </w:rPr>
        <w:t xml:space="preserve">　・公立保育所（北条保育所）の利用率は概ね１００％前</w:t>
      </w:r>
      <w:r w:rsidR="005408F9" w:rsidRPr="00352852">
        <w:rPr>
          <w:rFonts w:hint="eastAsia"/>
          <w:sz w:val="24"/>
          <w:szCs w:val="24"/>
        </w:rPr>
        <w:t>後で推移しています。</w:t>
      </w:r>
    </w:p>
    <w:p w14:paraId="48A0F5EA" w14:textId="77777777" w:rsidR="005408F9" w:rsidRPr="00352852" w:rsidRDefault="005408F9" w:rsidP="00C56537">
      <w:pPr>
        <w:spacing w:after="0" w:line="259" w:lineRule="auto"/>
        <w:ind w:left="0" w:firstLine="0"/>
        <w:rPr>
          <w:sz w:val="24"/>
          <w:szCs w:val="24"/>
        </w:rPr>
      </w:pPr>
    </w:p>
    <w:p w14:paraId="018C6624" w14:textId="7A238BF9" w:rsidR="005408F9" w:rsidRDefault="005408F9">
      <w:pPr>
        <w:spacing w:after="0" w:line="240" w:lineRule="auto"/>
        <w:ind w:left="0" w:firstLine="0"/>
        <w:rPr>
          <w:rFonts w:asciiTheme="majorEastAsia" w:eastAsiaTheme="majorEastAsia" w:hAnsiTheme="majorEastAsia"/>
          <w:sz w:val="18"/>
          <w:szCs w:val="18"/>
        </w:rPr>
      </w:pPr>
      <w:r>
        <w:rPr>
          <w:rFonts w:asciiTheme="majorEastAsia" w:eastAsiaTheme="majorEastAsia" w:hAnsiTheme="majorEastAsia"/>
          <w:sz w:val="18"/>
          <w:szCs w:val="18"/>
        </w:rPr>
        <w:br w:type="page"/>
      </w:r>
    </w:p>
    <w:p w14:paraId="43D56564" w14:textId="06D5CFEC" w:rsidR="00341D98" w:rsidRPr="008C500C" w:rsidRDefault="00341D98" w:rsidP="00341D98">
      <w:pPr>
        <w:ind w:left="0" w:firstLine="0"/>
        <w:rPr>
          <w:rFonts w:asciiTheme="majorEastAsia" w:eastAsiaTheme="majorEastAsia" w:hAnsiTheme="majorEastAsia"/>
          <w:b/>
          <w:sz w:val="28"/>
          <w:szCs w:val="28"/>
        </w:rPr>
      </w:pPr>
      <w:r>
        <w:rPr>
          <w:rFonts w:asciiTheme="majorEastAsia" w:eastAsiaTheme="majorEastAsia" w:hAnsiTheme="majorEastAsia"/>
          <w:b/>
          <w:noProof/>
          <w:sz w:val="28"/>
          <w:szCs w:val="28"/>
        </w:rPr>
        <mc:AlternateContent>
          <mc:Choice Requires="wps">
            <w:drawing>
              <wp:anchor distT="0" distB="0" distL="114300" distR="114300" simplePos="0" relativeHeight="251694080" behindDoc="0" locked="0" layoutInCell="1" allowOverlap="1" wp14:anchorId="188B0123" wp14:editId="27B76B37">
                <wp:simplePos x="0" y="0"/>
                <wp:positionH relativeFrom="column">
                  <wp:posOffset>0</wp:posOffset>
                </wp:positionH>
                <wp:positionV relativeFrom="paragraph">
                  <wp:posOffset>0</wp:posOffset>
                </wp:positionV>
                <wp:extent cx="6238875" cy="257175"/>
                <wp:effectExtent l="0" t="0" r="9525" b="9525"/>
                <wp:wrapNone/>
                <wp:docPr id="9" name="正方形/長方形 9"/>
                <wp:cNvGraphicFramePr/>
                <a:graphic xmlns:a="http://schemas.openxmlformats.org/drawingml/2006/main">
                  <a:graphicData uri="http://schemas.microsoft.com/office/word/2010/wordprocessingShape">
                    <wps:wsp>
                      <wps:cNvSpPr/>
                      <wps:spPr>
                        <a:xfrm>
                          <a:off x="0" y="0"/>
                          <a:ext cx="6238875" cy="257175"/>
                        </a:xfrm>
                        <a:prstGeom prst="rect">
                          <a:avLst/>
                        </a:pr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ect w14:anchorId="539238BD" id="正方形/長方形 9" o:spid="_x0000_s1026" style="position:absolute;left:0;text-align:left;margin-left:0;margin-top:0;width:491.25pt;height:20.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" fillcolor="#5b9bd5 [3204]" stroked="f" strokeweight="1pt">
                <v:fill opacity="13107f"/>
              </v:rect>
            </w:pict>
          </mc:Fallback>
        </mc:AlternateContent>
      </w:r>
      <w:r w:rsidR="00065F72">
        <w:rPr>
          <w:rFonts w:asciiTheme="majorEastAsia" w:eastAsiaTheme="majorEastAsia" w:hAnsiTheme="majorEastAsia" w:hint="eastAsia"/>
          <w:b/>
          <w:sz w:val="28"/>
          <w:szCs w:val="28"/>
        </w:rPr>
        <w:t>５</w:t>
      </w:r>
      <w:r w:rsidRPr="008C500C">
        <w:rPr>
          <w:rFonts w:asciiTheme="majorEastAsia" w:eastAsiaTheme="majorEastAsia" w:hAnsiTheme="majorEastAsia"/>
          <w:b/>
          <w:sz w:val="28"/>
          <w:szCs w:val="28"/>
        </w:rPr>
        <w:t xml:space="preserve"> </w:t>
      </w:r>
      <w:r>
        <w:rPr>
          <w:rFonts w:asciiTheme="majorEastAsia" w:eastAsiaTheme="majorEastAsia" w:hAnsiTheme="majorEastAsia" w:hint="eastAsia"/>
          <w:b/>
          <w:sz w:val="28"/>
          <w:szCs w:val="28"/>
        </w:rPr>
        <w:t>幼保一体化を巡る現状と検討について</w:t>
      </w:r>
    </w:p>
    <w:p w14:paraId="6C9F7EEC" w14:textId="77777777" w:rsidR="00341D98" w:rsidRPr="005408F9" w:rsidRDefault="00341D98" w:rsidP="00341D98">
      <w:pPr>
        <w:ind w:left="0" w:firstLine="0"/>
        <w:rPr>
          <w:rFonts w:asciiTheme="majorEastAsia" w:eastAsiaTheme="majorEastAsia" w:hAnsiTheme="majorEastAsia"/>
          <w:b/>
          <w:sz w:val="24"/>
          <w:szCs w:val="24"/>
        </w:rPr>
      </w:pPr>
    </w:p>
    <w:p w14:paraId="7BCEBF12" w14:textId="635601C1" w:rsidR="00417FF5" w:rsidRPr="004F256A" w:rsidRDefault="00C56537" w:rsidP="00C56537">
      <w:pPr>
        <w:spacing w:after="0" w:line="259" w:lineRule="auto"/>
        <w:ind w:left="0" w:firstLine="0"/>
        <w:rPr>
          <w:rFonts w:asciiTheme="majorEastAsia" w:eastAsiaTheme="majorEastAsia" w:hAnsiTheme="majorEastAsia"/>
          <w:b/>
          <w:sz w:val="24"/>
          <w:szCs w:val="24"/>
        </w:rPr>
      </w:pPr>
      <w:r w:rsidRPr="004F256A">
        <w:rPr>
          <w:rFonts w:asciiTheme="majorEastAsia" w:eastAsiaTheme="majorEastAsia" w:hAnsiTheme="majorEastAsia" w:hint="eastAsia"/>
          <w:b/>
          <w:sz w:val="24"/>
          <w:szCs w:val="24"/>
        </w:rPr>
        <w:t>（</w:t>
      </w:r>
      <w:r w:rsidR="00D64CBF">
        <w:rPr>
          <w:rFonts w:asciiTheme="majorEastAsia" w:eastAsiaTheme="majorEastAsia" w:hAnsiTheme="majorEastAsia" w:hint="eastAsia"/>
          <w:b/>
          <w:sz w:val="24"/>
          <w:szCs w:val="24"/>
        </w:rPr>
        <w:t>１</w:t>
      </w:r>
      <w:r w:rsidRPr="004F256A">
        <w:rPr>
          <w:rFonts w:asciiTheme="majorEastAsia" w:eastAsiaTheme="majorEastAsia" w:hAnsiTheme="majorEastAsia" w:hint="eastAsia"/>
          <w:b/>
          <w:sz w:val="24"/>
          <w:szCs w:val="24"/>
        </w:rPr>
        <w:t>）</w:t>
      </w:r>
      <w:r w:rsidR="006547A2" w:rsidRPr="004F256A">
        <w:rPr>
          <w:rFonts w:asciiTheme="majorEastAsia" w:eastAsiaTheme="majorEastAsia" w:hAnsiTheme="majorEastAsia"/>
          <w:b/>
          <w:sz w:val="24"/>
          <w:szCs w:val="24"/>
        </w:rPr>
        <w:t xml:space="preserve"> </w:t>
      </w:r>
      <w:r w:rsidR="00065F72">
        <w:rPr>
          <w:rFonts w:asciiTheme="majorEastAsia" w:eastAsiaTheme="majorEastAsia" w:hAnsiTheme="majorEastAsia" w:hint="eastAsia"/>
          <w:b/>
          <w:sz w:val="24"/>
          <w:szCs w:val="24"/>
        </w:rPr>
        <w:t>新制度の実施と</w:t>
      </w:r>
      <w:r w:rsidR="00AF3CF8">
        <w:rPr>
          <w:rFonts w:asciiTheme="majorEastAsia" w:eastAsiaTheme="majorEastAsia" w:hAnsiTheme="majorEastAsia" w:hint="eastAsia"/>
          <w:b/>
          <w:sz w:val="24"/>
          <w:szCs w:val="24"/>
        </w:rPr>
        <w:t>認定こども園の概要</w:t>
      </w:r>
      <w:r w:rsidR="006547A2" w:rsidRPr="004F256A">
        <w:rPr>
          <w:rFonts w:asciiTheme="majorEastAsia" w:eastAsiaTheme="majorEastAsia" w:hAnsiTheme="majorEastAsia"/>
          <w:b/>
          <w:sz w:val="24"/>
          <w:szCs w:val="24"/>
        </w:rPr>
        <w:t xml:space="preserve"> </w:t>
      </w:r>
    </w:p>
    <w:p w14:paraId="45850FD2" w14:textId="6DF9CA47" w:rsidR="00417FF5" w:rsidRPr="004F256A" w:rsidRDefault="006547A2" w:rsidP="00341D98">
      <w:pPr>
        <w:ind w:left="0"/>
        <w:rPr>
          <w:sz w:val="24"/>
          <w:szCs w:val="24"/>
        </w:rPr>
      </w:pPr>
      <w:r w:rsidRPr="004F256A">
        <w:rPr>
          <w:sz w:val="24"/>
          <w:szCs w:val="24"/>
        </w:rPr>
        <w:t xml:space="preserve">  ① 「子ども・子育て支援新制度」の推進 </w:t>
      </w:r>
    </w:p>
    <w:p w14:paraId="1CBCD5EA" w14:textId="1284082E" w:rsidR="00C56537" w:rsidRPr="004F256A" w:rsidRDefault="006547A2" w:rsidP="00C56537">
      <w:pPr>
        <w:ind w:leftChars="100" w:left="260" w:firstLineChars="100" w:firstLine="240"/>
        <w:rPr>
          <w:sz w:val="24"/>
          <w:szCs w:val="24"/>
        </w:rPr>
      </w:pPr>
      <w:r w:rsidRPr="004F256A">
        <w:rPr>
          <w:sz w:val="24"/>
          <w:szCs w:val="24"/>
        </w:rPr>
        <w:t>平成24</w:t>
      </w:r>
      <w:r w:rsidR="004C524F">
        <w:rPr>
          <w:rFonts w:hint="eastAsia"/>
          <w:sz w:val="24"/>
          <w:szCs w:val="24"/>
        </w:rPr>
        <w:t>年度より</w:t>
      </w:r>
      <w:r w:rsidRPr="004F256A">
        <w:rPr>
          <w:sz w:val="24"/>
          <w:szCs w:val="24"/>
        </w:rPr>
        <w:t>、国や地域を挙げて、子どもや家庭を支援する新しい支え合いの仕組み等について検討がなされ</w:t>
      </w:r>
      <w:r w:rsidR="004C524F">
        <w:rPr>
          <w:rFonts w:hint="eastAsia"/>
          <w:sz w:val="24"/>
          <w:szCs w:val="24"/>
        </w:rPr>
        <w:t>た結果</w:t>
      </w:r>
      <w:r w:rsidRPr="004F256A">
        <w:rPr>
          <w:sz w:val="24"/>
          <w:szCs w:val="24"/>
        </w:rPr>
        <w:t>、認定こども園、幼稚園、保育所を通じた共通の新たな給付や地域子ども・子育て</w:t>
      </w:r>
      <w:r w:rsidR="00D1250C" w:rsidRPr="004F256A">
        <w:rPr>
          <w:sz w:val="24"/>
          <w:szCs w:val="24"/>
        </w:rPr>
        <w:t>支援事業の創設</w:t>
      </w:r>
      <w:r w:rsidR="00C3424D">
        <w:rPr>
          <w:rFonts w:hint="eastAsia"/>
          <w:sz w:val="24"/>
          <w:szCs w:val="24"/>
        </w:rPr>
        <w:t>等を盛り込んだ、</w:t>
      </w:r>
      <w:r w:rsidR="00D1250C" w:rsidRPr="004F256A">
        <w:rPr>
          <w:sz w:val="24"/>
          <w:szCs w:val="24"/>
        </w:rPr>
        <w:t>「子ども・子育て関連</w:t>
      </w:r>
      <w:r w:rsidR="00D1250C" w:rsidRPr="004F256A">
        <w:rPr>
          <w:rFonts w:hint="eastAsia"/>
          <w:sz w:val="24"/>
          <w:szCs w:val="24"/>
        </w:rPr>
        <w:t>3</w:t>
      </w:r>
      <w:r w:rsidRPr="004F256A">
        <w:rPr>
          <w:sz w:val="24"/>
          <w:szCs w:val="24"/>
        </w:rPr>
        <w:t>法」が制定され、平成27年4月</w:t>
      </w:r>
      <w:r w:rsidR="004F256A" w:rsidRPr="004F256A">
        <w:rPr>
          <w:rFonts w:hint="eastAsia"/>
          <w:sz w:val="24"/>
          <w:szCs w:val="24"/>
        </w:rPr>
        <w:t>に</w:t>
      </w:r>
      <w:r w:rsidRPr="004F256A">
        <w:rPr>
          <w:sz w:val="24"/>
          <w:szCs w:val="24"/>
        </w:rPr>
        <w:t xml:space="preserve">施行されました。 </w:t>
      </w:r>
    </w:p>
    <w:p w14:paraId="60248E5C" w14:textId="53CDFDCF" w:rsidR="008E2D10" w:rsidRDefault="004F256A" w:rsidP="008E2D10">
      <w:pPr>
        <w:ind w:leftChars="100" w:left="260" w:firstLineChars="100" w:firstLine="240"/>
        <w:rPr>
          <w:sz w:val="24"/>
          <w:szCs w:val="24"/>
        </w:rPr>
      </w:pPr>
      <w:r w:rsidRPr="004F256A">
        <w:rPr>
          <w:rFonts w:hint="eastAsia"/>
          <w:sz w:val="24"/>
          <w:szCs w:val="24"/>
        </w:rPr>
        <w:t>この新制度において、</w:t>
      </w:r>
      <w:r w:rsidR="006547A2" w:rsidRPr="004F256A">
        <w:rPr>
          <w:sz w:val="24"/>
          <w:szCs w:val="24"/>
        </w:rPr>
        <w:t>認定こども園は、</w:t>
      </w:r>
      <w:r w:rsidRPr="004F256A">
        <w:rPr>
          <w:rFonts w:hint="eastAsia"/>
          <w:sz w:val="24"/>
          <w:szCs w:val="24"/>
        </w:rPr>
        <w:t>幼稚園と保育</w:t>
      </w:r>
      <w:r w:rsidR="003F5BAA">
        <w:rPr>
          <w:rFonts w:hint="eastAsia"/>
          <w:sz w:val="24"/>
          <w:szCs w:val="24"/>
        </w:rPr>
        <w:t>所</w:t>
      </w:r>
      <w:r w:rsidRPr="004F256A">
        <w:rPr>
          <w:rFonts w:hint="eastAsia"/>
          <w:sz w:val="24"/>
          <w:szCs w:val="24"/>
        </w:rPr>
        <w:t>両方の特徴を併せ持つことから、</w:t>
      </w:r>
      <w:r w:rsidR="006547A2" w:rsidRPr="004F256A">
        <w:rPr>
          <w:sz w:val="24"/>
          <w:szCs w:val="24"/>
        </w:rPr>
        <w:t>保育ニーズの増加と教育・保育ニーズの多様化に対応でき</w:t>
      </w:r>
      <w:r w:rsidRPr="004F256A">
        <w:rPr>
          <w:rFonts w:hint="eastAsia"/>
          <w:sz w:val="24"/>
          <w:szCs w:val="24"/>
        </w:rPr>
        <w:t>ると考えられており</w:t>
      </w:r>
      <w:r w:rsidR="006547A2" w:rsidRPr="004F256A">
        <w:rPr>
          <w:sz w:val="24"/>
          <w:szCs w:val="24"/>
        </w:rPr>
        <w:t>、従来の</w:t>
      </w:r>
      <w:r w:rsidR="00C77581" w:rsidRPr="004F256A">
        <w:rPr>
          <w:sz w:val="24"/>
          <w:szCs w:val="24"/>
        </w:rPr>
        <w:t>幼稚園と保育所の両方の良いところを活かし</w:t>
      </w:r>
      <w:r w:rsidR="00065F72">
        <w:rPr>
          <w:rFonts w:hint="eastAsia"/>
          <w:sz w:val="24"/>
          <w:szCs w:val="24"/>
        </w:rPr>
        <w:t>、</w:t>
      </w:r>
      <w:r w:rsidR="00C77581" w:rsidRPr="004F256A">
        <w:rPr>
          <w:sz w:val="24"/>
          <w:szCs w:val="24"/>
        </w:rPr>
        <w:t>機能発揮できるもの</w:t>
      </w:r>
      <w:r w:rsidR="00C77581" w:rsidRPr="004F256A">
        <w:rPr>
          <w:rFonts w:hint="eastAsia"/>
          <w:sz w:val="24"/>
          <w:szCs w:val="24"/>
        </w:rPr>
        <w:t>とし</w:t>
      </w:r>
      <w:r w:rsidRPr="004F256A">
        <w:rPr>
          <w:rFonts w:hint="eastAsia"/>
          <w:sz w:val="24"/>
          <w:szCs w:val="24"/>
        </w:rPr>
        <w:t>て</w:t>
      </w:r>
      <w:r w:rsidR="00C77581" w:rsidRPr="004F256A">
        <w:rPr>
          <w:sz w:val="24"/>
          <w:szCs w:val="24"/>
        </w:rPr>
        <w:t>位置づけ</w:t>
      </w:r>
      <w:r w:rsidR="004E078A">
        <w:rPr>
          <w:rFonts w:hint="eastAsia"/>
          <w:sz w:val="24"/>
          <w:szCs w:val="24"/>
        </w:rPr>
        <w:t>られて</w:t>
      </w:r>
      <w:r w:rsidR="00C77581" w:rsidRPr="004F256A">
        <w:rPr>
          <w:rFonts w:hint="eastAsia"/>
          <w:sz w:val="24"/>
          <w:szCs w:val="24"/>
        </w:rPr>
        <w:t>います</w:t>
      </w:r>
      <w:r w:rsidR="006547A2" w:rsidRPr="004F256A">
        <w:rPr>
          <w:sz w:val="24"/>
          <w:szCs w:val="24"/>
        </w:rPr>
        <w:t xml:space="preserve">。 </w:t>
      </w:r>
    </w:p>
    <w:p w14:paraId="359CFEBC" w14:textId="62E53F19" w:rsidR="008E2D10" w:rsidRDefault="008E2D10" w:rsidP="008E2D10">
      <w:pPr>
        <w:ind w:left="0" w:firstLine="0"/>
        <w:rPr>
          <w:sz w:val="24"/>
          <w:szCs w:val="24"/>
        </w:rPr>
      </w:pPr>
    </w:p>
    <w:p w14:paraId="0FB282E5" w14:textId="0F1C60FF" w:rsidR="008E2D10" w:rsidRPr="008E2D10" w:rsidRDefault="008E2D10" w:rsidP="008E2D10">
      <w:pPr>
        <w:spacing w:after="0" w:line="259" w:lineRule="auto"/>
        <w:ind w:left="0" w:firstLine="0"/>
        <w:rPr>
          <w:rFonts w:asciiTheme="majorEastAsia" w:eastAsiaTheme="majorEastAsia" w:hAnsiTheme="majorEastAsia"/>
          <w:b/>
          <w:sz w:val="24"/>
          <w:szCs w:val="24"/>
        </w:rPr>
      </w:pPr>
      <w:r>
        <w:rPr>
          <w:rFonts w:asciiTheme="majorEastAsia" w:eastAsiaTheme="majorEastAsia" w:hAnsiTheme="majorEastAsia" w:hint="eastAsia"/>
          <w:b/>
          <w:sz w:val="24"/>
          <w:szCs w:val="24"/>
        </w:rPr>
        <w:t>就学前教育・保育施設の特徴</w:t>
      </w:r>
    </w:p>
    <w:tbl>
      <w:tblPr>
        <w:tblStyle w:val="a5"/>
        <w:tblW w:w="0" w:type="auto"/>
        <w:tblLook w:val="04A0" w:firstRow="1" w:lastRow="0" w:firstColumn="1" w:lastColumn="0" w:noHBand="0" w:noVBand="1"/>
      </w:tblPr>
      <w:tblGrid>
        <w:gridCol w:w="1129"/>
        <w:gridCol w:w="3790"/>
        <w:gridCol w:w="2460"/>
        <w:gridCol w:w="2460"/>
      </w:tblGrid>
      <w:tr w:rsidR="00C3424D" w14:paraId="24454B87" w14:textId="77777777" w:rsidTr="004C524F">
        <w:tc>
          <w:tcPr>
            <w:tcW w:w="1129" w:type="dxa"/>
            <w:shd w:val="clear" w:color="auto" w:fill="FFE599" w:themeFill="accent4" w:themeFillTint="66"/>
          </w:tcPr>
          <w:p w14:paraId="386E323E" w14:textId="64CF6D9E" w:rsidR="00C3424D" w:rsidRDefault="00C3424D" w:rsidP="008E2D10">
            <w:pPr>
              <w:ind w:left="0" w:firstLine="0"/>
              <w:jc w:val="center"/>
              <w:rPr>
                <w:sz w:val="24"/>
                <w:szCs w:val="24"/>
              </w:rPr>
            </w:pPr>
            <w:r>
              <w:rPr>
                <w:rFonts w:hint="eastAsia"/>
                <w:sz w:val="24"/>
                <w:szCs w:val="24"/>
              </w:rPr>
              <w:t>区分</w:t>
            </w:r>
          </w:p>
        </w:tc>
        <w:tc>
          <w:tcPr>
            <w:tcW w:w="3790" w:type="dxa"/>
            <w:shd w:val="clear" w:color="auto" w:fill="FFE599" w:themeFill="accent4" w:themeFillTint="66"/>
          </w:tcPr>
          <w:p w14:paraId="768A42AC" w14:textId="39F0648D" w:rsidR="00C3424D" w:rsidRDefault="00C3424D" w:rsidP="008E2D10">
            <w:pPr>
              <w:ind w:left="0" w:firstLine="0"/>
              <w:jc w:val="center"/>
              <w:rPr>
                <w:sz w:val="24"/>
                <w:szCs w:val="24"/>
              </w:rPr>
            </w:pPr>
            <w:r>
              <w:rPr>
                <w:rFonts w:hint="eastAsia"/>
                <w:sz w:val="24"/>
                <w:szCs w:val="24"/>
              </w:rPr>
              <w:t>認定こども園</w:t>
            </w:r>
          </w:p>
        </w:tc>
        <w:tc>
          <w:tcPr>
            <w:tcW w:w="2460" w:type="dxa"/>
            <w:shd w:val="clear" w:color="auto" w:fill="FFE599" w:themeFill="accent4" w:themeFillTint="66"/>
          </w:tcPr>
          <w:p w14:paraId="312CABA2" w14:textId="42523AF5" w:rsidR="00C3424D" w:rsidRDefault="00C3424D" w:rsidP="008E2D10">
            <w:pPr>
              <w:ind w:left="0" w:firstLine="0"/>
              <w:jc w:val="center"/>
              <w:rPr>
                <w:sz w:val="24"/>
                <w:szCs w:val="24"/>
              </w:rPr>
            </w:pPr>
            <w:r>
              <w:rPr>
                <w:rFonts w:hint="eastAsia"/>
                <w:sz w:val="24"/>
                <w:szCs w:val="24"/>
              </w:rPr>
              <w:t>幼稚園</w:t>
            </w:r>
          </w:p>
        </w:tc>
        <w:tc>
          <w:tcPr>
            <w:tcW w:w="2460" w:type="dxa"/>
            <w:shd w:val="clear" w:color="auto" w:fill="FFE599" w:themeFill="accent4" w:themeFillTint="66"/>
          </w:tcPr>
          <w:p w14:paraId="19C1361A" w14:textId="71A434AC" w:rsidR="00C3424D" w:rsidRDefault="00C3424D" w:rsidP="008E2D10">
            <w:pPr>
              <w:ind w:left="0" w:firstLine="0"/>
              <w:jc w:val="center"/>
              <w:rPr>
                <w:sz w:val="24"/>
                <w:szCs w:val="24"/>
              </w:rPr>
            </w:pPr>
            <w:r>
              <w:rPr>
                <w:rFonts w:hint="eastAsia"/>
                <w:sz w:val="24"/>
                <w:szCs w:val="24"/>
              </w:rPr>
              <w:t>保育所</w:t>
            </w:r>
          </w:p>
        </w:tc>
      </w:tr>
      <w:tr w:rsidR="00C3424D" w14:paraId="4C09DCB5" w14:textId="77777777" w:rsidTr="004C524F">
        <w:tc>
          <w:tcPr>
            <w:tcW w:w="1129" w:type="dxa"/>
            <w:vAlign w:val="center"/>
          </w:tcPr>
          <w:p w14:paraId="116F49D8" w14:textId="7278CB27" w:rsidR="00C3424D" w:rsidRDefault="00C3424D" w:rsidP="00C56537">
            <w:pPr>
              <w:ind w:left="0" w:firstLine="0"/>
              <w:rPr>
                <w:sz w:val="24"/>
                <w:szCs w:val="24"/>
              </w:rPr>
            </w:pPr>
            <w:r>
              <w:rPr>
                <w:rFonts w:hint="eastAsia"/>
                <w:sz w:val="24"/>
                <w:szCs w:val="24"/>
              </w:rPr>
              <w:t>特徴</w:t>
            </w:r>
          </w:p>
        </w:tc>
        <w:tc>
          <w:tcPr>
            <w:tcW w:w="3790" w:type="dxa"/>
          </w:tcPr>
          <w:p w14:paraId="5A56F913" w14:textId="77777777" w:rsidR="00C3424D" w:rsidRDefault="00C3424D" w:rsidP="00C56537">
            <w:pPr>
              <w:ind w:left="0" w:firstLine="0"/>
              <w:rPr>
                <w:sz w:val="24"/>
                <w:szCs w:val="24"/>
              </w:rPr>
            </w:pPr>
            <w:r>
              <w:rPr>
                <w:rFonts w:hint="eastAsia"/>
                <w:sz w:val="24"/>
                <w:szCs w:val="24"/>
              </w:rPr>
              <w:t>・保護者の就労の有無や状況に関わらず、一貫して同じ施設を利用することができる</w:t>
            </w:r>
          </w:p>
          <w:p w14:paraId="648E8C50" w14:textId="77777777" w:rsidR="00C3424D" w:rsidRDefault="00C3424D" w:rsidP="00C56537">
            <w:pPr>
              <w:ind w:left="0" w:firstLine="0"/>
              <w:rPr>
                <w:sz w:val="24"/>
                <w:szCs w:val="24"/>
              </w:rPr>
            </w:pPr>
            <w:r>
              <w:rPr>
                <w:rFonts w:hint="eastAsia"/>
                <w:sz w:val="24"/>
                <w:szCs w:val="24"/>
              </w:rPr>
              <w:t>・月曜日～土曜日に開所しており、原則として夏休み等の長期の休みはない</w:t>
            </w:r>
          </w:p>
          <w:p w14:paraId="0E079FB9" w14:textId="77777777" w:rsidR="00C3424D" w:rsidRDefault="00C3424D" w:rsidP="00C56537">
            <w:pPr>
              <w:ind w:left="0" w:firstLine="0"/>
              <w:rPr>
                <w:sz w:val="24"/>
                <w:szCs w:val="24"/>
              </w:rPr>
            </w:pPr>
            <w:r>
              <w:rPr>
                <w:rFonts w:hint="eastAsia"/>
                <w:sz w:val="24"/>
                <w:szCs w:val="24"/>
              </w:rPr>
              <w:t>・低年齢児から長時間の保育利用が可能</w:t>
            </w:r>
          </w:p>
          <w:p w14:paraId="553F484F" w14:textId="77777777" w:rsidR="00C3424D" w:rsidRDefault="00C3424D" w:rsidP="00C56537">
            <w:pPr>
              <w:ind w:left="0" w:firstLine="0"/>
              <w:rPr>
                <w:sz w:val="24"/>
                <w:szCs w:val="24"/>
              </w:rPr>
            </w:pPr>
            <w:r>
              <w:rPr>
                <w:rFonts w:hint="eastAsia"/>
                <w:sz w:val="24"/>
                <w:szCs w:val="24"/>
              </w:rPr>
              <w:t>・2号認定の子どもも、学校教育法に基づく教育を受けられる</w:t>
            </w:r>
          </w:p>
          <w:p w14:paraId="7570A81A" w14:textId="67DD4511" w:rsidR="00C3424D" w:rsidRDefault="00C3424D" w:rsidP="00C56537">
            <w:pPr>
              <w:ind w:left="0" w:firstLine="0"/>
              <w:rPr>
                <w:sz w:val="24"/>
                <w:szCs w:val="24"/>
              </w:rPr>
            </w:pPr>
            <w:r>
              <w:rPr>
                <w:rFonts w:hint="eastAsia"/>
                <w:sz w:val="24"/>
                <w:szCs w:val="24"/>
              </w:rPr>
              <w:t>・子育て相談や親子交流の場の提供などの</w:t>
            </w:r>
            <w:r w:rsidR="003936AF">
              <w:rPr>
                <w:rFonts w:hint="eastAsia"/>
                <w:sz w:val="24"/>
                <w:szCs w:val="24"/>
              </w:rPr>
              <w:t>子育て支援事業の実</w:t>
            </w:r>
            <w:r w:rsidR="00C14F5C">
              <w:rPr>
                <w:rFonts w:hint="eastAsia"/>
                <w:sz w:val="24"/>
                <w:szCs w:val="24"/>
              </w:rPr>
              <w:t>施が必須であり、より地域に根差した子育て支援の提供が可能である</w:t>
            </w:r>
          </w:p>
        </w:tc>
        <w:tc>
          <w:tcPr>
            <w:tcW w:w="2460" w:type="dxa"/>
          </w:tcPr>
          <w:p w14:paraId="670F2C0D" w14:textId="77777777" w:rsidR="00C3424D" w:rsidRDefault="004B46CB" w:rsidP="00C56537">
            <w:pPr>
              <w:ind w:left="0" w:firstLine="0"/>
              <w:rPr>
                <w:sz w:val="24"/>
                <w:szCs w:val="24"/>
              </w:rPr>
            </w:pPr>
            <w:r>
              <w:rPr>
                <w:rFonts w:hint="eastAsia"/>
                <w:sz w:val="24"/>
                <w:szCs w:val="24"/>
              </w:rPr>
              <w:t>・利用にあたっての要件がない</w:t>
            </w:r>
          </w:p>
          <w:p w14:paraId="7DEDD5F8" w14:textId="2982822F" w:rsidR="004B46CB" w:rsidRDefault="004B46CB" w:rsidP="00C56537">
            <w:pPr>
              <w:ind w:left="0" w:firstLine="0"/>
              <w:rPr>
                <w:sz w:val="24"/>
                <w:szCs w:val="24"/>
              </w:rPr>
            </w:pPr>
            <w:r>
              <w:rPr>
                <w:rFonts w:hint="eastAsia"/>
                <w:sz w:val="24"/>
                <w:szCs w:val="24"/>
              </w:rPr>
              <w:t>・学校教育法に基づく教育を受けられる</w:t>
            </w:r>
          </w:p>
        </w:tc>
        <w:tc>
          <w:tcPr>
            <w:tcW w:w="2460" w:type="dxa"/>
          </w:tcPr>
          <w:p w14:paraId="4248689A" w14:textId="77777777" w:rsidR="00C3424D" w:rsidRDefault="004B46CB" w:rsidP="00C56537">
            <w:pPr>
              <w:ind w:left="0" w:firstLine="0"/>
              <w:rPr>
                <w:sz w:val="24"/>
                <w:szCs w:val="24"/>
              </w:rPr>
            </w:pPr>
            <w:r>
              <w:rPr>
                <w:rFonts w:hint="eastAsia"/>
                <w:sz w:val="24"/>
                <w:szCs w:val="24"/>
              </w:rPr>
              <w:t>・低年齢児から長時間の保育が可能</w:t>
            </w:r>
          </w:p>
          <w:p w14:paraId="283673EC" w14:textId="0BEC222D" w:rsidR="004B46CB" w:rsidRDefault="004B46CB" w:rsidP="00C56537">
            <w:pPr>
              <w:ind w:left="0" w:firstLine="0"/>
              <w:rPr>
                <w:sz w:val="24"/>
                <w:szCs w:val="24"/>
              </w:rPr>
            </w:pPr>
            <w:r>
              <w:rPr>
                <w:rFonts w:hint="eastAsia"/>
                <w:sz w:val="24"/>
                <w:szCs w:val="24"/>
              </w:rPr>
              <w:t>・月曜</w:t>
            </w:r>
            <w:r w:rsidR="00C14F5C">
              <w:rPr>
                <w:rFonts w:hint="eastAsia"/>
                <w:sz w:val="24"/>
                <w:szCs w:val="24"/>
              </w:rPr>
              <w:t>日～土曜日に開所しており、原則として夏休み等の長期の休みはない</w:t>
            </w:r>
          </w:p>
        </w:tc>
      </w:tr>
      <w:tr w:rsidR="00C3424D" w14:paraId="1FEC7563" w14:textId="77777777" w:rsidTr="004C524F">
        <w:tc>
          <w:tcPr>
            <w:tcW w:w="1129" w:type="dxa"/>
            <w:vAlign w:val="center"/>
          </w:tcPr>
          <w:p w14:paraId="3164D988" w14:textId="354EF5F4" w:rsidR="00C3424D" w:rsidRDefault="00C3424D" w:rsidP="00C56537">
            <w:pPr>
              <w:ind w:left="0" w:firstLine="0"/>
              <w:rPr>
                <w:sz w:val="24"/>
                <w:szCs w:val="24"/>
              </w:rPr>
            </w:pPr>
            <w:r>
              <w:rPr>
                <w:rFonts w:hint="eastAsia"/>
                <w:sz w:val="24"/>
                <w:szCs w:val="24"/>
              </w:rPr>
              <w:t>配慮が必要な点</w:t>
            </w:r>
          </w:p>
        </w:tc>
        <w:tc>
          <w:tcPr>
            <w:tcW w:w="3790" w:type="dxa"/>
          </w:tcPr>
          <w:p w14:paraId="727859AC" w14:textId="4EA9B3C0" w:rsidR="00C3424D" w:rsidRDefault="003936AF" w:rsidP="00C56537">
            <w:pPr>
              <w:ind w:left="0" w:firstLine="0"/>
              <w:rPr>
                <w:sz w:val="24"/>
                <w:szCs w:val="24"/>
              </w:rPr>
            </w:pPr>
            <w:r>
              <w:rPr>
                <w:rFonts w:hint="eastAsia"/>
                <w:sz w:val="24"/>
                <w:szCs w:val="24"/>
              </w:rPr>
              <w:t>・保護者の状</w:t>
            </w:r>
            <w:r w:rsidR="00C14F5C">
              <w:rPr>
                <w:rFonts w:hint="eastAsia"/>
                <w:sz w:val="24"/>
                <w:szCs w:val="24"/>
              </w:rPr>
              <w:t>況が異なるため、保護者活動における負担に差が生じる可能性がある</w:t>
            </w:r>
          </w:p>
          <w:p w14:paraId="04F9FEB7" w14:textId="1990C1F9" w:rsidR="003936AF" w:rsidRDefault="00C14F5C" w:rsidP="00C56537">
            <w:pPr>
              <w:ind w:left="0" w:firstLine="0"/>
              <w:rPr>
                <w:sz w:val="24"/>
                <w:szCs w:val="24"/>
              </w:rPr>
            </w:pPr>
            <w:r>
              <w:rPr>
                <w:rFonts w:hint="eastAsia"/>
                <w:sz w:val="24"/>
                <w:szCs w:val="24"/>
              </w:rPr>
              <w:t>・認定区分により、子どもの在園時間や入園時期、登園日数が異なる</w:t>
            </w:r>
          </w:p>
        </w:tc>
        <w:tc>
          <w:tcPr>
            <w:tcW w:w="2460" w:type="dxa"/>
          </w:tcPr>
          <w:p w14:paraId="17F2D858" w14:textId="77777777" w:rsidR="00C3424D" w:rsidRDefault="004B46CB" w:rsidP="00C56537">
            <w:pPr>
              <w:ind w:left="0" w:firstLine="0"/>
              <w:rPr>
                <w:sz w:val="24"/>
                <w:szCs w:val="24"/>
              </w:rPr>
            </w:pPr>
            <w:r>
              <w:rPr>
                <w:rFonts w:hint="eastAsia"/>
                <w:sz w:val="24"/>
                <w:szCs w:val="24"/>
              </w:rPr>
              <w:t>・教育時間が短いため、保護者の就労の状況により、幼稚園教育を希望しても利用できない場合がある</w:t>
            </w:r>
          </w:p>
          <w:p w14:paraId="05AD70D3" w14:textId="5E9A2116" w:rsidR="004B46CB" w:rsidRDefault="004B46CB" w:rsidP="00C56537">
            <w:pPr>
              <w:ind w:left="0" w:firstLine="0"/>
              <w:rPr>
                <w:sz w:val="24"/>
                <w:szCs w:val="24"/>
              </w:rPr>
            </w:pPr>
            <w:r>
              <w:rPr>
                <w:rFonts w:hint="eastAsia"/>
                <w:sz w:val="24"/>
                <w:szCs w:val="24"/>
              </w:rPr>
              <w:t>・土曜日や長期休業中には利用できない（預かり保育を除く）</w:t>
            </w:r>
          </w:p>
        </w:tc>
        <w:tc>
          <w:tcPr>
            <w:tcW w:w="2460" w:type="dxa"/>
          </w:tcPr>
          <w:p w14:paraId="69CE06EC" w14:textId="76A13DCB" w:rsidR="00C3424D" w:rsidRDefault="00C14F5C" w:rsidP="00C56537">
            <w:pPr>
              <w:ind w:left="0" w:firstLine="0"/>
              <w:rPr>
                <w:sz w:val="24"/>
                <w:szCs w:val="24"/>
              </w:rPr>
            </w:pPr>
            <w:r>
              <w:rPr>
                <w:rFonts w:hint="eastAsia"/>
                <w:sz w:val="24"/>
                <w:szCs w:val="24"/>
              </w:rPr>
              <w:t>・保護者の就労等、利用にあたっての要件がある</w:t>
            </w:r>
          </w:p>
        </w:tc>
      </w:tr>
    </w:tbl>
    <w:p w14:paraId="0B6CA2BB" w14:textId="3ECBD7F8" w:rsidR="00D64CBF" w:rsidRPr="004F256A" w:rsidRDefault="00D64CBF" w:rsidP="00D64CBF">
      <w:pPr>
        <w:spacing w:after="0" w:line="259" w:lineRule="auto"/>
        <w:ind w:left="0" w:firstLine="0"/>
        <w:rPr>
          <w:rFonts w:asciiTheme="majorEastAsia" w:eastAsiaTheme="majorEastAsia" w:hAnsiTheme="majorEastAsia"/>
          <w:b/>
          <w:sz w:val="24"/>
          <w:szCs w:val="24"/>
        </w:rPr>
      </w:pPr>
      <w:r w:rsidRPr="004F256A">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２</w:t>
      </w:r>
      <w:r w:rsidRPr="004F256A">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認定こども園化の状況</w:t>
      </w:r>
      <w:r w:rsidRPr="004F256A">
        <w:rPr>
          <w:rFonts w:asciiTheme="majorEastAsia" w:eastAsiaTheme="majorEastAsia" w:hAnsiTheme="majorEastAsia"/>
          <w:b/>
          <w:sz w:val="24"/>
          <w:szCs w:val="24"/>
        </w:rPr>
        <w:t xml:space="preserve"> </w:t>
      </w:r>
    </w:p>
    <w:p w14:paraId="442A4514" w14:textId="090689E7" w:rsidR="00347A5C" w:rsidRDefault="00A8375A" w:rsidP="00D044C4">
      <w:pPr>
        <w:spacing w:after="0"/>
        <w:ind w:left="8" w:firstLineChars="100" w:firstLine="240"/>
        <w:rPr>
          <w:sz w:val="24"/>
          <w:szCs w:val="24"/>
        </w:rPr>
      </w:pPr>
      <w:r>
        <w:rPr>
          <w:rFonts w:hint="eastAsia"/>
          <w:sz w:val="24"/>
          <w:szCs w:val="24"/>
        </w:rPr>
        <w:t>①</w:t>
      </w:r>
      <w:r w:rsidR="006547A2" w:rsidRPr="004F256A">
        <w:rPr>
          <w:sz w:val="24"/>
          <w:szCs w:val="24"/>
        </w:rPr>
        <w:t xml:space="preserve"> 全国の現状 </w:t>
      </w:r>
    </w:p>
    <w:p w14:paraId="2A1D776A" w14:textId="1996D220" w:rsidR="000F764F" w:rsidRPr="00E8742A" w:rsidRDefault="00A314ED" w:rsidP="00E8742A">
      <w:pPr>
        <w:spacing w:after="0"/>
        <w:ind w:left="0" w:firstLineChars="100" w:firstLine="240"/>
        <w:rPr>
          <w:sz w:val="24"/>
          <w:szCs w:val="24"/>
        </w:rPr>
      </w:pPr>
      <w:r w:rsidRPr="00E8742A">
        <w:rPr>
          <w:rFonts w:hint="eastAsia"/>
          <w:sz w:val="24"/>
          <w:szCs w:val="24"/>
        </w:rPr>
        <w:t>全国的に</w:t>
      </w:r>
      <w:r w:rsidR="00E8742A">
        <w:rPr>
          <w:rFonts w:hint="eastAsia"/>
          <w:sz w:val="24"/>
          <w:szCs w:val="24"/>
        </w:rPr>
        <w:t>保育所、幼稚園から</w:t>
      </w:r>
      <w:r w:rsidRPr="00E8742A">
        <w:rPr>
          <w:rFonts w:hint="eastAsia"/>
          <w:sz w:val="24"/>
          <w:szCs w:val="24"/>
        </w:rPr>
        <w:t>認定こども園への移行が進んでおり、</w:t>
      </w:r>
      <w:r w:rsidR="004C524F" w:rsidRPr="00E8742A">
        <w:rPr>
          <w:rFonts w:hint="eastAsia"/>
          <w:sz w:val="24"/>
          <w:szCs w:val="24"/>
        </w:rPr>
        <w:t>平成28年度当初から平成31</w:t>
      </w:r>
      <w:r w:rsidRPr="00E8742A">
        <w:rPr>
          <w:rFonts w:hint="eastAsia"/>
          <w:sz w:val="24"/>
          <w:szCs w:val="24"/>
        </w:rPr>
        <w:t>年</w:t>
      </w:r>
      <w:r w:rsidR="004C524F" w:rsidRPr="00E8742A">
        <w:rPr>
          <w:rFonts w:hint="eastAsia"/>
          <w:sz w:val="24"/>
          <w:szCs w:val="24"/>
        </w:rPr>
        <w:t>度当初までの3年間に、公立認定こども園は</w:t>
      </w:r>
      <w:r w:rsidRPr="00E8742A">
        <w:rPr>
          <w:rFonts w:hint="eastAsia"/>
          <w:sz w:val="24"/>
          <w:szCs w:val="24"/>
        </w:rPr>
        <w:t>1.6倍、私立認定こども園は1.8倍に増加しています。</w:t>
      </w:r>
    </w:p>
    <w:p w14:paraId="64CCFCEB" w14:textId="77777777" w:rsidR="00A314ED" w:rsidRPr="00A314ED" w:rsidRDefault="00A314ED" w:rsidP="00A314ED">
      <w:pPr>
        <w:spacing w:after="0"/>
        <w:ind w:left="8" w:hangingChars="3" w:hanging="8"/>
      </w:pPr>
    </w:p>
    <w:p w14:paraId="24A8F293" w14:textId="0A881434" w:rsidR="00D044C4" w:rsidRPr="008E2D10" w:rsidRDefault="00D044C4" w:rsidP="00D1250C">
      <w:pPr>
        <w:spacing w:after="37" w:line="259" w:lineRule="auto"/>
        <w:ind w:left="0" w:firstLineChars="100" w:firstLine="241"/>
        <w:rPr>
          <w:rFonts w:asciiTheme="majorEastAsia" w:eastAsiaTheme="majorEastAsia" w:hAnsiTheme="majorEastAsia"/>
          <w:b/>
          <w:sz w:val="24"/>
          <w:szCs w:val="24"/>
        </w:rPr>
      </w:pPr>
      <w:r w:rsidRPr="008E2D10">
        <w:rPr>
          <w:rFonts w:asciiTheme="majorEastAsia" w:eastAsiaTheme="majorEastAsia" w:hAnsiTheme="majorEastAsia" w:hint="eastAsia"/>
          <w:b/>
          <w:sz w:val="24"/>
          <w:szCs w:val="24"/>
        </w:rPr>
        <w:t>平成</w:t>
      </w:r>
      <w:r w:rsidR="00D1250C" w:rsidRPr="008E2D10">
        <w:rPr>
          <w:rFonts w:asciiTheme="majorEastAsia" w:eastAsiaTheme="majorEastAsia" w:hAnsiTheme="majorEastAsia" w:hint="eastAsia"/>
          <w:b/>
          <w:sz w:val="24"/>
          <w:szCs w:val="24"/>
        </w:rPr>
        <w:t>31</w:t>
      </w:r>
      <w:r w:rsidRPr="008E2D10">
        <w:rPr>
          <w:rFonts w:asciiTheme="majorEastAsia" w:eastAsiaTheme="majorEastAsia" w:hAnsiTheme="majorEastAsia" w:hint="eastAsia"/>
          <w:b/>
          <w:sz w:val="24"/>
          <w:szCs w:val="24"/>
        </w:rPr>
        <w:t>年</w:t>
      </w:r>
      <w:r w:rsidR="00D1250C" w:rsidRPr="008E2D10">
        <w:rPr>
          <w:rFonts w:asciiTheme="majorEastAsia" w:eastAsiaTheme="majorEastAsia" w:hAnsiTheme="majorEastAsia" w:hint="eastAsia"/>
          <w:b/>
          <w:sz w:val="24"/>
          <w:szCs w:val="24"/>
        </w:rPr>
        <w:t>4</w:t>
      </w:r>
      <w:r w:rsidRPr="008E2D10">
        <w:rPr>
          <w:rFonts w:asciiTheme="majorEastAsia" w:eastAsiaTheme="majorEastAsia" w:hAnsiTheme="majorEastAsia" w:hint="eastAsia"/>
          <w:b/>
          <w:sz w:val="24"/>
          <w:szCs w:val="24"/>
        </w:rPr>
        <w:t>月</w:t>
      </w:r>
      <w:r w:rsidR="00D1250C" w:rsidRPr="008E2D10">
        <w:rPr>
          <w:rFonts w:asciiTheme="majorEastAsia" w:eastAsiaTheme="majorEastAsia" w:hAnsiTheme="majorEastAsia" w:hint="eastAsia"/>
          <w:b/>
          <w:sz w:val="24"/>
          <w:szCs w:val="24"/>
        </w:rPr>
        <w:t>1</w:t>
      </w:r>
      <w:r w:rsidRPr="008E2D10">
        <w:rPr>
          <w:rFonts w:asciiTheme="majorEastAsia" w:eastAsiaTheme="majorEastAsia" w:hAnsiTheme="majorEastAsia" w:hint="eastAsia"/>
          <w:b/>
          <w:sz w:val="24"/>
          <w:szCs w:val="24"/>
        </w:rPr>
        <w:t>日現在の認定こども園数（括弧内は平成28年4月1日の</w:t>
      </w:r>
      <w:r w:rsidR="008E2D10" w:rsidRPr="008E2D10">
        <w:rPr>
          <w:rFonts w:asciiTheme="majorEastAsia" w:eastAsiaTheme="majorEastAsia" w:hAnsiTheme="majorEastAsia" w:hint="eastAsia"/>
          <w:b/>
          <w:sz w:val="24"/>
          <w:szCs w:val="24"/>
        </w:rPr>
        <w:t>施設</w:t>
      </w:r>
      <w:r w:rsidRPr="008E2D10">
        <w:rPr>
          <w:rFonts w:asciiTheme="majorEastAsia" w:eastAsiaTheme="majorEastAsia" w:hAnsiTheme="majorEastAsia" w:hint="eastAsia"/>
          <w:b/>
          <w:sz w:val="24"/>
          <w:szCs w:val="24"/>
        </w:rPr>
        <w:t>数）</w:t>
      </w:r>
    </w:p>
    <w:tbl>
      <w:tblPr>
        <w:tblStyle w:val="a5"/>
        <w:tblW w:w="0" w:type="auto"/>
        <w:tblInd w:w="279" w:type="dxa"/>
        <w:tblLook w:val="04A0" w:firstRow="1" w:lastRow="0" w:firstColumn="1" w:lastColumn="0" w:noHBand="0" w:noVBand="1"/>
      </w:tblPr>
      <w:tblGrid>
        <w:gridCol w:w="1559"/>
        <w:gridCol w:w="1559"/>
        <w:gridCol w:w="1559"/>
        <w:gridCol w:w="1559"/>
        <w:gridCol w:w="1559"/>
        <w:gridCol w:w="1560"/>
      </w:tblGrid>
      <w:tr w:rsidR="00D044C4" w14:paraId="38B891FE" w14:textId="77777777" w:rsidTr="0043384E">
        <w:tc>
          <w:tcPr>
            <w:tcW w:w="1559" w:type="dxa"/>
            <w:shd w:val="clear" w:color="auto" w:fill="FFC000"/>
          </w:tcPr>
          <w:p w14:paraId="006EB0DF" w14:textId="7DCA54F1" w:rsidR="00D044C4" w:rsidRPr="00065F72" w:rsidRDefault="00D044C4" w:rsidP="00C77581">
            <w:pPr>
              <w:spacing w:after="0"/>
              <w:ind w:left="0" w:firstLine="0"/>
              <w:jc w:val="center"/>
              <w:rPr>
                <w:rFonts w:asciiTheme="majorEastAsia" w:eastAsiaTheme="majorEastAsia" w:hAnsiTheme="majorEastAsia"/>
                <w:sz w:val="24"/>
                <w:szCs w:val="24"/>
              </w:rPr>
            </w:pPr>
          </w:p>
        </w:tc>
        <w:tc>
          <w:tcPr>
            <w:tcW w:w="1559" w:type="dxa"/>
            <w:shd w:val="clear" w:color="auto" w:fill="FFC000"/>
          </w:tcPr>
          <w:p w14:paraId="318408B8"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幼保連携型</w:t>
            </w:r>
          </w:p>
        </w:tc>
        <w:tc>
          <w:tcPr>
            <w:tcW w:w="1559" w:type="dxa"/>
            <w:shd w:val="clear" w:color="auto" w:fill="FFC000"/>
          </w:tcPr>
          <w:p w14:paraId="314F4D0B"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幼稚園型</w:t>
            </w:r>
          </w:p>
        </w:tc>
        <w:tc>
          <w:tcPr>
            <w:tcW w:w="1559" w:type="dxa"/>
            <w:shd w:val="clear" w:color="auto" w:fill="FFC000"/>
          </w:tcPr>
          <w:p w14:paraId="4A4B67F0"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保育所型</w:t>
            </w:r>
          </w:p>
        </w:tc>
        <w:tc>
          <w:tcPr>
            <w:tcW w:w="1559" w:type="dxa"/>
            <w:shd w:val="clear" w:color="auto" w:fill="FFC000"/>
          </w:tcPr>
          <w:p w14:paraId="49DF4894"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地方裁量型</w:t>
            </w:r>
          </w:p>
        </w:tc>
        <w:tc>
          <w:tcPr>
            <w:tcW w:w="1560" w:type="dxa"/>
            <w:shd w:val="clear" w:color="auto" w:fill="FFC000"/>
          </w:tcPr>
          <w:p w14:paraId="15F02498"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合計</w:t>
            </w:r>
          </w:p>
        </w:tc>
      </w:tr>
      <w:tr w:rsidR="00D044C4" w14:paraId="762BDCB0" w14:textId="77777777" w:rsidTr="00D044C4">
        <w:tc>
          <w:tcPr>
            <w:tcW w:w="1559" w:type="dxa"/>
            <w:vAlign w:val="center"/>
          </w:tcPr>
          <w:p w14:paraId="1BC58EA6" w14:textId="77777777" w:rsidR="00D044C4" w:rsidRPr="00065F72" w:rsidRDefault="00D044C4" w:rsidP="00D044C4">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公立</w:t>
            </w:r>
          </w:p>
        </w:tc>
        <w:tc>
          <w:tcPr>
            <w:tcW w:w="1559" w:type="dxa"/>
          </w:tcPr>
          <w:p w14:paraId="04FE33D3"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737</w:t>
            </w:r>
          </w:p>
          <w:p w14:paraId="2716DE00"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（451）</w:t>
            </w:r>
          </w:p>
        </w:tc>
        <w:tc>
          <w:tcPr>
            <w:tcW w:w="1559" w:type="dxa"/>
          </w:tcPr>
          <w:p w14:paraId="334F7041"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72</w:t>
            </w:r>
          </w:p>
          <w:p w14:paraId="099247AE"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（35）</w:t>
            </w:r>
          </w:p>
        </w:tc>
        <w:tc>
          <w:tcPr>
            <w:tcW w:w="1559" w:type="dxa"/>
          </w:tcPr>
          <w:p w14:paraId="4BD49E6D"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327</w:t>
            </w:r>
          </w:p>
          <w:p w14:paraId="36CE88A0"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（215）</w:t>
            </w:r>
          </w:p>
        </w:tc>
        <w:tc>
          <w:tcPr>
            <w:tcW w:w="1559" w:type="dxa"/>
          </w:tcPr>
          <w:p w14:paraId="2C5C317A"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2</w:t>
            </w:r>
          </w:p>
          <w:p w14:paraId="67E2D681"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（2）</w:t>
            </w:r>
          </w:p>
        </w:tc>
        <w:tc>
          <w:tcPr>
            <w:tcW w:w="1560" w:type="dxa"/>
          </w:tcPr>
          <w:p w14:paraId="044C141E"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1,138</w:t>
            </w:r>
          </w:p>
          <w:p w14:paraId="75AC8309"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（703）</w:t>
            </w:r>
          </w:p>
        </w:tc>
      </w:tr>
      <w:tr w:rsidR="00D044C4" w14:paraId="646801E9" w14:textId="77777777" w:rsidTr="00D044C4">
        <w:tc>
          <w:tcPr>
            <w:tcW w:w="1559" w:type="dxa"/>
            <w:vAlign w:val="center"/>
          </w:tcPr>
          <w:p w14:paraId="0BBE45D9" w14:textId="77777777" w:rsidR="00D044C4" w:rsidRPr="00065F72" w:rsidRDefault="00D044C4" w:rsidP="00D044C4">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私立</w:t>
            </w:r>
          </w:p>
        </w:tc>
        <w:tc>
          <w:tcPr>
            <w:tcW w:w="1559" w:type="dxa"/>
          </w:tcPr>
          <w:p w14:paraId="1D8A5DB1"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4,400</w:t>
            </w:r>
          </w:p>
          <w:p w14:paraId="60390A31"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（2,334）</w:t>
            </w:r>
          </w:p>
        </w:tc>
        <w:tc>
          <w:tcPr>
            <w:tcW w:w="1559" w:type="dxa"/>
          </w:tcPr>
          <w:p w14:paraId="0748F12A"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1,032</w:t>
            </w:r>
          </w:p>
          <w:p w14:paraId="1458994C"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（647）</w:t>
            </w:r>
          </w:p>
        </w:tc>
        <w:tc>
          <w:tcPr>
            <w:tcW w:w="1559" w:type="dxa"/>
          </w:tcPr>
          <w:p w14:paraId="25FDC590"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570</w:t>
            </w:r>
          </w:p>
          <w:p w14:paraId="1390EDB2"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（259）</w:t>
            </w:r>
          </w:p>
        </w:tc>
        <w:tc>
          <w:tcPr>
            <w:tcW w:w="1559" w:type="dxa"/>
          </w:tcPr>
          <w:p w14:paraId="39FB8AF9"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68</w:t>
            </w:r>
          </w:p>
          <w:p w14:paraId="020F4CF9"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（58）</w:t>
            </w:r>
          </w:p>
        </w:tc>
        <w:tc>
          <w:tcPr>
            <w:tcW w:w="1560" w:type="dxa"/>
          </w:tcPr>
          <w:p w14:paraId="2008B01F"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6,070</w:t>
            </w:r>
          </w:p>
          <w:p w14:paraId="08594991"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（3,298）</w:t>
            </w:r>
          </w:p>
        </w:tc>
      </w:tr>
      <w:tr w:rsidR="00D044C4" w14:paraId="59CA7373" w14:textId="77777777" w:rsidTr="00D044C4">
        <w:tc>
          <w:tcPr>
            <w:tcW w:w="1559" w:type="dxa"/>
            <w:vAlign w:val="center"/>
          </w:tcPr>
          <w:p w14:paraId="051E375E" w14:textId="77777777" w:rsidR="00D044C4" w:rsidRPr="00065F72" w:rsidRDefault="00D044C4" w:rsidP="00D044C4">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合計</w:t>
            </w:r>
          </w:p>
        </w:tc>
        <w:tc>
          <w:tcPr>
            <w:tcW w:w="1559" w:type="dxa"/>
          </w:tcPr>
          <w:p w14:paraId="733EBDF4"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5,137</w:t>
            </w:r>
          </w:p>
          <w:p w14:paraId="490A2B4E"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（2,785）</w:t>
            </w:r>
          </w:p>
        </w:tc>
        <w:tc>
          <w:tcPr>
            <w:tcW w:w="1559" w:type="dxa"/>
          </w:tcPr>
          <w:p w14:paraId="262C3E4E"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1,104</w:t>
            </w:r>
          </w:p>
          <w:p w14:paraId="0A5F108E"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（682）</w:t>
            </w:r>
          </w:p>
        </w:tc>
        <w:tc>
          <w:tcPr>
            <w:tcW w:w="1559" w:type="dxa"/>
          </w:tcPr>
          <w:p w14:paraId="7C0ABF5F" w14:textId="77777777" w:rsidR="00D044C4" w:rsidRPr="00065F72" w:rsidRDefault="00D044C4" w:rsidP="00D044C4">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897</w:t>
            </w:r>
          </w:p>
          <w:p w14:paraId="435C8AA9" w14:textId="77777777" w:rsidR="00D044C4" w:rsidRPr="00065F72" w:rsidRDefault="00D044C4" w:rsidP="00D044C4">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（474）</w:t>
            </w:r>
          </w:p>
        </w:tc>
        <w:tc>
          <w:tcPr>
            <w:tcW w:w="1559" w:type="dxa"/>
          </w:tcPr>
          <w:p w14:paraId="504045A4"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70</w:t>
            </w:r>
          </w:p>
          <w:p w14:paraId="4CBC9306"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（60）</w:t>
            </w:r>
          </w:p>
        </w:tc>
        <w:tc>
          <w:tcPr>
            <w:tcW w:w="1560" w:type="dxa"/>
          </w:tcPr>
          <w:p w14:paraId="79611CFA"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7,208</w:t>
            </w:r>
          </w:p>
          <w:p w14:paraId="1DA18DD2" w14:textId="77777777" w:rsidR="00D044C4" w:rsidRPr="00065F72" w:rsidRDefault="00D044C4" w:rsidP="00C77581">
            <w:pPr>
              <w:spacing w:after="0"/>
              <w:ind w:left="0" w:firstLine="0"/>
              <w:jc w:val="center"/>
              <w:rPr>
                <w:rFonts w:asciiTheme="majorEastAsia" w:eastAsiaTheme="majorEastAsia" w:hAnsiTheme="majorEastAsia"/>
                <w:sz w:val="24"/>
                <w:szCs w:val="24"/>
              </w:rPr>
            </w:pPr>
            <w:r w:rsidRPr="00065F72">
              <w:rPr>
                <w:rFonts w:asciiTheme="majorEastAsia" w:eastAsiaTheme="majorEastAsia" w:hAnsiTheme="majorEastAsia" w:hint="eastAsia"/>
                <w:sz w:val="24"/>
                <w:szCs w:val="24"/>
              </w:rPr>
              <w:t>（4,001）</w:t>
            </w:r>
          </w:p>
        </w:tc>
      </w:tr>
    </w:tbl>
    <w:p w14:paraId="79D3BB2B" w14:textId="5BB2C526" w:rsidR="00B56B20" w:rsidRDefault="00D044C4" w:rsidP="000F764F">
      <w:pPr>
        <w:spacing w:after="0"/>
        <w:ind w:left="520" w:hangingChars="200" w:hanging="520"/>
      </w:pPr>
      <w:r>
        <w:rPr>
          <w:rFonts w:hint="eastAsia"/>
        </w:rPr>
        <w:t xml:space="preserve">　</w:t>
      </w:r>
      <w:r w:rsidR="00435C3B">
        <w:rPr>
          <w:rFonts w:hint="eastAsia"/>
        </w:rPr>
        <w:t xml:space="preserve">　　</w:t>
      </w:r>
    </w:p>
    <w:p w14:paraId="19E9C445" w14:textId="4BB37F1D" w:rsidR="00417FF5" w:rsidRPr="00065F72" w:rsidRDefault="00A8375A" w:rsidP="00A8375A">
      <w:pPr>
        <w:spacing w:after="0"/>
        <w:ind w:left="0" w:firstLineChars="100" w:firstLine="240"/>
        <w:rPr>
          <w:sz w:val="24"/>
          <w:szCs w:val="24"/>
        </w:rPr>
      </w:pPr>
      <w:r w:rsidRPr="00065F72">
        <w:rPr>
          <w:rFonts w:hint="eastAsia"/>
          <w:sz w:val="24"/>
          <w:szCs w:val="24"/>
        </w:rPr>
        <w:t>②</w:t>
      </w:r>
      <w:r w:rsidR="00347A5C" w:rsidRPr="00065F72">
        <w:rPr>
          <w:rFonts w:hint="eastAsia"/>
          <w:sz w:val="24"/>
          <w:szCs w:val="24"/>
        </w:rPr>
        <w:t>大阪</w:t>
      </w:r>
      <w:r w:rsidR="006547A2" w:rsidRPr="00065F72">
        <w:rPr>
          <w:sz w:val="24"/>
          <w:szCs w:val="24"/>
        </w:rPr>
        <w:t>府</w:t>
      </w:r>
      <w:r w:rsidR="002D51D1" w:rsidRPr="00065F72">
        <w:rPr>
          <w:rFonts w:hint="eastAsia"/>
          <w:sz w:val="24"/>
          <w:szCs w:val="24"/>
        </w:rPr>
        <w:t>及び大東市周辺の市町村</w:t>
      </w:r>
      <w:r w:rsidR="006547A2" w:rsidRPr="00065F72">
        <w:rPr>
          <w:sz w:val="24"/>
          <w:szCs w:val="24"/>
        </w:rPr>
        <w:t xml:space="preserve">の現状 </w:t>
      </w:r>
    </w:p>
    <w:p w14:paraId="40205FAD" w14:textId="4799B3AE" w:rsidR="000F764F" w:rsidRPr="00E8742A" w:rsidRDefault="000F764F" w:rsidP="00A8375A">
      <w:pPr>
        <w:spacing w:after="0"/>
        <w:ind w:left="0" w:firstLineChars="100" w:firstLine="240"/>
        <w:rPr>
          <w:sz w:val="24"/>
          <w:szCs w:val="24"/>
        </w:rPr>
      </w:pPr>
      <w:r w:rsidRPr="00E8742A">
        <w:rPr>
          <w:rFonts w:hint="eastAsia"/>
          <w:sz w:val="24"/>
          <w:szCs w:val="24"/>
        </w:rPr>
        <w:t>大東市周辺においても、既存施設の認定こども園化が進んでいます。交野市、</w:t>
      </w:r>
      <w:r w:rsidR="008A3DB2">
        <w:rPr>
          <w:rFonts w:hint="eastAsia"/>
          <w:sz w:val="24"/>
          <w:szCs w:val="24"/>
        </w:rPr>
        <w:t>四條畷</w:t>
      </w:r>
      <w:r w:rsidRPr="00E8742A">
        <w:rPr>
          <w:rFonts w:hint="eastAsia"/>
          <w:sz w:val="24"/>
          <w:szCs w:val="24"/>
        </w:rPr>
        <w:t>市、門真市等においては、公立施設</w:t>
      </w:r>
      <w:r w:rsidR="0035781D">
        <w:rPr>
          <w:rFonts w:hint="eastAsia"/>
          <w:sz w:val="24"/>
          <w:szCs w:val="24"/>
        </w:rPr>
        <w:t>においても認定こども園への</w:t>
      </w:r>
      <w:r w:rsidRPr="00E8742A">
        <w:rPr>
          <w:rFonts w:hint="eastAsia"/>
          <w:sz w:val="24"/>
          <w:szCs w:val="24"/>
        </w:rPr>
        <w:t>移行が</w:t>
      </w:r>
      <w:r w:rsidR="0035781D">
        <w:rPr>
          <w:rFonts w:hint="eastAsia"/>
          <w:sz w:val="24"/>
          <w:szCs w:val="24"/>
        </w:rPr>
        <w:t>行われています。</w:t>
      </w:r>
    </w:p>
    <w:p w14:paraId="336DA881" w14:textId="5BAEC51B" w:rsidR="00FF7A23" w:rsidRDefault="00900D8D" w:rsidP="00A45340">
      <w:pPr>
        <w:spacing w:after="86"/>
        <w:ind w:left="0" w:firstLine="0"/>
      </w:pPr>
      <w:r w:rsidRPr="00FF7A23">
        <w:rPr>
          <w:noProof/>
        </w:rPr>
        <w:drawing>
          <wp:anchor distT="0" distB="0" distL="114300" distR="114300" simplePos="0" relativeHeight="251695104" behindDoc="0" locked="0" layoutInCell="1" allowOverlap="1" wp14:anchorId="237F9D58" wp14:editId="1730FFAF">
            <wp:simplePos x="0" y="0"/>
            <wp:positionH relativeFrom="margin">
              <wp:posOffset>198120</wp:posOffset>
            </wp:positionH>
            <wp:positionV relativeFrom="paragraph">
              <wp:posOffset>143510</wp:posOffset>
            </wp:positionV>
            <wp:extent cx="6005190" cy="44272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5190" cy="4427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10BC7" w14:textId="64779C29" w:rsidR="00FF7A23" w:rsidRDefault="00FF7A23" w:rsidP="00A45340">
      <w:pPr>
        <w:spacing w:after="86"/>
        <w:ind w:left="0" w:firstLine="0"/>
      </w:pPr>
    </w:p>
    <w:p w14:paraId="468258DC" w14:textId="2E3493E3" w:rsidR="00FF7A23" w:rsidRDefault="00FF7A23" w:rsidP="00A45340">
      <w:pPr>
        <w:spacing w:after="86"/>
        <w:ind w:left="0" w:firstLine="0"/>
      </w:pPr>
    </w:p>
    <w:p w14:paraId="049D4C9D" w14:textId="25F74E68" w:rsidR="00FF7A23" w:rsidRDefault="00FF7A23" w:rsidP="00A45340">
      <w:pPr>
        <w:spacing w:after="86"/>
        <w:ind w:left="0" w:firstLine="0"/>
      </w:pPr>
    </w:p>
    <w:p w14:paraId="4D6B06C9" w14:textId="64C465DD" w:rsidR="00FF7A23" w:rsidRDefault="00FF7A23" w:rsidP="00A45340">
      <w:pPr>
        <w:spacing w:after="86"/>
        <w:ind w:left="0" w:firstLine="0"/>
      </w:pPr>
    </w:p>
    <w:p w14:paraId="22B62496" w14:textId="206ADEDE" w:rsidR="00FF7A23" w:rsidRDefault="00FF7A23" w:rsidP="00A45340">
      <w:pPr>
        <w:spacing w:after="86"/>
        <w:ind w:left="0" w:firstLine="0"/>
      </w:pPr>
    </w:p>
    <w:p w14:paraId="465FEBB4" w14:textId="77777777" w:rsidR="00FF7A23" w:rsidRDefault="00FF7A23" w:rsidP="00A45340">
      <w:pPr>
        <w:spacing w:after="86"/>
        <w:ind w:left="0" w:firstLine="0"/>
      </w:pPr>
    </w:p>
    <w:p w14:paraId="4979E9EC" w14:textId="55E10A93" w:rsidR="00FF7A23" w:rsidRDefault="00FF7A23" w:rsidP="00A45340">
      <w:pPr>
        <w:spacing w:after="86"/>
        <w:ind w:left="0" w:firstLine="0"/>
      </w:pPr>
    </w:p>
    <w:p w14:paraId="52CA2CDE" w14:textId="3DC11958" w:rsidR="00A45340" w:rsidRDefault="00A45340" w:rsidP="00A45340">
      <w:pPr>
        <w:spacing w:after="86"/>
        <w:ind w:left="0" w:firstLine="0"/>
      </w:pPr>
    </w:p>
    <w:p w14:paraId="33F6113F" w14:textId="0C508FEA" w:rsidR="00FF7A23" w:rsidRDefault="00FF7A23" w:rsidP="00A45340">
      <w:pPr>
        <w:spacing w:after="86"/>
        <w:ind w:left="0" w:firstLine="0"/>
      </w:pPr>
    </w:p>
    <w:p w14:paraId="09ADA8E0" w14:textId="66345AEF" w:rsidR="00FF7A23" w:rsidRDefault="00FF7A23" w:rsidP="00A45340">
      <w:pPr>
        <w:spacing w:after="86"/>
        <w:ind w:left="0" w:firstLine="0"/>
      </w:pPr>
    </w:p>
    <w:p w14:paraId="0191808F" w14:textId="45FD997C" w:rsidR="00FF7A23" w:rsidRDefault="00FF7A23" w:rsidP="00A45340">
      <w:pPr>
        <w:spacing w:after="86"/>
        <w:ind w:left="0" w:firstLine="0"/>
      </w:pPr>
    </w:p>
    <w:p w14:paraId="2CF5F1FB" w14:textId="7250F782" w:rsidR="00FF7A23" w:rsidRDefault="00FF7A23" w:rsidP="00A45340">
      <w:pPr>
        <w:spacing w:after="86"/>
        <w:ind w:left="0" w:firstLine="0"/>
      </w:pPr>
    </w:p>
    <w:p w14:paraId="27342173" w14:textId="15F40FEC" w:rsidR="00FF7A23" w:rsidRDefault="00FF7A23" w:rsidP="00A45340">
      <w:pPr>
        <w:spacing w:after="86"/>
        <w:ind w:left="0" w:firstLine="0"/>
      </w:pPr>
    </w:p>
    <w:p w14:paraId="4F138DBA" w14:textId="3C30ECDD" w:rsidR="00FF7A23" w:rsidRDefault="00FF7A23" w:rsidP="00A45340">
      <w:pPr>
        <w:spacing w:after="86"/>
        <w:ind w:left="0" w:firstLine="0"/>
      </w:pPr>
    </w:p>
    <w:p w14:paraId="3BFBC163" w14:textId="4436CA68" w:rsidR="00FF7A23" w:rsidRDefault="00FF7A23" w:rsidP="00A45340">
      <w:pPr>
        <w:spacing w:after="86"/>
        <w:ind w:left="0" w:firstLine="0"/>
      </w:pPr>
    </w:p>
    <w:p w14:paraId="02966800" w14:textId="031FB553" w:rsidR="0035781D" w:rsidRDefault="0035781D" w:rsidP="00364913">
      <w:pPr>
        <w:spacing w:after="86"/>
        <w:ind w:left="0" w:firstLineChars="100" w:firstLine="260"/>
      </w:pPr>
    </w:p>
    <w:p w14:paraId="31281AF0" w14:textId="3B5D3A67" w:rsidR="004F256A" w:rsidRDefault="00364913" w:rsidP="00364913">
      <w:pPr>
        <w:spacing w:after="86"/>
        <w:ind w:left="0" w:firstLineChars="100" w:firstLine="260"/>
      </w:pPr>
      <w:r>
        <w:rPr>
          <w:rFonts w:hint="eastAsia"/>
        </w:rPr>
        <w:t>③</w:t>
      </w:r>
      <w:r w:rsidR="004F256A">
        <w:rPr>
          <w:rFonts w:hint="eastAsia"/>
        </w:rPr>
        <w:t>大東市における認定こども園化の</w:t>
      </w:r>
      <w:r>
        <w:rPr>
          <w:rFonts w:hint="eastAsia"/>
        </w:rPr>
        <w:t>状況</w:t>
      </w:r>
    </w:p>
    <w:p w14:paraId="385EA1AB" w14:textId="4B5C324C" w:rsidR="00364913" w:rsidRPr="0035781D" w:rsidRDefault="00617FE6" w:rsidP="00617FE6">
      <w:pPr>
        <w:spacing w:after="86"/>
        <w:ind w:leftChars="100" w:left="260" w:firstLine="0"/>
        <w:rPr>
          <w:sz w:val="24"/>
          <w:szCs w:val="24"/>
        </w:rPr>
      </w:pPr>
      <w:r>
        <w:rPr>
          <w:rFonts w:hint="eastAsia"/>
        </w:rPr>
        <w:t xml:space="preserve">　</w:t>
      </w:r>
      <w:r w:rsidRPr="0035781D">
        <w:rPr>
          <w:rFonts w:hint="eastAsia"/>
          <w:sz w:val="24"/>
          <w:szCs w:val="24"/>
        </w:rPr>
        <w:t>本市においては、平成27年度の子ども・子育て支援新制度開始</w:t>
      </w:r>
      <w:r w:rsidR="00704CA3" w:rsidRPr="0035781D">
        <w:rPr>
          <w:rFonts w:hint="eastAsia"/>
          <w:sz w:val="24"/>
          <w:szCs w:val="24"/>
        </w:rPr>
        <w:t>以降</w:t>
      </w:r>
      <w:r w:rsidRPr="0035781D">
        <w:rPr>
          <w:rFonts w:hint="eastAsia"/>
          <w:sz w:val="24"/>
          <w:szCs w:val="24"/>
        </w:rPr>
        <w:t>、民間幼稚園</w:t>
      </w:r>
      <w:r w:rsidR="00C031E3" w:rsidRPr="0035781D">
        <w:rPr>
          <w:rFonts w:hint="eastAsia"/>
          <w:sz w:val="24"/>
          <w:szCs w:val="24"/>
        </w:rPr>
        <w:t>及び</w:t>
      </w:r>
      <w:r w:rsidRPr="0035781D">
        <w:rPr>
          <w:rFonts w:hint="eastAsia"/>
          <w:sz w:val="24"/>
          <w:szCs w:val="24"/>
        </w:rPr>
        <w:t>保育所から認定こども園への移行が進んで</w:t>
      </w:r>
      <w:r w:rsidR="00C031E3" w:rsidRPr="0035781D">
        <w:rPr>
          <w:rFonts w:hint="eastAsia"/>
          <w:sz w:val="24"/>
          <w:szCs w:val="24"/>
        </w:rPr>
        <w:t>おり、</w:t>
      </w:r>
      <w:r w:rsidR="0035781D">
        <w:rPr>
          <w:rFonts w:hint="eastAsia"/>
          <w:sz w:val="24"/>
          <w:szCs w:val="24"/>
        </w:rPr>
        <w:t>令和２年度当初1</w:t>
      </w:r>
      <w:r w:rsidR="0035781D">
        <w:rPr>
          <w:sz w:val="24"/>
          <w:szCs w:val="24"/>
        </w:rPr>
        <w:t>7</w:t>
      </w:r>
      <w:r w:rsidR="00C031E3" w:rsidRPr="0035781D">
        <w:rPr>
          <w:rFonts w:hint="eastAsia"/>
          <w:sz w:val="24"/>
          <w:szCs w:val="24"/>
        </w:rPr>
        <w:t>施設が移行済</w:t>
      </w:r>
      <w:r w:rsidR="00F51A15" w:rsidRPr="0035781D">
        <w:rPr>
          <w:rFonts w:hint="eastAsia"/>
          <w:sz w:val="24"/>
          <w:szCs w:val="24"/>
        </w:rPr>
        <w:t>です。</w:t>
      </w:r>
      <w:r w:rsidR="00065F72">
        <w:rPr>
          <w:rFonts w:hint="eastAsia"/>
          <w:sz w:val="24"/>
          <w:szCs w:val="24"/>
        </w:rPr>
        <w:t>移行の内訳は、幼稚園からの移行が４施設、保育所からの移行が１２施設、幼保の統合が１施設となっています。</w:t>
      </w:r>
    </w:p>
    <w:p w14:paraId="25CB07CB" w14:textId="77777777" w:rsidR="00236242" w:rsidRDefault="00236242" w:rsidP="00C031E3">
      <w:pPr>
        <w:spacing w:after="86"/>
        <w:ind w:left="0" w:firstLine="0"/>
      </w:pPr>
    </w:p>
    <w:p w14:paraId="128D8A6A" w14:textId="3918D847" w:rsidR="00786C38" w:rsidRDefault="00786C38" w:rsidP="00786C38">
      <w:pPr>
        <w:spacing w:after="0" w:line="259" w:lineRule="auto"/>
        <w:ind w:left="0" w:firstLine="0"/>
        <w:rPr>
          <w:rFonts w:asciiTheme="majorEastAsia" w:eastAsiaTheme="majorEastAsia" w:hAnsiTheme="majorEastAsia"/>
          <w:b/>
          <w:sz w:val="24"/>
          <w:szCs w:val="24"/>
        </w:rPr>
      </w:pPr>
      <w:r w:rsidRPr="00292C14">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各年度当初の施設数（平成</w:t>
      </w:r>
      <w:r>
        <w:rPr>
          <w:rFonts w:asciiTheme="majorEastAsia" w:eastAsiaTheme="majorEastAsia" w:hAnsiTheme="majorEastAsia"/>
          <w:b/>
          <w:sz w:val="24"/>
          <w:szCs w:val="24"/>
        </w:rPr>
        <w:t>27</w:t>
      </w:r>
      <w:r>
        <w:rPr>
          <w:rFonts w:asciiTheme="majorEastAsia" w:eastAsiaTheme="majorEastAsia" w:hAnsiTheme="majorEastAsia" w:hint="eastAsia"/>
          <w:b/>
          <w:sz w:val="24"/>
          <w:szCs w:val="24"/>
        </w:rPr>
        <w:t>年度～令和２年度）</w:t>
      </w:r>
    </w:p>
    <w:p w14:paraId="092DF590" w14:textId="434E4879" w:rsidR="00236242" w:rsidRDefault="00236242" w:rsidP="00786C38">
      <w:pPr>
        <w:spacing w:after="0" w:line="259" w:lineRule="auto"/>
        <w:ind w:left="0" w:firstLine="0"/>
        <w:rPr>
          <w:rFonts w:asciiTheme="majorEastAsia" w:eastAsiaTheme="majorEastAsia" w:hAnsiTheme="majorEastAsia"/>
          <w:b/>
          <w:sz w:val="24"/>
          <w:szCs w:val="24"/>
        </w:rPr>
      </w:pPr>
      <w:r>
        <w:rPr>
          <w:noProof/>
        </w:rPr>
        <w:drawing>
          <wp:inline distT="0" distB="0" distL="0" distR="0" wp14:anchorId="2D3F11AB" wp14:editId="7343931C">
            <wp:extent cx="4943475" cy="2533650"/>
            <wp:effectExtent l="0" t="0" r="9525" b="0"/>
            <wp:docPr id="2" name="グラフ 2">
              <a:extLst xmlns:a="http://schemas.openxmlformats.org/drawingml/2006/main">
                <a:ext uri="{FF2B5EF4-FFF2-40B4-BE49-F238E27FC236}">
                  <a16:creationId xmlns:a16="http://schemas.microsoft.com/office/drawing/2014/main" id="{325BF726-43C6-45E1-99CE-0D90E8DA4F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ECC697" w14:textId="348B6E2A" w:rsidR="00364913" w:rsidRDefault="00364913" w:rsidP="00236242">
      <w:pPr>
        <w:spacing w:after="86"/>
        <w:ind w:left="8" w:hangingChars="3" w:hanging="8"/>
      </w:pPr>
    </w:p>
    <w:p w14:paraId="39E4E398" w14:textId="3990A0B1" w:rsidR="00E813AC" w:rsidRDefault="00E813AC" w:rsidP="00E813AC">
      <w:pPr>
        <w:spacing w:after="0" w:line="259" w:lineRule="auto"/>
        <w:ind w:left="0" w:firstLine="0"/>
        <w:rPr>
          <w:rFonts w:asciiTheme="majorEastAsia" w:eastAsiaTheme="majorEastAsia" w:hAnsiTheme="majorEastAsia"/>
          <w:b/>
          <w:sz w:val="24"/>
          <w:szCs w:val="24"/>
        </w:rPr>
      </w:pPr>
      <w:r w:rsidRPr="004F256A">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３</w:t>
      </w:r>
      <w:r w:rsidRPr="004F256A">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公立施設の老朽化の状況</w:t>
      </w:r>
      <w:r w:rsidRPr="004F256A">
        <w:rPr>
          <w:rFonts w:asciiTheme="majorEastAsia" w:eastAsiaTheme="majorEastAsia" w:hAnsiTheme="majorEastAsia"/>
          <w:b/>
          <w:sz w:val="24"/>
          <w:szCs w:val="24"/>
        </w:rPr>
        <w:t xml:space="preserve"> </w:t>
      </w:r>
    </w:p>
    <w:p w14:paraId="4B966889" w14:textId="48F3ECCE" w:rsidR="00592FF5" w:rsidRDefault="00E813AC" w:rsidP="00A13C8B">
      <w:pPr>
        <w:spacing w:after="0"/>
        <w:ind w:left="8" w:firstLineChars="100" w:firstLine="240"/>
        <w:rPr>
          <w:sz w:val="24"/>
          <w:szCs w:val="24"/>
        </w:rPr>
      </w:pPr>
      <w:r>
        <w:rPr>
          <w:rFonts w:hint="eastAsia"/>
          <w:sz w:val="24"/>
          <w:szCs w:val="24"/>
        </w:rPr>
        <w:t>本市の公立</w:t>
      </w:r>
      <w:r w:rsidR="00A11A93">
        <w:rPr>
          <w:rFonts w:hint="eastAsia"/>
          <w:sz w:val="24"/>
          <w:szCs w:val="24"/>
        </w:rPr>
        <w:t>幼稚園・保育所</w:t>
      </w:r>
      <w:r>
        <w:rPr>
          <w:rFonts w:hint="eastAsia"/>
          <w:sz w:val="24"/>
          <w:szCs w:val="24"/>
        </w:rPr>
        <w:t>は、</w:t>
      </w:r>
      <w:r w:rsidR="00A11A93">
        <w:rPr>
          <w:rFonts w:hint="eastAsia"/>
          <w:sz w:val="24"/>
          <w:szCs w:val="24"/>
        </w:rPr>
        <w:t>全て</w:t>
      </w:r>
      <w:r>
        <w:rPr>
          <w:rFonts w:hint="eastAsia"/>
          <w:sz w:val="24"/>
          <w:szCs w:val="24"/>
        </w:rPr>
        <w:t>昭和４０年前後に開設されており、施設の老朽化が進んでいます。</w:t>
      </w:r>
      <w:r w:rsidR="009067A9">
        <w:rPr>
          <w:rFonts w:hint="eastAsia"/>
          <w:sz w:val="24"/>
          <w:szCs w:val="24"/>
        </w:rPr>
        <w:t>幼稚園は平成２５年度に大規模改修を実施していますが、</w:t>
      </w:r>
      <w:r w:rsidR="00DD1255">
        <w:rPr>
          <w:rFonts w:hint="eastAsia"/>
          <w:sz w:val="24"/>
          <w:szCs w:val="24"/>
        </w:rPr>
        <w:t>保育所については</w:t>
      </w:r>
      <w:r w:rsidR="00FB0BF2">
        <w:rPr>
          <w:rFonts w:hint="eastAsia"/>
          <w:sz w:val="24"/>
          <w:szCs w:val="24"/>
        </w:rPr>
        <w:t>今後、大規模改修や建替に対応するための財政負担の増大が予想されます。</w:t>
      </w:r>
    </w:p>
    <w:p w14:paraId="403239DB" w14:textId="333C75EA" w:rsidR="00E813AC" w:rsidRDefault="00E813AC" w:rsidP="00E813AC">
      <w:pPr>
        <w:spacing w:after="0"/>
        <w:ind w:left="0" w:firstLine="0"/>
        <w:rPr>
          <w:sz w:val="24"/>
          <w:szCs w:val="24"/>
        </w:rPr>
      </w:pPr>
      <w:r>
        <w:rPr>
          <w:rFonts w:hint="eastAsia"/>
          <w:sz w:val="24"/>
          <w:szCs w:val="24"/>
        </w:rPr>
        <w:t>【公立保育所】　　　　　　　　　　　　　　　　　　　　　　　　　令和２年４月現在</w:t>
      </w:r>
    </w:p>
    <w:tbl>
      <w:tblPr>
        <w:tblStyle w:val="a5"/>
        <w:tblW w:w="0" w:type="auto"/>
        <w:tblLook w:val="04A0" w:firstRow="1" w:lastRow="0" w:firstColumn="1" w:lastColumn="0" w:noHBand="0" w:noVBand="1"/>
      </w:tblPr>
      <w:tblGrid>
        <w:gridCol w:w="2459"/>
        <w:gridCol w:w="2460"/>
        <w:gridCol w:w="2460"/>
        <w:gridCol w:w="2460"/>
      </w:tblGrid>
      <w:tr w:rsidR="00E813AC" w14:paraId="1C040AB3" w14:textId="77777777" w:rsidTr="00C031E3">
        <w:tc>
          <w:tcPr>
            <w:tcW w:w="2459" w:type="dxa"/>
            <w:shd w:val="clear" w:color="auto" w:fill="FFC000"/>
          </w:tcPr>
          <w:p w14:paraId="1665C095" w14:textId="47126A42" w:rsidR="00E813AC" w:rsidRDefault="00E813AC" w:rsidP="001C7488">
            <w:pPr>
              <w:spacing w:after="0"/>
              <w:ind w:left="0" w:firstLine="0"/>
              <w:jc w:val="center"/>
              <w:rPr>
                <w:sz w:val="24"/>
                <w:szCs w:val="24"/>
              </w:rPr>
            </w:pPr>
            <w:r>
              <w:rPr>
                <w:rFonts w:hint="eastAsia"/>
                <w:sz w:val="24"/>
                <w:szCs w:val="24"/>
              </w:rPr>
              <w:t>名称</w:t>
            </w:r>
          </w:p>
        </w:tc>
        <w:tc>
          <w:tcPr>
            <w:tcW w:w="2460" w:type="dxa"/>
            <w:shd w:val="clear" w:color="auto" w:fill="FFF2CC" w:themeFill="accent4" w:themeFillTint="33"/>
          </w:tcPr>
          <w:p w14:paraId="5899D9BC" w14:textId="23497BB7" w:rsidR="00E813AC" w:rsidRDefault="00E813AC" w:rsidP="00C031E3">
            <w:pPr>
              <w:spacing w:after="0"/>
              <w:ind w:left="0" w:firstLine="0"/>
              <w:jc w:val="center"/>
              <w:rPr>
                <w:sz w:val="24"/>
                <w:szCs w:val="24"/>
              </w:rPr>
            </w:pPr>
            <w:r>
              <w:rPr>
                <w:rFonts w:hint="eastAsia"/>
                <w:sz w:val="24"/>
                <w:szCs w:val="24"/>
              </w:rPr>
              <w:t>南郷保育所</w:t>
            </w:r>
          </w:p>
        </w:tc>
        <w:tc>
          <w:tcPr>
            <w:tcW w:w="2460" w:type="dxa"/>
            <w:shd w:val="clear" w:color="auto" w:fill="FFF2CC" w:themeFill="accent4" w:themeFillTint="33"/>
          </w:tcPr>
          <w:p w14:paraId="2142F7B0" w14:textId="64E83B11" w:rsidR="00E813AC" w:rsidRDefault="00E813AC" w:rsidP="00C031E3">
            <w:pPr>
              <w:spacing w:after="0"/>
              <w:ind w:left="0" w:firstLine="0"/>
              <w:jc w:val="center"/>
              <w:rPr>
                <w:sz w:val="24"/>
                <w:szCs w:val="24"/>
              </w:rPr>
            </w:pPr>
            <w:r>
              <w:rPr>
                <w:rFonts w:hint="eastAsia"/>
                <w:sz w:val="24"/>
                <w:szCs w:val="24"/>
              </w:rPr>
              <w:t>野崎保育所</w:t>
            </w:r>
          </w:p>
        </w:tc>
        <w:tc>
          <w:tcPr>
            <w:tcW w:w="2460" w:type="dxa"/>
            <w:shd w:val="clear" w:color="auto" w:fill="FFF2CC" w:themeFill="accent4" w:themeFillTint="33"/>
          </w:tcPr>
          <w:p w14:paraId="2124CE1E" w14:textId="4CFB0DAE" w:rsidR="00E813AC" w:rsidRDefault="00E813AC" w:rsidP="00C031E3">
            <w:pPr>
              <w:spacing w:after="0"/>
              <w:ind w:left="0" w:firstLine="0"/>
              <w:jc w:val="center"/>
              <w:rPr>
                <w:sz w:val="24"/>
                <w:szCs w:val="24"/>
              </w:rPr>
            </w:pPr>
            <w:r>
              <w:rPr>
                <w:rFonts w:hint="eastAsia"/>
                <w:sz w:val="24"/>
                <w:szCs w:val="24"/>
              </w:rPr>
              <w:t>北条保育所</w:t>
            </w:r>
          </w:p>
        </w:tc>
      </w:tr>
      <w:tr w:rsidR="00E813AC" w14:paraId="18E04FFB" w14:textId="77777777" w:rsidTr="001C7488">
        <w:tc>
          <w:tcPr>
            <w:tcW w:w="2459" w:type="dxa"/>
            <w:shd w:val="clear" w:color="auto" w:fill="FFC000"/>
          </w:tcPr>
          <w:p w14:paraId="621B3889" w14:textId="6863F768" w:rsidR="00E813AC" w:rsidRDefault="00E813AC" w:rsidP="001C7488">
            <w:pPr>
              <w:spacing w:after="0"/>
              <w:ind w:left="0" w:firstLine="0"/>
              <w:jc w:val="center"/>
              <w:rPr>
                <w:sz w:val="24"/>
                <w:szCs w:val="24"/>
              </w:rPr>
            </w:pPr>
            <w:r>
              <w:rPr>
                <w:rFonts w:hint="eastAsia"/>
                <w:sz w:val="24"/>
                <w:szCs w:val="24"/>
              </w:rPr>
              <w:t>所在地</w:t>
            </w:r>
          </w:p>
        </w:tc>
        <w:tc>
          <w:tcPr>
            <w:tcW w:w="2460" w:type="dxa"/>
          </w:tcPr>
          <w:p w14:paraId="4954D2DC" w14:textId="758ADC5A" w:rsidR="00E813AC" w:rsidRDefault="00E813AC" w:rsidP="00E813AC">
            <w:pPr>
              <w:spacing w:after="0"/>
              <w:ind w:left="0" w:firstLine="0"/>
              <w:rPr>
                <w:sz w:val="24"/>
                <w:szCs w:val="24"/>
              </w:rPr>
            </w:pPr>
            <w:r>
              <w:rPr>
                <w:rFonts w:hint="eastAsia"/>
                <w:sz w:val="24"/>
                <w:szCs w:val="24"/>
              </w:rPr>
              <w:t>太子田3</w:t>
            </w:r>
            <w:r>
              <w:rPr>
                <w:sz w:val="24"/>
                <w:szCs w:val="24"/>
              </w:rPr>
              <w:t>-1-20</w:t>
            </w:r>
          </w:p>
        </w:tc>
        <w:tc>
          <w:tcPr>
            <w:tcW w:w="2460" w:type="dxa"/>
          </w:tcPr>
          <w:p w14:paraId="562A1BC3" w14:textId="2E6BAEFC" w:rsidR="00E813AC" w:rsidRDefault="00E813AC" w:rsidP="00E813AC">
            <w:pPr>
              <w:spacing w:after="0"/>
              <w:ind w:left="0" w:firstLine="0"/>
              <w:rPr>
                <w:sz w:val="24"/>
                <w:szCs w:val="24"/>
              </w:rPr>
            </w:pPr>
            <w:r>
              <w:rPr>
                <w:rFonts w:hint="eastAsia"/>
                <w:sz w:val="24"/>
                <w:szCs w:val="24"/>
              </w:rPr>
              <w:t>野崎1</w:t>
            </w:r>
            <w:r>
              <w:rPr>
                <w:sz w:val="24"/>
                <w:szCs w:val="24"/>
              </w:rPr>
              <w:t>-6-35</w:t>
            </w:r>
          </w:p>
        </w:tc>
        <w:tc>
          <w:tcPr>
            <w:tcW w:w="2460" w:type="dxa"/>
          </w:tcPr>
          <w:p w14:paraId="2877D983" w14:textId="3705AFBB" w:rsidR="00E813AC" w:rsidRDefault="00E813AC" w:rsidP="00E813AC">
            <w:pPr>
              <w:spacing w:after="0"/>
              <w:ind w:left="0" w:firstLine="0"/>
              <w:rPr>
                <w:sz w:val="24"/>
                <w:szCs w:val="24"/>
              </w:rPr>
            </w:pPr>
            <w:r>
              <w:rPr>
                <w:rFonts w:hint="eastAsia"/>
                <w:sz w:val="24"/>
                <w:szCs w:val="24"/>
              </w:rPr>
              <w:t>北条3</w:t>
            </w:r>
            <w:r>
              <w:rPr>
                <w:sz w:val="24"/>
                <w:szCs w:val="24"/>
              </w:rPr>
              <w:t>-9-18</w:t>
            </w:r>
          </w:p>
        </w:tc>
      </w:tr>
      <w:tr w:rsidR="00E813AC" w14:paraId="74BC0B71" w14:textId="77777777" w:rsidTr="001C7488">
        <w:tc>
          <w:tcPr>
            <w:tcW w:w="2459" w:type="dxa"/>
            <w:shd w:val="clear" w:color="auto" w:fill="FFC000"/>
          </w:tcPr>
          <w:p w14:paraId="70691E68" w14:textId="21B00DAC" w:rsidR="00E813AC" w:rsidRDefault="00E813AC" w:rsidP="001C7488">
            <w:pPr>
              <w:spacing w:after="0"/>
              <w:ind w:left="0" w:firstLine="0"/>
              <w:jc w:val="center"/>
              <w:rPr>
                <w:sz w:val="24"/>
                <w:szCs w:val="24"/>
              </w:rPr>
            </w:pPr>
            <w:r>
              <w:rPr>
                <w:rFonts w:hint="eastAsia"/>
                <w:sz w:val="24"/>
                <w:szCs w:val="24"/>
              </w:rPr>
              <w:t>定員規模</w:t>
            </w:r>
          </w:p>
        </w:tc>
        <w:tc>
          <w:tcPr>
            <w:tcW w:w="2460" w:type="dxa"/>
          </w:tcPr>
          <w:p w14:paraId="0BC06DE7" w14:textId="6D3390DB" w:rsidR="00E813AC" w:rsidRDefault="00E813AC" w:rsidP="00E813AC">
            <w:pPr>
              <w:spacing w:after="0"/>
              <w:ind w:left="0" w:firstLine="0"/>
              <w:rPr>
                <w:sz w:val="24"/>
                <w:szCs w:val="24"/>
              </w:rPr>
            </w:pPr>
            <w:r>
              <w:rPr>
                <w:rFonts w:hint="eastAsia"/>
                <w:sz w:val="24"/>
                <w:szCs w:val="24"/>
              </w:rPr>
              <w:t>1</w:t>
            </w:r>
            <w:r>
              <w:rPr>
                <w:sz w:val="24"/>
                <w:szCs w:val="24"/>
              </w:rPr>
              <w:t>80</w:t>
            </w:r>
            <w:r>
              <w:rPr>
                <w:rFonts w:hint="eastAsia"/>
                <w:sz w:val="24"/>
                <w:szCs w:val="24"/>
              </w:rPr>
              <w:t>人</w:t>
            </w:r>
          </w:p>
        </w:tc>
        <w:tc>
          <w:tcPr>
            <w:tcW w:w="2460" w:type="dxa"/>
          </w:tcPr>
          <w:p w14:paraId="7044DC9B" w14:textId="2742B863" w:rsidR="00E813AC" w:rsidRDefault="00E813AC" w:rsidP="00E813AC">
            <w:pPr>
              <w:spacing w:after="0"/>
              <w:ind w:left="0" w:firstLine="0"/>
              <w:rPr>
                <w:sz w:val="24"/>
                <w:szCs w:val="24"/>
              </w:rPr>
            </w:pPr>
            <w:r>
              <w:rPr>
                <w:rFonts w:hint="eastAsia"/>
                <w:sz w:val="24"/>
                <w:szCs w:val="24"/>
              </w:rPr>
              <w:t>1</w:t>
            </w:r>
            <w:r>
              <w:rPr>
                <w:sz w:val="24"/>
                <w:szCs w:val="24"/>
              </w:rPr>
              <w:t>30</w:t>
            </w:r>
            <w:r>
              <w:rPr>
                <w:rFonts w:hint="eastAsia"/>
                <w:sz w:val="24"/>
                <w:szCs w:val="24"/>
              </w:rPr>
              <w:t>人</w:t>
            </w:r>
          </w:p>
        </w:tc>
        <w:tc>
          <w:tcPr>
            <w:tcW w:w="2460" w:type="dxa"/>
          </w:tcPr>
          <w:p w14:paraId="1CD00E29" w14:textId="68B41609" w:rsidR="00E813AC" w:rsidRDefault="00E813AC" w:rsidP="00E813AC">
            <w:pPr>
              <w:spacing w:after="0"/>
              <w:ind w:left="0" w:firstLine="0"/>
              <w:rPr>
                <w:sz w:val="24"/>
                <w:szCs w:val="24"/>
              </w:rPr>
            </w:pPr>
            <w:r>
              <w:rPr>
                <w:rFonts w:hint="eastAsia"/>
                <w:sz w:val="24"/>
                <w:szCs w:val="24"/>
              </w:rPr>
              <w:t>90人</w:t>
            </w:r>
          </w:p>
        </w:tc>
      </w:tr>
      <w:tr w:rsidR="00E813AC" w14:paraId="45D3D8F3" w14:textId="77777777" w:rsidTr="001C7488">
        <w:tc>
          <w:tcPr>
            <w:tcW w:w="2459" w:type="dxa"/>
            <w:shd w:val="clear" w:color="auto" w:fill="FFC000"/>
          </w:tcPr>
          <w:p w14:paraId="6D0FD201" w14:textId="5F6C6C21" w:rsidR="00E813AC" w:rsidRDefault="00E813AC" w:rsidP="001C7488">
            <w:pPr>
              <w:spacing w:after="0"/>
              <w:ind w:left="0" w:firstLine="0"/>
              <w:jc w:val="center"/>
              <w:rPr>
                <w:sz w:val="24"/>
                <w:szCs w:val="24"/>
              </w:rPr>
            </w:pPr>
            <w:r>
              <w:rPr>
                <w:rFonts w:hint="eastAsia"/>
                <w:sz w:val="24"/>
                <w:szCs w:val="24"/>
              </w:rPr>
              <w:t>入所状況</w:t>
            </w:r>
          </w:p>
        </w:tc>
        <w:tc>
          <w:tcPr>
            <w:tcW w:w="2460" w:type="dxa"/>
          </w:tcPr>
          <w:p w14:paraId="12F85632" w14:textId="4A46AB8B" w:rsidR="00E813AC" w:rsidRDefault="006A7044" w:rsidP="00E813AC">
            <w:pPr>
              <w:spacing w:after="0"/>
              <w:ind w:left="0" w:firstLine="0"/>
              <w:rPr>
                <w:sz w:val="24"/>
                <w:szCs w:val="24"/>
              </w:rPr>
            </w:pPr>
            <w:r>
              <w:rPr>
                <w:rFonts w:hint="eastAsia"/>
                <w:sz w:val="24"/>
                <w:szCs w:val="24"/>
              </w:rPr>
              <w:t>199人</w:t>
            </w:r>
          </w:p>
        </w:tc>
        <w:tc>
          <w:tcPr>
            <w:tcW w:w="2460" w:type="dxa"/>
          </w:tcPr>
          <w:p w14:paraId="5C0F69F2" w14:textId="12B7580F" w:rsidR="00E813AC" w:rsidRDefault="006A7044" w:rsidP="00E813AC">
            <w:pPr>
              <w:spacing w:after="0"/>
              <w:ind w:left="0" w:firstLine="0"/>
              <w:rPr>
                <w:sz w:val="24"/>
                <w:szCs w:val="24"/>
              </w:rPr>
            </w:pPr>
            <w:r>
              <w:rPr>
                <w:rFonts w:hint="eastAsia"/>
                <w:sz w:val="24"/>
                <w:szCs w:val="24"/>
              </w:rPr>
              <w:t>105人</w:t>
            </w:r>
          </w:p>
        </w:tc>
        <w:tc>
          <w:tcPr>
            <w:tcW w:w="2460" w:type="dxa"/>
          </w:tcPr>
          <w:p w14:paraId="56604214" w14:textId="198A8A6B" w:rsidR="00E813AC" w:rsidRDefault="006A7044" w:rsidP="00E813AC">
            <w:pPr>
              <w:spacing w:after="0"/>
              <w:ind w:left="0" w:firstLine="0"/>
              <w:rPr>
                <w:sz w:val="24"/>
                <w:szCs w:val="24"/>
              </w:rPr>
            </w:pPr>
            <w:r>
              <w:rPr>
                <w:rFonts w:hint="eastAsia"/>
                <w:sz w:val="24"/>
                <w:szCs w:val="24"/>
              </w:rPr>
              <w:t>82人</w:t>
            </w:r>
          </w:p>
        </w:tc>
      </w:tr>
      <w:tr w:rsidR="00E813AC" w14:paraId="664705BE" w14:textId="77777777" w:rsidTr="001C7488">
        <w:tc>
          <w:tcPr>
            <w:tcW w:w="2459" w:type="dxa"/>
            <w:shd w:val="clear" w:color="auto" w:fill="FFC000"/>
          </w:tcPr>
          <w:p w14:paraId="6B36BA64" w14:textId="09637D07" w:rsidR="00E813AC" w:rsidRDefault="00E813AC" w:rsidP="001C7488">
            <w:pPr>
              <w:spacing w:after="0"/>
              <w:ind w:left="0" w:firstLine="0"/>
              <w:jc w:val="center"/>
              <w:rPr>
                <w:sz w:val="24"/>
                <w:szCs w:val="24"/>
              </w:rPr>
            </w:pPr>
            <w:r>
              <w:rPr>
                <w:rFonts w:hint="eastAsia"/>
                <w:sz w:val="24"/>
                <w:szCs w:val="24"/>
              </w:rPr>
              <w:t>開設年月</w:t>
            </w:r>
          </w:p>
        </w:tc>
        <w:tc>
          <w:tcPr>
            <w:tcW w:w="2460" w:type="dxa"/>
          </w:tcPr>
          <w:p w14:paraId="2D997F8C" w14:textId="62E240D7" w:rsidR="00E813AC" w:rsidRDefault="00E813AC" w:rsidP="00E813AC">
            <w:pPr>
              <w:spacing w:after="0"/>
              <w:ind w:left="0" w:firstLine="0"/>
              <w:rPr>
                <w:sz w:val="24"/>
                <w:szCs w:val="24"/>
              </w:rPr>
            </w:pPr>
            <w:r>
              <w:rPr>
                <w:rFonts w:hint="eastAsia"/>
                <w:sz w:val="24"/>
                <w:szCs w:val="24"/>
              </w:rPr>
              <w:t>昭和4</w:t>
            </w:r>
            <w:r>
              <w:rPr>
                <w:sz w:val="24"/>
                <w:szCs w:val="24"/>
              </w:rPr>
              <w:t>2</w:t>
            </w:r>
            <w:r>
              <w:rPr>
                <w:rFonts w:hint="eastAsia"/>
                <w:sz w:val="24"/>
                <w:szCs w:val="24"/>
              </w:rPr>
              <w:t>年1</w:t>
            </w:r>
            <w:r>
              <w:rPr>
                <w:sz w:val="24"/>
                <w:szCs w:val="24"/>
              </w:rPr>
              <w:t>2</w:t>
            </w:r>
            <w:r>
              <w:rPr>
                <w:rFonts w:hint="eastAsia"/>
                <w:sz w:val="24"/>
                <w:szCs w:val="24"/>
              </w:rPr>
              <w:t>月</w:t>
            </w:r>
          </w:p>
        </w:tc>
        <w:tc>
          <w:tcPr>
            <w:tcW w:w="2460" w:type="dxa"/>
          </w:tcPr>
          <w:p w14:paraId="74BEE304" w14:textId="0488384B" w:rsidR="00E813AC" w:rsidRDefault="00E813AC" w:rsidP="00E813AC">
            <w:pPr>
              <w:spacing w:after="0"/>
              <w:ind w:left="0" w:firstLine="0"/>
              <w:rPr>
                <w:sz w:val="24"/>
                <w:szCs w:val="24"/>
              </w:rPr>
            </w:pPr>
            <w:r>
              <w:rPr>
                <w:rFonts w:hint="eastAsia"/>
                <w:sz w:val="24"/>
                <w:szCs w:val="24"/>
              </w:rPr>
              <w:t>昭和4</w:t>
            </w:r>
            <w:r>
              <w:rPr>
                <w:sz w:val="24"/>
                <w:szCs w:val="24"/>
              </w:rPr>
              <w:t>2</w:t>
            </w:r>
            <w:r>
              <w:rPr>
                <w:rFonts w:hint="eastAsia"/>
                <w:sz w:val="24"/>
                <w:szCs w:val="24"/>
              </w:rPr>
              <w:t>年1</w:t>
            </w:r>
            <w:r>
              <w:rPr>
                <w:sz w:val="24"/>
                <w:szCs w:val="24"/>
              </w:rPr>
              <w:t>2</w:t>
            </w:r>
            <w:r>
              <w:rPr>
                <w:rFonts w:hint="eastAsia"/>
                <w:sz w:val="24"/>
                <w:szCs w:val="24"/>
              </w:rPr>
              <w:t>月</w:t>
            </w:r>
          </w:p>
        </w:tc>
        <w:tc>
          <w:tcPr>
            <w:tcW w:w="2460" w:type="dxa"/>
          </w:tcPr>
          <w:p w14:paraId="5A180364" w14:textId="18F3D59F" w:rsidR="00E813AC" w:rsidRDefault="00E813AC" w:rsidP="00E813AC">
            <w:pPr>
              <w:spacing w:after="0"/>
              <w:ind w:left="0" w:firstLine="0"/>
              <w:rPr>
                <w:sz w:val="24"/>
                <w:szCs w:val="24"/>
              </w:rPr>
            </w:pPr>
            <w:r>
              <w:rPr>
                <w:rFonts w:hint="eastAsia"/>
                <w:sz w:val="24"/>
                <w:szCs w:val="24"/>
              </w:rPr>
              <w:t>昭和3</w:t>
            </w:r>
            <w:r>
              <w:rPr>
                <w:sz w:val="24"/>
                <w:szCs w:val="24"/>
              </w:rPr>
              <w:t>7</w:t>
            </w:r>
            <w:r>
              <w:rPr>
                <w:rFonts w:hint="eastAsia"/>
                <w:sz w:val="24"/>
                <w:szCs w:val="24"/>
              </w:rPr>
              <w:t>年9月</w:t>
            </w:r>
          </w:p>
        </w:tc>
      </w:tr>
      <w:tr w:rsidR="00E813AC" w14:paraId="0470D334" w14:textId="77777777" w:rsidTr="001C7488">
        <w:tc>
          <w:tcPr>
            <w:tcW w:w="2459" w:type="dxa"/>
            <w:shd w:val="clear" w:color="auto" w:fill="FFC000"/>
          </w:tcPr>
          <w:p w14:paraId="4A13F789" w14:textId="77777777" w:rsidR="00E813AC" w:rsidRDefault="00E813AC" w:rsidP="001C7488">
            <w:pPr>
              <w:spacing w:after="0"/>
              <w:ind w:left="0" w:firstLine="0"/>
              <w:jc w:val="center"/>
              <w:rPr>
                <w:sz w:val="24"/>
                <w:szCs w:val="24"/>
              </w:rPr>
            </w:pPr>
            <w:r>
              <w:rPr>
                <w:rFonts w:hint="eastAsia"/>
                <w:sz w:val="24"/>
                <w:szCs w:val="24"/>
              </w:rPr>
              <w:t>敷地面積</w:t>
            </w:r>
          </w:p>
          <w:p w14:paraId="4DB431E0" w14:textId="081C5EAC" w:rsidR="00E813AC" w:rsidRDefault="00E813AC" w:rsidP="001C7488">
            <w:pPr>
              <w:spacing w:after="0"/>
              <w:ind w:left="0" w:firstLine="0"/>
              <w:jc w:val="center"/>
              <w:rPr>
                <w:sz w:val="24"/>
                <w:szCs w:val="24"/>
              </w:rPr>
            </w:pPr>
            <w:r>
              <w:rPr>
                <w:rFonts w:hint="eastAsia"/>
                <w:sz w:val="24"/>
                <w:szCs w:val="24"/>
              </w:rPr>
              <w:t>建物面積</w:t>
            </w:r>
          </w:p>
        </w:tc>
        <w:tc>
          <w:tcPr>
            <w:tcW w:w="2460" w:type="dxa"/>
          </w:tcPr>
          <w:p w14:paraId="13427C04" w14:textId="77777777" w:rsidR="00E813AC" w:rsidRDefault="00E813AC" w:rsidP="00E813AC">
            <w:pPr>
              <w:spacing w:after="0"/>
              <w:ind w:left="0" w:firstLine="0"/>
              <w:rPr>
                <w:sz w:val="24"/>
                <w:szCs w:val="24"/>
              </w:rPr>
            </w:pPr>
            <w:r>
              <w:rPr>
                <w:rFonts w:hint="eastAsia"/>
                <w:sz w:val="24"/>
                <w:szCs w:val="24"/>
              </w:rPr>
              <w:t>3</w:t>
            </w:r>
            <w:r>
              <w:rPr>
                <w:sz w:val="24"/>
                <w:szCs w:val="24"/>
              </w:rPr>
              <w:t>,395</w:t>
            </w:r>
            <w:r>
              <w:rPr>
                <w:rFonts w:hint="eastAsia"/>
                <w:sz w:val="24"/>
                <w:szCs w:val="24"/>
              </w:rPr>
              <w:t>㎡</w:t>
            </w:r>
          </w:p>
          <w:p w14:paraId="14EA2EC7" w14:textId="4FE86A36" w:rsidR="00E813AC" w:rsidRDefault="00E813AC" w:rsidP="00E813AC">
            <w:pPr>
              <w:spacing w:after="0"/>
              <w:ind w:left="0" w:firstLine="0"/>
              <w:rPr>
                <w:sz w:val="24"/>
                <w:szCs w:val="24"/>
              </w:rPr>
            </w:pPr>
            <w:r>
              <w:rPr>
                <w:rFonts w:hint="eastAsia"/>
                <w:sz w:val="24"/>
                <w:szCs w:val="24"/>
              </w:rPr>
              <w:t>1</w:t>
            </w:r>
            <w:r>
              <w:rPr>
                <w:sz w:val="24"/>
                <w:szCs w:val="24"/>
              </w:rPr>
              <w:t>,498</w:t>
            </w:r>
            <w:r>
              <w:rPr>
                <w:rFonts w:hint="eastAsia"/>
                <w:sz w:val="24"/>
                <w:szCs w:val="24"/>
              </w:rPr>
              <w:t>㎡</w:t>
            </w:r>
          </w:p>
        </w:tc>
        <w:tc>
          <w:tcPr>
            <w:tcW w:w="2460" w:type="dxa"/>
          </w:tcPr>
          <w:p w14:paraId="2E173B99" w14:textId="77777777" w:rsidR="00E813AC" w:rsidRDefault="00E813AC" w:rsidP="00E813AC">
            <w:pPr>
              <w:spacing w:after="0"/>
              <w:ind w:left="0" w:firstLine="0"/>
              <w:rPr>
                <w:sz w:val="24"/>
                <w:szCs w:val="24"/>
              </w:rPr>
            </w:pPr>
            <w:r>
              <w:rPr>
                <w:rFonts w:hint="eastAsia"/>
                <w:sz w:val="24"/>
                <w:szCs w:val="24"/>
              </w:rPr>
              <w:t>2,461㎡</w:t>
            </w:r>
          </w:p>
          <w:p w14:paraId="771137F2" w14:textId="7BDF1013" w:rsidR="00E813AC" w:rsidRDefault="00E813AC" w:rsidP="00E813AC">
            <w:pPr>
              <w:spacing w:after="0"/>
              <w:ind w:left="0" w:firstLine="0"/>
              <w:rPr>
                <w:sz w:val="24"/>
                <w:szCs w:val="24"/>
              </w:rPr>
            </w:pPr>
            <w:r>
              <w:rPr>
                <w:rFonts w:hint="eastAsia"/>
                <w:sz w:val="24"/>
                <w:szCs w:val="24"/>
              </w:rPr>
              <w:t>1,071㎡</w:t>
            </w:r>
          </w:p>
        </w:tc>
        <w:tc>
          <w:tcPr>
            <w:tcW w:w="2460" w:type="dxa"/>
          </w:tcPr>
          <w:p w14:paraId="38B3D407" w14:textId="77777777" w:rsidR="00E813AC" w:rsidRDefault="00E813AC" w:rsidP="00E813AC">
            <w:pPr>
              <w:spacing w:after="0"/>
              <w:ind w:left="0" w:firstLine="0"/>
              <w:rPr>
                <w:sz w:val="24"/>
                <w:szCs w:val="24"/>
              </w:rPr>
            </w:pPr>
            <w:r>
              <w:rPr>
                <w:rFonts w:hint="eastAsia"/>
                <w:sz w:val="24"/>
                <w:szCs w:val="24"/>
              </w:rPr>
              <w:t>2,371㎡</w:t>
            </w:r>
          </w:p>
          <w:p w14:paraId="6A9C2CD5" w14:textId="5C27C591" w:rsidR="00E813AC" w:rsidRDefault="00E813AC" w:rsidP="00E813AC">
            <w:pPr>
              <w:spacing w:after="0"/>
              <w:ind w:left="0" w:firstLine="0"/>
              <w:rPr>
                <w:sz w:val="24"/>
                <w:szCs w:val="24"/>
              </w:rPr>
            </w:pPr>
            <w:r>
              <w:rPr>
                <w:rFonts w:hint="eastAsia"/>
                <w:sz w:val="24"/>
                <w:szCs w:val="24"/>
              </w:rPr>
              <w:t>1,508㎡</w:t>
            </w:r>
          </w:p>
        </w:tc>
      </w:tr>
    </w:tbl>
    <w:p w14:paraId="7F27814A" w14:textId="7C34B151" w:rsidR="00E813AC" w:rsidRDefault="00E813AC" w:rsidP="00E813AC">
      <w:pPr>
        <w:spacing w:after="0"/>
        <w:ind w:left="0" w:firstLine="0"/>
        <w:rPr>
          <w:sz w:val="24"/>
          <w:szCs w:val="24"/>
        </w:rPr>
      </w:pPr>
      <w:r>
        <w:rPr>
          <w:rFonts w:hint="eastAsia"/>
          <w:sz w:val="24"/>
          <w:szCs w:val="24"/>
        </w:rPr>
        <w:t>【公立幼稚園】</w:t>
      </w:r>
    </w:p>
    <w:tbl>
      <w:tblPr>
        <w:tblStyle w:val="a5"/>
        <w:tblW w:w="0" w:type="auto"/>
        <w:tblLook w:val="04A0" w:firstRow="1" w:lastRow="0" w:firstColumn="1" w:lastColumn="0" w:noHBand="0" w:noVBand="1"/>
      </w:tblPr>
      <w:tblGrid>
        <w:gridCol w:w="2547"/>
        <w:gridCol w:w="2410"/>
        <w:gridCol w:w="2410"/>
      </w:tblGrid>
      <w:tr w:rsidR="00E813AC" w14:paraId="48824233" w14:textId="0DCD7220" w:rsidTr="00C031E3">
        <w:tc>
          <w:tcPr>
            <w:tcW w:w="2547" w:type="dxa"/>
            <w:shd w:val="clear" w:color="auto" w:fill="FFC000"/>
          </w:tcPr>
          <w:p w14:paraId="4FBE5581" w14:textId="50832B25" w:rsidR="00E813AC" w:rsidRDefault="00E813AC" w:rsidP="001C7488">
            <w:pPr>
              <w:spacing w:after="0"/>
              <w:ind w:left="0" w:firstLine="0"/>
              <w:jc w:val="center"/>
              <w:rPr>
                <w:sz w:val="24"/>
                <w:szCs w:val="24"/>
              </w:rPr>
            </w:pPr>
            <w:r>
              <w:rPr>
                <w:rFonts w:hint="eastAsia"/>
                <w:sz w:val="24"/>
                <w:szCs w:val="24"/>
              </w:rPr>
              <w:t>名称</w:t>
            </w:r>
          </w:p>
        </w:tc>
        <w:tc>
          <w:tcPr>
            <w:tcW w:w="2410" w:type="dxa"/>
            <w:shd w:val="clear" w:color="auto" w:fill="FFF2CC" w:themeFill="accent4" w:themeFillTint="33"/>
          </w:tcPr>
          <w:p w14:paraId="53E30D4E" w14:textId="5532DF79" w:rsidR="00E813AC" w:rsidRDefault="00E813AC" w:rsidP="00C031E3">
            <w:pPr>
              <w:spacing w:after="0"/>
              <w:ind w:left="0" w:firstLine="0"/>
              <w:jc w:val="center"/>
              <w:rPr>
                <w:sz w:val="24"/>
                <w:szCs w:val="24"/>
              </w:rPr>
            </w:pPr>
            <w:r>
              <w:rPr>
                <w:rFonts w:hint="eastAsia"/>
                <w:sz w:val="24"/>
                <w:szCs w:val="24"/>
              </w:rPr>
              <w:t>諸福幼稚園</w:t>
            </w:r>
          </w:p>
        </w:tc>
        <w:tc>
          <w:tcPr>
            <w:tcW w:w="2410" w:type="dxa"/>
            <w:shd w:val="clear" w:color="auto" w:fill="FFF2CC" w:themeFill="accent4" w:themeFillTint="33"/>
          </w:tcPr>
          <w:p w14:paraId="1D9FDC11" w14:textId="741DBFB3" w:rsidR="00E813AC" w:rsidRDefault="00E813AC" w:rsidP="00C031E3">
            <w:pPr>
              <w:spacing w:after="0"/>
              <w:ind w:left="0" w:firstLine="0"/>
              <w:jc w:val="center"/>
              <w:rPr>
                <w:sz w:val="24"/>
                <w:szCs w:val="24"/>
              </w:rPr>
            </w:pPr>
            <w:r>
              <w:rPr>
                <w:rFonts w:hint="eastAsia"/>
                <w:sz w:val="24"/>
                <w:szCs w:val="24"/>
              </w:rPr>
              <w:t>北条幼稚園</w:t>
            </w:r>
          </w:p>
        </w:tc>
      </w:tr>
      <w:tr w:rsidR="00E813AC" w14:paraId="546AA0D8" w14:textId="18CA329F" w:rsidTr="001C7488">
        <w:tc>
          <w:tcPr>
            <w:tcW w:w="2547" w:type="dxa"/>
            <w:shd w:val="clear" w:color="auto" w:fill="FFC000"/>
          </w:tcPr>
          <w:p w14:paraId="483288B3" w14:textId="0A72DAF7" w:rsidR="00E813AC" w:rsidRDefault="00E813AC" w:rsidP="001C7488">
            <w:pPr>
              <w:spacing w:after="0"/>
              <w:ind w:left="0" w:firstLine="0"/>
              <w:jc w:val="center"/>
              <w:rPr>
                <w:sz w:val="24"/>
                <w:szCs w:val="24"/>
              </w:rPr>
            </w:pPr>
            <w:r>
              <w:rPr>
                <w:rFonts w:hint="eastAsia"/>
                <w:sz w:val="24"/>
                <w:szCs w:val="24"/>
              </w:rPr>
              <w:t>所在地</w:t>
            </w:r>
          </w:p>
        </w:tc>
        <w:tc>
          <w:tcPr>
            <w:tcW w:w="2410" w:type="dxa"/>
          </w:tcPr>
          <w:p w14:paraId="55B323A0" w14:textId="234956C9" w:rsidR="00E813AC" w:rsidRDefault="00E813AC" w:rsidP="00E813AC">
            <w:pPr>
              <w:spacing w:after="0"/>
              <w:ind w:left="0" w:firstLine="0"/>
              <w:rPr>
                <w:sz w:val="24"/>
                <w:szCs w:val="24"/>
              </w:rPr>
            </w:pPr>
            <w:r>
              <w:rPr>
                <w:rFonts w:hint="eastAsia"/>
                <w:sz w:val="24"/>
                <w:szCs w:val="24"/>
              </w:rPr>
              <w:t>諸福1</w:t>
            </w:r>
            <w:r>
              <w:rPr>
                <w:sz w:val="24"/>
                <w:szCs w:val="24"/>
              </w:rPr>
              <w:t>-2-1</w:t>
            </w:r>
          </w:p>
        </w:tc>
        <w:tc>
          <w:tcPr>
            <w:tcW w:w="2410" w:type="dxa"/>
          </w:tcPr>
          <w:p w14:paraId="2004CB51" w14:textId="009FF66C" w:rsidR="00E813AC" w:rsidRDefault="00E813AC" w:rsidP="00E813AC">
            <w:pPr>
              <w:spacing w:after="0"/>
              <w:ind w:left="0" w:firstLine="0"/>
              <w:rPr>
                <w:sz w:val="24"/>
                <w:szCs w:val="24"/>
              </w:rPr>
            </w:pPr>
            <w:r>
              <w:rPr>
                <w:rFonts w:hint="eastAsia"/>
                <w:sz w:val="24"/>
                <w:szCs w:val="24"/>
              </w:rPr>
              <w:t>北条5</w:t>
            </w:r>
            <w:r>
              <w:rPr>
                <w:sz w:val="24"/>
                <w:szCs w:val="24"/>
              </w:rPr>
              <w:t>-6-62</w:t>
            </w:r>
          </w:p>
        </w:tc>
      </w:tr>
      <w:tr w:rsidR="00E813AC" w14:paraId="197365A3" w14:textId="72F895D3" w:rsidTr="001C7488">
        <w:tc>
          <w:tcPr>
            <w:tcW w:w="2547" w:type="dxa"/>
            <w:shd w:val="clear" w:color="auto" w:fill="FFC000"/>
          </w:tcPr>
          <w:p w14:paraId="19A951A4" w14:textId="6CE06E75" w:rsidR="00E813AC" w:rsidRDefault="00E813AC" w:rsidP="001C7488">
            <w:pPr>
              <w:spacing w:after="0"/>
              <w:ind w:left="0" w:firstLine="0"/>
              <w:jc w:val="center"/>
              <w:rPr>
                <w:sz w:val="24"/>
                <w:szCs w:val="24"/>
              </w:rPr>
            </w:pPr>
            <w:r>
              <w:rPr>
                <w:rFonts w:hint="eastAsia"/>
                <w:sz w:val="24"/>
                <w:szCs w:val="24"/>
              </w:rPr>
              <w:t>定員規模</w:t>
            </w:r>
          </w:p>
        </w:tc>
        <w:tc>
          <w:tcPr>
            <w:tcW w:w="2410" w:type="dxa"/>
          </w:tcPr>
          <w:p w14:paraId="0FADCBE2" w14:textId="27ED6933" w:rsidR="00E813AC" w:rsidRDefault="00E813AC" w:rsidP="00E813AC">
            <w:pPr>
              <w:spacing w:after="0"/>
              <w:ind w:left="0" w:firstLine="0"/>
              <w:rPr>
                <w:sz w:val="24"/>
                <w:szCs w:val="24"/>
              </w:rPr>
            </w:pPr>
            <w:r>
              <w:rPr>
                <w:rFonts w:hint="eastAsia"/>
                <w:sz w:val="24"/>
                <w:szCs w:val="24"/>
              </w:rPr>
              <w:t>150人</w:t>
            </w:r>
          </w:p>
        </w:tc>
        <w:tc>
          <w:tcPr>
            <w:tcW w:w="2410" w:type="dxa"/>
          </w:tcPr>
          <w:p w14:paraId="4598B0B8" w14:textId="739EC369" w:rsidR="00E813AC" w:rsidRDefault="00E813AC" w:rsidP="00E813AC">
            <w:pPr>
              <w:spacing w:after="0"/>
              <w:ind w:left="0" w:firstLine="0"/>
              <w:rPr>
                <w:sz w:val="24"/>
                <w:szCs w:val="24"/>
              </w:rPr>
            </w:pPr>
            <w:r>
              <w:rPr>
                <w:rFonts w:hint="eastAsia"/>
                <w:sz w:val="24"/>
                <w:szCs w:val="24"/>
              </w:rPr>
              <w:t>150人</w:t>
            </w:r>
          </w:p>
        </w:tc>
      </w:tr>
      <w:tr w:rsidR="00E813AC" w14:paraId="6521779E" w14:textId="0DC0606F" w:rsidTr="001C7488">
        <w:tc>
          <w:tcPr>
            <w:tcW w:w="2547" w:type="dxa"/>
            <w:shd w:val="clear" w:color="auto" w:fill="FFC000"/>
          </w:tcPr>
          <w:p w14:paraId="7B0ECB18" w14:textId="08932C3B" w:rsidR="00E813AC" w:rsidRDefault="00E813AC" w:rsidP="001C7488">
            <w:pPr>
              <w:spacing w:after="0"/>
              <w:ind w:left="0" w:firstLine="0"/>
              <w:jc w:val="center"/>
              <w:rPr>
                <w:sz w:val="24"/>
                <w:szCs w:val="24"/>
              </w:rPr>
            </w:pPr>
            <w:r>
              <w:rPr>
                <w:rFonts w:hint="eastAsia"/>
                <w:sz w:val="24"/>
                <w:szCs w:val="24"/>
              </w:rPr>
              <w:t>入所状況</w:t>
            </w:r>
          </w:p>
        </w:tc>
        <w:tc>
          <w:tcPr>
            <w:tcW w:w="2410" w:type="dxa"/>
          </w:tcPr>
          <w:p w14:paraId="0192505C" w14:textId="3353B27E" w:rsidR="00E813AC" w:rsidRDefault="003F61DF" w:rsidP="00E813AC">
            <w:pPr>
              <w:spacing w:after="0"/>
              <w:ind w:left="0" w:firstLine="0"/>
              <w:rPr>
                <w:sz w:val="24"/>
                <w:szCs w:val="24"/>
              </w:rPr>
            </w:pPr>
            <w:r>
              <w:rPr>
                <w:rFonts w:hint="eastAsia"/>
                <w:sz w:val="24"/>
                <w:szCs w:val="24"/>
              </w:rPr>
              <w:t>54人</w:t>
            </w:r>
          </w:p>
        </w:tc>
        <w:tc>
          <w:tcPr>
            <w:tcW w:w="2410" w:type="dxa"/>
          </w:tcPr>
          <w:p w14:paraId="284030C8" w14:textId="43FBC5FD" w:rsidR="00E813AC" w:rsidRDefault="00E11652" w:rsidP="00E11652">
            <w:pPr>
              <w:spacing w:after="0"/>
              <w:ind w:left="0" w:firstLineChars="50" w:firstLine="120"/>
              <w:rPr>
                <w:sz w:val="24"/>
                <w:szCs w:val="24"/>
              </w:rPr>
            </w:pPr>
            <w:r>
              <w:rPr>
                <w:rFonts w:hint="eastAsia"/>
                <w:sz w:val="24"/>
                <w:szCs w:val="24"/>
              </w:rPr>
              <w:t>42人</w:t>
            </w:r>
          </w:p>
        </w:tc>
      </w:tr>
      <w:tr w:rsidR="00E813AC" w14:paraId="48897EB8" w14:textId="419C33CF" w:rsidTr="001C7488">
        <w:tc>
          <w:tcPr>
            <w:tcW w:w="2547" w:type="dxa"/>
            <w:shd w:val="clear" w:color="auto" w:fill="FFC000"/>
          </w:tcPr>
          <w:p w14:paraId="4FF6C9F5" w14:textId="2984784D" w:rsidR="00E813AC" w:rsidRDefault="00E813AC" w:rsidP="001C7488">
            <w:pPr>
              <w:spacing w:after="0"/>
              <w:ind w:left="0" w:firstLine="0"/>
              <w:jc w:val="center"/>
              <w:rPr>
                <w:sz w:val="24"/>
                <w:szCs w:val="24"/>
              </w:rPr>
            </w:pPr>
            <w:r>
              <w:rPr>
                <w:rFonts w:hint="eastAsia"/>
                <w:sz w:val="24"/>
                <w:szCs w:val="24"/>
              </w:rPr>
              <w:t>開設年月</w:t>
            </w:r>
          </w:p>
        </w:tc>
        <w:tc>
          <w:tcPr>
            <w:tcW w:w="2410" w:type="dxa"/>
          </w:tcPr>
          <w:p w14:paraId="49AE8DFA" w14:textId="45179115" w:rsidR="00E813AC" w:rsidRDefault="00E813AC" w:rsidP="00E813AC">
            <w:pPr>
              <w:spacing w:after="0"/>
              <w:ind w:left="0" w:firstLine="0"/>
              <w:rPr>
                <w:sz w:val="24"/>
                <w:szCs w:val="24"/>
              </w:rPr>
            </w:pPr>
            <w:r>
              <w:rPr>
                <w:rFonts w:hint="eastAsia"/>
                <w:sz w:val="24"/>
                <w:szCs w:val="24"/>
              </w:rPr>
              <w:t>昭和4</w:t>
            </w:r>
            <w:r>
              <w:rPr>
                <w:sz w:val="24"/>
                <w:szCs w:val="24"/>
              </w:rPr>
              <w:t>7</w:t>
            </w:r>
            <w:r>
              <w:rPr>
                <w:rFonts w:hint="eastAsia"/>
                <w:sz w:val="24"/>
                <w:szCs w:val="24"/>
              </w:rPr>
              <w:t>年4月</w:t>
            </w:r>
          </w:p>
        </w:tc>
        <w:tc>
          <w:tcPr>
            <w:tcW w:w="2410" w:type="dxa"/>
          </w:tcPr>
          <w:p w14:paraId="207C6D29" w14:textId="108ED1F7" w:rsidR="00E813AC" w:rsidRDefault="00E813AC" w:rsidP="00E813AC">
            <w:pPr>
              <w:spacing w:after="0"/>
              <w:ind w:left="0" w:firstLine="0"/>
              <w:rPr>
                <w:sz w:val="24"/>
                <w:szCs w:val="24"/>
              </w:rPr>
            </w:pPr>
            <w:r>
              <w:rPr>
                <w:rFonts w:hint="eastAsia"/>
                <w:sz w:val="24"/>
                <w:szCs w:val="24"/>
              </w:rPr>
              <w:t>昭和4</w:t>
            </w:r>
            <w:r>
              <w:rPr>
                <w:sz w:val="24"/>
                <w:szCs w:val="24"/>
              </w:rPr>
              <w:t>8</w:t>
            </w:r>
            <w:r>
              <w:rPr>
                <w:rFonts w:hint="eastAsia"/>
                <w:sz w:val="24"/>
                <w:szCs w:val="24"/>
              </w:rPr>
              <w:t>年4月</w:t>
            </w:r>
          </w:p>
        </w:tc>
      </w:tr>
      <w:tr w:rsidR="00E813AC" w14:paraId="352E364C" w14:textId="60747304" w:rsidTr="001C7488">
        <w:tc>
          <w:tcPr>
            <w:tcW w:w="2547" w:type="dxa"/>
            <w:shd w:val="clear" w:color="auto" w:fill="FFC000"/>
          </w:tcPr>
          <w:p w14:paraId="27FC5DA5" w14:textId="77777777" w:rsidR="00E813AC" w:rsidRDefault="00E813AC" w:rsidP="001C7488">
            <w:pPr>
              <w:spacing w:after="0"/>
              <w:ind w:left="0" w:firstLine="0"/>
              <w:jc w:val="center"/>
              <w:rPr>
                <w:sz w:val="24"/>
                <w:szCs w:val="24"/>
              </w:rPr>
            </w:pPr>
            <w:r>
              <w:rPr>
                <w:rFonts w:hint="eastAsia"/>
                <w:sz w:val="24"/>
                <w:szCs w:val="24"/>
              </w:rPr>
              <w:t>敷地面積</w:t>
            </w:r>
          </w:p>
          <w:p w14:paraId="5DCF3CF2" w14:textId="6F40CCA0" w:rsidR="00E813AC" w:rsidRDefault="00E813AC" w:rsidP="001C7488">
            <w:pPr>
              <w:spacing w:after="0"/>
              <w:ind w:left="0" w:firstLine="0"/>
              <w:jc w:val="center"/>
              <w:rPr>
                <w:sz w:val="24"/>
                <w:szCs w:val="24"/>
              </w:rPr>
            </w:pPr>
            <w:r>
              <w:rPr>
                <w:rFonts w:hint="eastAsia"/>
                <w:sz w:val="24"/>
                <w:szCs w:val="24"/>
              </w:rPr>
              <w:t>建物面積</w:t>
            </w:r>
          </w:p>
        </w:tc>
        <w:tc>
          <w:tcPr>
            <w:tcW w:w="2410" w:type="dxa"/>
          </w:tcPr>
          <w:p w14:paraId="360FA1A7" w14:textId="77777777" w:rsidR="00E813AC" w:rsidRDefault="00E813AC" w:rsidP="00E813AC">
            <w:pPr>
              <w:spacing w:after="0"/>
              <w:ind w:left="0" w:firstLine="0"/>
              <w:rPr>
                <w:sz w:val="24"/>
                <w:szCs w:val="24"/>
              </w:rPr>
            </w:pPr>
            <w:r>
              <w:rPr>
                <w:rFonts w:hint="eastAsia"/>
                <w:sz w:val="24"/>
                <w:szCs w:val="24"/>
              </w:rPr>
              <w:t>2,459㎡</w:t>
            </w:r>
          </w:p>
          <w:p w14:paraId="72620387" w14:textId="24819050" w:rsidR="00E813AC" w:rsidRDefault="00E813AC" w:rsidP="00E813AC">
            <w:pPr>
              <w:spacing w:after="0"/>
              <w:ind w:left="0" w:firstLine="0"/>
              <w:rPr>
                <w:sz w:val="24"/>
                <w:szCs w:val="24"/>
              </w:rPr>
            </w:pPr>
            <w:r>
              <w:rPr>
                <w:rFonts w:hint="eastAsia"/>
                <w:sz w:val="24"/>
                <w:szCs w:val="24"/>
              </w:rPr>
              <w:t>817㎡</w:t>
            </w:r>
          </w:p>
        </w:tc>
        <w:tc>
          <w:tcPr>
            <w:tcW w:w="2410" w:type="dxa"/>
          </w:tcPr>
          <w:p w14:paraId="2C7AADBF" w14:textId="77777777" w:rsidR="00E813AC" w:rsidRDefault="00E813AC" w:rsidP="00E813AC">
            <w:pPr>
              <w:spacing w:after="0"/>
              <w:ind w:left="0" w:firstLine="0"/>
              <w:rPr>
                <w:sz w:val="24"/>
                <w:szCs w:val="24"/>
              </w:rPr>
            </w:pPr>
            <w:r>
              <w:rPr>
                <w:rFonts w:hint="eastAsia"/>
                <w:sz w:val="24"/>
                <w:szCs w:val="24"/>
              </w:rPr>
              <w:t>2,130㎡</w:t>
            </w:r>
          </w:p>
          <w:p w14:paraId="6E6D5856" w14:textId="713C1829" w:rsidR="00E813AC" w:rsidRDefault="00E813AC" w:rsidP="00E813AC">
            <w:pPr>
              <w:spacing w:after="0"/>
              <w:ind w:left="0" w:firstLine="0"/>
              <w:rPr>
                <w:sz w:val="24"/>
                <w:szCs w:val="24"/>
              </w:rPr>
            </w:pPr>
            <w:r>
              <w:rPr>
                <w:rFonts w:hint="eastAsia"/>
                <w:sz w:val="24"/>
                <w:szCs w:val="24"/>
              </w:rPr>
              <w:t>818㎡</w:t>
            </w:r>
          </w:p>
        </w:tc>
      </w:tr>
    </w:tbl>
    <w:p w14:paraId="37479ADE" w14:textId="395E966E" w:rsidR="00F84D4C" w:rsidRPr="004F256A" w:rsidRDefault="003F7059" w:rsidP="00F84D4C">
      <w:pPr>
        <w:ind w:left="0" w:firstLine="0"/>
        <w:rPr>
          <w:rFonts w:asciiTheme="majorEastAsia" w:eastAsiaTheme="majorEastAsia" w:hAnsiTheme="majorEastAsia"/>
          <w:b/>
          <w:sz w:val="24"/>
          <w:szCs w:val="24"/>
        </w:rPr>
      </w:pPr>
      <w:r>
        <w:rPr>
          <w:rFonts w:asciiTheme="majorEastAsia" w:eastAsiaTheme="majorEastAsia" w:hAnsiTheme="majorEastAsia"/>
          <w:b/>
          <w:noProof/>
          <w:sz w:val="28"/>
          <w:szCs w:val="28"/>
        </w:rPr>
        <mc:AlternateContent>
          <mc:Choice Requires="wps">
            <w:drawing>
              <wp:anchor distT="0" distB="0" distL="114300" distR="114300" simplePos="0" relativeHeight="251679744" behindDoc="0" locked="0" layoutInCell="1" allowOverlap="1" wp14:anchorId="43140D62" wp14:editId="7352351A">
                <wp:simplePos x="0" y="0"/>
                <wp:positionH relativeFrom="column">
                  <wp:posOffset>0</wp:posOffset>
                </wp:positionH>
                <wp:positionV relativeFrom="paragraph">
                  <wp:posOffset>0</wp:posOffset>
                </wp:positionV>
                <wp:extent cx="6238875" cy="257175"/>
                <wp:effectExtent l="0" t="0" r="9525" b="9525"/>
                <wp:wrapNone/>
                <wp:docPr id="29" name="正方形/長方形 29"/>
                <wp:cNvGraphicFramePr/>
                <a:graphic xmlns:a="http://schemas.openxmlformats.org/drawingml/2006/main">
                  <a:graphicData uri="http://schemas.microsoft.com/office/word/2010/wordprocessingShape">
                    <wps:wsp>
                      <wps:cNvSpPr/>
                      <wps:spPr>
                        <a:xfrm>
                          <a:off x="0" y="0"/>
                          <a:ext cx="6238875" cy="257175"/>
                        </a:xfrm>
                        <a:prstGeom prst="rect">
                          <a:avLst/>
                        </a:pr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ect w14:anchorId="100C5F26" id="正方形/長方形 29" o:spid="_x0000_s1026" style="position:absolute;left:0;text-align:left;margin-left:0;margin-top:0;width:491.25pt;height:20.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" fillcolor="#5b9bd5 [3204]" stroked="f" strokeweight="1pt">
                <v:fill opacity="13107f"/>
              </v:rect>
            </w:pict>
          </mc:Fallback>
        </mc:AlternateContent>
      </w:r>
      <w:r w:rsidR="004C2788">
        <w:rPr>
          <w:rFonts w:asciiTheme="majorEastAsia" w:eastAsiaTheme="majorEastAsia" w:hAnsiTheme="majorEastAsia" w:hint="eastAsia"/>
          <w:b/>
          <w:sz w:val="24"/>
          <w:szCs w:val="24"/>
        </w:rPr>
        <w:t>６</w:t>
      </w:r>
      <w:r w:rsidR="00F84D4C" w:rsidRPr="004F256A">
        <w:rPr>
          <w:rFonts w:asciiTheme="majorEastAsia" w:eastAsiaTheme="majorEastAsia" w:hAnsiTheme="majorEastAsia"/>
          <w:b/>
          <w:sz w:val="24"/>
          <w:szCs w:val="24"/>
        </w:rPr>
        <w:t xml:space="preserve"> </w:t>
      </w:r>
      <w:r w:rsidR="00F84D4C">
        <w:rPr>
          <w:rFonts w:asciiTheme="majorEastAsia" w:eastAsiaTheme="majorEastAsia" w:hAnsiTheme="majorEastAsia" w:hint="eastAsia"/>
          <w:b/>
          <w:sz w:val="24"/>
          <w:szCs w:val="24"/>
        </w:rPr>
        <w:t>北条幼稚園・保育所の方向性について</w:t>
      </w:r>
    </w:p>
    <w:p w14:paraId="64818B49" w14:textId="77777777" w:rsidR="00815DC5" w:rsidRDefault="00815DC5" w:rsidP="00F84D4C">
      <w:pPr>
        <w:spacing w:after="0" w:line="259" w:lineRule="auto"/>
        <w:ind w:left="0" w:firstLine="0"/>
        <w:rPr>
          <w:rFonts w:asciiTheme="majorEastAsia" w:eastAsiaTheme="majorEastAsia" w:hAnsiTheme="majorEastAsia"/>
          <w:b/>
          <w:sz w:val="24"/>
          <w:szCs w:val="24"/>
        </w:rPr>
      </w:pPr>
    </w:p>
    <w:p w14:paraId="16C7C410" w14:textId="174A6121" w:rsidR="00B76360" w:rsidRPr="00A25A43" w:rsidRDefault="00F84D4C" w:rsidP="00A25A43">
      <w:pPr>
        <w:spacing w:after="0" w:line="259" w:lineRule="auto"/>
        <w:ind w:left="0" w:firstLine="0"/>
        <w:rPr>
          <w:rFonts w:asciiTheme="majorEastAsia" w:eastAsiaTheme="majorEastAsia" w:hAnsiTheme="majorEastAsia"/>
          <w:b/>
          <w:sz w:val="24"/>
          <w:szCs w:val="24"/>
        </w:rPr>
      </w:pPr>
      <w:r w:rsidRPr="004F256A">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１</w:t>
      </w:r>
      <w:r w:rsidRPr="004F256A">
        <w:rPr>
          <w:rFonts w:asciiTheme="majorEastAsia" w:eastAsiaTheme="majorEastAsia" w:hAnsiTheme="majorEastAsia" w:hint="eastAsia"/>
          <w:b/>
          <w:sz w:val="24"/>
          <w:szCs w:val="24"/>
        </w:rPr>
        <w:t>）</w:t>
      </w:r>
      <w:r w:rsidR="00BB3AE1">
        <w:rPr>
          <w:rFonts w:asciiTheme="majorEastAsia" w:eastAsiaTheme="majorEastAsia" w:hAnsiTheme="majorEastAsia" w:hint="eastAsia"/>
          <w:b/>
          <w:sz w:val="24"/>
          <w:szCs w:val="24"/>
        </w:rPr>
        <w:t>今後の方向性について</w:t>
      </w:r>
    </w:p>
    <w:p w14:paraId="21E356B4" w14:textId="28EFE8EE" w:rsidR="00BB3AE1" w:rsidRDefault="00BB3AE1" w:rsidP="00F84D4C">
      <w:pPr>
        <w:spacing w:after="0" w:line="331" w:lineRule="auto"/>
        <w:ind w:leftChars="100" w:left="260" w:firstLine="0"/>
      </w:pPr>
      <w:r>
        <w:rPr>
          <w:rFonts w:hint="eastAsia"/>
          <w:noProof/>
        </w:rPr>
        <mc:AlternateContent>
          <mc:Choice Requires="wps">
            <w:drawing>
              <wp:anchor distT="0" distB="0" distL="114300" distR="114300" simplePos="0" relativeHeight="251671552" behindDoc="0" locked="0" layoutInCell="1" allowOverlap="1" wp14:anchorId="33CC11BE" wp14:editId="386D2206">
                <wp:simplePos x="0" y="0"/>
                <wp:positionH relativeFrom="column">
                  <wp:posOffset>382905</wp:posOffset>
                </wp:positionH>
                <wp:positionV relativeFrom="paragraph">
                  <wp:posOffset>53975</wp:posOffset>
                </wp:positionV>
                <wp:extent cx="5981700" cy="3333750"/>
                <wp:effectExtent l="0" t="0" r="19050" b="19050"/>
                <wp:wrapNone/>
                <wp:docPr id="8" name="四角形: 角を丸くする 8"/>
                <wp:cNvGraphicFramePr/>
                <a:graphic xmlns:a="http://schemas.openxmlformats.org/drawingml/2006/main">
                  <a:graphicData uri="http://schemas.microsoft.com/office/word/2010/wordprocessingShape">
                    <wps:wsp>
                      <wps:cNvSpPr/>
                      <wps:spPr>
                        <a:xfrm>
                          <a:off x="0" y="0"/>
                          <a:ext cx="5981700" cy="3333750"/>
                        </a:xfrm>
                        <a:prstGeom prst="roundRect">
                          <a:avLst/>
                        </a:prstGeom>
                        <a:ln w="25400"/>
                      </wps:spPr>
                      <wps:style>
                        <a:lnRef idx="2">
                          <a:schemeClr val="accent6"/>
                        </a:lnRef>
                        <a:fillRef idx="1">
                          <a:schemeClr val="lt1"/>
                        </a:fillRef>
                        <a:effectRef idx="0">
                          <a:schemeClr val="accent6"/>
                        </a:effectRef>
                        <a:fontRef idx="minor">
                          <a:schemeClr val="dk1"/>
                        </a:fontRef>
                      </wps:style>
                      <wps:txbx>
                        <w:txbxContent>
                          <w:p w14:paraId="3F0D5FB2" w14:textId="0381F8C3" w:rsidR="00C92698" w:rsidRPr="009A0590" w:rsidRDefault="00C92698" w:rsidP="00470EA5">
                            <w:pPr>
                              <w:ind w:left="0"/>
                              <w:rPr>
                                <w:rFonts w:asciiTheme="majorEastAsia" w:eastAsiaTheme="majorEastAsia" w:hAnsiTheme="majorEastAsia"/>
                                <w:b/>
                                <w:sz w:val="24"/>
                                <w:szCs w:val="24"/>
                              </w:rPr>
                            </w:pPr>
                            <w:r w:rsidRPr="009A0590">
                              <w:rPr>
                                <w:rFonts w:asciiTheme="majorEastAsia" w:eastAsiaTheme="majorEastAsia" w:hAnsiTheme="majorEastAsia" w:hint="eastAsia"/>
                                <w:b/>
                                <w:sz w:val="24"/>
                                <w:szCs w:val="24"/>
                                <w:bdr w:val="single" w:sz="4" w:space="0" w:color="auto"/>
                              </w:rPr>
                              <w:t>北条幼稚園・北条保育所を巡る状況</w:t>
                            </w:r>
                          </w:p>
                          <w:p w14:paraId="5E59ECB8" w14:textId="27AE9EC7" w:rsidR="00C92698" w:rsidRPr="00B3523D" w:rsidRDefault="00C92698" w:rsidP="00470EA5">
                            <w:pPr>
                              <w:ind w:left="0"/>
                              <w:rPr>
                                <w:sz w:val="24"/>
                                <w:szCs w:val="24"/>
                                <w:u w:val="single"/>
                              </w:rPr>
                            </w:pPr>
                            <w:r w:rsidRPr="00B3523D">
                              <w:rPr>
                                <w:rFonts w:hint="eastAsia"/>
                                <w:sz w:val="24"/>
                                <w:szCs w:val="24"/>
                                <w:u w:val="single"/>
                              </w:rPr>
                              <w:t>①少子高齢化による幼稚園の利用減少</w:t>
                            </w:r>
                          </w:p>
                          <w:p w14:paraId="710DFECC" w14:textId="312CCAE5" w:rsidR="00C92698" w:rsidRDefault="00C92698" w:rsidP="00470EA5">
                            <w:pPr>
                              <w:ind w:left="0"/>
                              <w:rPr>
                                <w:sz w:val="24"/>
                                <w:szCs w:val="24"/>
                              </w:rPr>
                            </w:pPr>
                            <w:r w:rsidRPr="00A13C8B">
                              <w:rPr>
                                <w:rFonts w:hint="eastAsia"/>
                                <w:sz w:val="24"/>
                                <w:szCs w:val="24"/>
                              </w:rPr>
                              <w:t xml:space="preserve">　幼稚園利用者の減少により、公立幼稚園単体での存続が年々困難になりつつあり</w:t>
                            </w:r>
                            <w:r>
                              <w:rPr>
                                <w:rFonts w:hint="eastAsia"/>
                                <w:sz w:val="24"/>
                                <w:szCs w:val="24"/>
                              </w:rPr>
                              <w:t>、公立施設の集約を図る必要があります。</w:t>
                            </w:r>
                          </w:p>
                          <w:p w14:paraId="1E707FEC" w14:textId="5B36AB4F" w:rsidR="00C92698" w:rsidRPr="00B3523D" w:rsidRDefault="00C92698" w:rsidP="00470EA5">
                            <w:pPr>
                              <w:ind w:left="0"/>
                              <w:rPr>
                                <w:sz w:val="24"/>
                                <w:szCs w:val="24"/>
                                <w:u w:val="single"/>
                              </w:rPr>
                            </w:pPr>
                            <w:r w:rsidRPr="00B3523D">
                              <w:rPr>
                                <w:rFonts w:hint="eastAsia"/>
                                <w:sz w:val="24"/>
                                <w:szCs w:val="24"/>
                                <w:u w:val="single"/>
                              </w:rPr>
                              <w:t>②魅力ある就学前教育・保育施設の必要性</w:t>
                            </w:r>
                          </w:p>
                          <w:p w14:paraId="5B56D3CF" w14:textId="31B6E54A" w:rsidR="00C92698" w:rsidRPr="00A13C8B" w:rsidRDefault="00C92698" w:rsidP="00470EA5">
                            <w:pPr>
                              <w:ind w:left="0"/>
                              <w:rPr>
                                <w:sz w:val="24"/>
                                <w:szCs w:val="24"/>
                              </w:rPr>
                            </w:pPr>
                            <w:r>
                              <w:rPr>
                                <w:rFonts w:hint="eastAsia"/>
                                <w:sz w:val="24"/>
                                <w:szCs w:val="24"/>
                              </w:rPr>
                              <w:t xml:space="preserve">　北条地域では、地域の豊かな資源を活かしたまちづくり事業「北条まちづくりプロジェクト」が進行中です。北条地域の魅力の１つに、公共施設が充実していることがあり、子育て家庭が住みたいと思える子育て環境の実現に向けた、子育ての拠点整備が必要です。</w:t>
                            </w:r>
                          </w:p>
                          <w:p w14:paraId="3073F278" w14:textId="1BCFCFD8" w:rsidR="00C92698" w:rsidRPr="00B3523D" w:rsidRDefault="00C92698" w:rsidP="00470EA5">
                            <w:pPr>
                              <w:ind w:left="0"/>
                              <w:rPr>
                                <w:sz w:val="24"/>
                                <w:szCs w:val="24"/>
                                <w:u w:val="single"/>
                              </w:rPr>
                            </w:pPr>
                            <w:r w:rsidRPr="00B3523D">
                              <w:rPr>
                                <w:rFonts w:hint="eastAsia"/>
                                <w:sz w:val="24"/>
                                <w:szCs w:val="24"/>
                                <w:u w:val="single"/>
                              </w:rPr>
                              <w:t>③</w:t>
                            </w:r>
                            <w:r>
                              <w:rPr>
                                <w:rFonts w:hint="eastAsia"/>
                                <w:sz w:val="24"/>
                                <w:szCs w:val="24"/>
                                <w:u w:val="single"/>
                              </w:rPr>
                              <w:t>施設老朽化への対応</w:t>
                            </w:r>
                          </w:p>
                          <w:p w14:paraId="3DD6BCF1" w14:textId="350D6964" w:rsidR="00C92698" w:rsidRPr="00A13C8B" w:rsidRDefault="00C92698" w:rsidP="00470EA5">
                            <w:pPr>
                              <w:ind w:left="0"/>
                              <w:rPr>
                                <w:sz w:val="24"/>
                                <w:szCs w:val="24"/>
                              </w:rPr>
                            </w:pPr>
                            <w:r w:rsidRPr="00A13C8B">
                              <w:rPr>
                                <w:rFonts w:hint="eastAsia"/>
                                <w:sz w:val="24"/>
                                <w:szCs w:val="24"/>
                              </w:rPr>
                              <w:t xml:space="preserve">　老朽化が進む</w:t>
                            </w:r>
                            <w:r>
                              <w:rPr>
                                <w:rFonts w:hint="eastAsia"/>
                                <w:sz w:val="24"/>
                                <w:szCs w:val="24"/>
                              </w:rPr>
                              <w:t>北条</w:t>
                            </w:r>
                            <w:r w:rsidRPr="00A13C8B">
                              <w:rPr>
                                <w:rFonts w:hint="eastAsia"/>
                                <w:sz w:val="24"/>
                                <w:szCs w:val="24"/>
                              </w:rPr>
                              <w:t>保育所の</w:t>
                            </w:r>
                            <w:r>
                              <w:rPr>
                                <w:rFonts w:hint="eastAsia"/>
                                <w:sz w:val="24"/>
                                <w:szCs w:val="24"/>
                              </w:rPr>
                              <w:t>施設整備</w:t>
                            </w:r>
                            <w:r w:rsidRPr="00A13C8B">
                              <w:rPr>
                                <w:rFonts w:hint="eastAsia"/>
                                <w:sz w:val="24"/>
                                <w:szCs w:val="24"/>
                              </w:rPr>
                              <w:t>については、市が全額を賄う必要があります。</w:t>
                            </w:r>
                            <w:r>
                              <w:rPr>
                                <w:rFonts w:hint="eastAsia"/>
                                <w:sz w:val="24"/>
                                <w:szCs w:val="24"/>
                              </w:rPr>
                              <w:t>将来的な建替も含め、魅力ある施設のあり方の検討が必要です。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C11BE" id="四角形: 角を丸くする 8" o:spid="_x0000_s1041" style="position:absolute;left:0;text-align:left;margin-left:30.15pt;margin-top:4.25pt;width:471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" fillcolor="white [3201]" strokecolor="#70ad47 [3209]" strokeweight="2pt">
                <v:stroke joinstyle="miter"/>
                <v:textbox>
                  <w:txbxContent>
                    <w:p w14:paraId="3F0D5FB2" w14:textId="0381F8C3" w:rsidR="00C92698" w:rsidRPr="009A0590" w:rsidRDefault="00C92698" w:rsidP="00470EA5">
                      <w:pPr>
                        <w:ind w:left="0"/>
                        <w:rPr>
                          <w:rFonts w:asciiTheme="majorEastAsia" w:eastAsiaTheme="majorEastAsia" w:hAnsiTheme="majorEastAsia"/>
                          <w:b/>
                          <w:sz w:val="24"/>
                          <w:szCs w:val="24"/>
                        </w:rPr>
                      </w:pPr>
                      <w:r w:rsidRPr="009A0590">
                        <w:rPr>
                          <w:rFonts w:asciiTheme="majorEastAsia" w:eastAsiaTheme="majorEastAsia" w:hAnsiTheme="majorEastAsia" w:hint="eastAsia"/>
                          <w:b/>
                          <w:sz w:val="24"/>
                          <w:szCs w:val="24"/>
                          <w:bdr w:val="single" w:sz="4" w:space="0" w:color="auto"/>
                        </w:rPr>
                        <w:t>北条幼稚園・北条保育所を巡る状況</w:t>
                      </w:r>
                    </w:p>
                    <w:p w14:paraId="5E59ECB8" w14:textId="27AE9EC7" w:rsidR="00C92698" w:rsidRPr="00B3523D" w:rsidRDefault="00C92698" w:rsidP="00470EA5">
                      <w:pPr>
                        <w:ind w:left="0"/>
                        <w:rPr>
                          <w:sz w:val="24"/>
                          <w:szCs w:val="24"/>
                          <w:u w:val="single"/>
                        </w:rPr>
                      </w:pPr>
                      <w:r w:rsidRPr="00B3523D">
                        <w:rPr>
                          <w:rFonts w:hint="eastAsia"/>
                          <w:sz w:val="24"/>
                          <w:szCs w:val="24"/>
                          <w:u w:val="single"/>
                        </w:rPr>
                        <w:t>①少子高齢化による幼稚園の利用減少</w:t>
                      </w:r>
                    </w:p>
                    <w:p w14:paraId="710DFECC" w14:textId="312CCAE5" w:rsidR="00C92698" w:rsidRDefault="00C92698" w:rsidP="00470EA5">
                      <w:pPr>
                        <w:ind w:left="0"/>
                        <w:rPr>
                          <w:sz w:val="24"/>
                          <w:szCs w:val="24"/>
                        </w:rPr>
                      </w:pPr>
                      <w:r w:rsidRPr="00A13C8B">
                        <w:rPr>
                          <w:rFonts w:hint="eastAsia"/>
                          <w:sz w:val="24"/>
                          <w:szCs w:val="24"/>
                        </w:rPr>
                        <w:t xml:space="preserve">　幼稚園利用者の減少により、公立幼稚園単体での存続が年々困難になりつつあり</w:t>
                      </w:r>
                      <w:r>
                        <w:rPr>
                          <w:rFonts w:hint="eastAsia"/>
                          <w:sz w:val="24"/>
                          <w:szCs w:val="24"/>
                        </w:rPr>
                        <w:t>、公立施設の集約を図る必要があります。</w:t>
                      </w:r>
                    </w:p>
                    <w:p w14:paraId="1E707FEC" w14:textId="5B36AB4F" w:rsidR="00C92698" w:rsidRPr="00B3523D" w:rsidRDefault="00C92698" w:rsidP="00470EA5">
                      <w:pPr>
                        <w:ind w:left="0"/>
                        <w:rPr>
                          <w:sz w:val="24"/>
                          <w:szCs w:val="24"/>
                          <w:u w:val="single"/>
                        </w:rPr>
                      </w:pPr>
                      <w:r w:rsidRPr="00B3523D">
                        <w:rPr>
                          <w:rFonts w:hint="eastAsia"/>
                          <w:sz w:val="24"/>
                          <w:szCs w:val="24"/>
                          <w:u w:val="single"/>
                        </w:rPr>
                        <w:t>②魅力ある就学前教育・保育施設の必要性</w:t>
                      </w:r>
                    </w:p>
                    <w:p w14:paraId="5B56D3CF" w14:textId="31B6E54A" w:rsidR="00C92698" w:rsidRPr="00A13C8B" w:rsidRDefault="00C92698" w:rsidP="00470EA5">
                      <w:pPr>
                        <w:ind w:left="0"/>
                        <w:rPr>
                          <w:sz w:val="24"/>
                          <w:szCs w:val="24"/>
                        </w:rPr>
                      </w:pPr>
                      <w:r>
                        <w:rPr>
                          <w:rFonts w:hint="eastAsia"/>
                          <w:sz w:val="24"/>
                          <w:szCs w:val="24"/>
                        </w:rPr>
                        <w:t xml:space="preserve">　北条地域では、地域の豊かな資源を活かしたまちづくり事業「北条まちづくりプロジェクト」が進行中です。北条地域の魅力の１つに、公共施設が充実していることがあり、子育て家庭が住みたいと思える子育て環境の実現に向けた、子育ての拠点整備が必要です。</w:t>
                      </w:r>
                    </w:p>
                    <w:p w14:paraId="3073F278" w14:textId="1BCFCFD8" w:rsidR="00C92698" w:rsidRPr="00B3523D" w:rsidRDefault="00C92698" w:rsidP="00470EA5">
                      <w:pPr>
                        <w:ind w:left="0"/>
                        <w:rPr>
                          <w:sz w:val="24"/>
                          <w:szCs w:val="24"/>
                          <w:u w:val="single"/>
                        </w:rPr>
                      </w:pPr>
                      <w:r w:rsidRPr="00B3523D">
                        <w:rPr>
                          <w:rFonts w:hint="eastAsia"/>
                          <w:sz w:val="24"/>
                          <w:szCs w:val="24"/>
                          <w:u w:val="single"/>
                        </w:rPr>
                        <w:t>③</w:t>
                      </w:r>
                      <w:r>
                        <w:rPr>
                          <w:rFonts w:hint="eastAsia"/>
                          <w:sz w:val="24"/>
                          <w:szCs w:val="24"/>
                          <w:u w:val="single"/>
                        </w:rPr>
                        <w:t>施設老朽化への対応</w:t>
                      </w:r>
                    </w:p>
                    <w:p w14:paraId="3DD6BCF1" w14:textId="350D6964" w:rsidR="00C92698" w:rsidRPr="00A13C8B" w:rsidRDefault="00C92698" w:rsidP="00470EA5">
                      <w:pPr>
                        <w:ind w:left="0"/>
                        <w:rPr>
                          <w:sz w:val="24"/>
                          <w:szCs w:val="24"/>
                        </w:rPr>
                      </w:pPr>
                      <w:r w:rsidRPr="00A13C8B">
                        <w:rPr>
                          <w:rFonts w:hint="eastAsia"/>
                          <w:sz w:val="24"/>
                          <w:szCs w:val="24"/>
                        </w:rPr>
                        <w:t xml:space="preserve">　老朽化が進む</w:t>
                      </w:r>
                      <w:r>
                        <w:rPr>
                          <w:rFonts w:hint="eastAsia"/>
                          <w:sz w:val="24"/>
                          <w:szCs w:val="24"/>
                        </w:rPr>
                        <w:t>北条</w:t>
                      </w:r>
                      <w:r w:rsidRPr="00A13C8B">
                        <w:rPr>
                          <w:rFonts w:hint="eastAsia"/>
                          <w:sz w:val="24"/>
                          <w:szCs w:val="24"/>
                        </w:rPr>
                        <w:t>保育所の</w:t>
                      </w:r>
                      <w:r>
                        <w:rPr>
                          <w:rFonts w:hint="eastAsia"/>
                          <w:sz w:val="24"/>
                          <w:szCs w:val="24"/>
                        </w:rPr>
                        <w:t>施設整備</w:t>
                      </w:r>
                      <w:r w:rsidRPr="00A13C8B">
                        <w:rPr>
                          <w:rFonts w:hint="eastAsia"/>
                          <w:sz w:val="24"/>
                          <w:szCs w:val="24"/>
                        </w:rPr>
                        <w:t>については、市が全額を賄う必要があります。</w:t>
                      </w:r>
                      <w:r>
                        <w:rPr>
                          <w:rFonts w:hint="eastAsia"/>
                          <w:sz w:val="24"/>
                          <w:szCs w:val="24"/>
                        </w:rPr>
                        <w:t>将来的な建替も含め、魅力ある施設のあり方の検討が必要です。</w:t>
                      </w:r>
                    </w:p>
                  </w:txbxContent>
                </v:textbox>
              </v:roundrect>
            </w:pict>
          </mc:Fallback>
        </mc:AlternateContent>
      </w:r>
    </w:p>
    <w:p w14:paraId="79556A38" w14:textId="47623814" w:rsidR="00BB3AE1" w:rsidRDefault="00BB3AE1" w:rsidP="00F84D4C">
      <w:pPr>
        <w:spacing w:after="0" w:line="331" w:lineRule="auto"/>
        <w:ind w:leftChars="100" w:left="260" w:firstLine="0"/>
      </w:pPr>
    </w:p>
    <w:p w14:paraId="09AC6831" w14:textId="52DE9CD9" w:rsidR="00BB3AE1" w:rsidRDefault="00BB3AE1" w:rsidP="00F84D4C">
      <w:pPr>
        <w:spacing w:after="0" w:line="331" w:lineRule="auto"/>
        <w:ind w:leftChars="100" w:left="260" w:firstLine="0"/>
      </w:pPr>
    </w:p>
    <w:p w14:paraId="6418BD1C" w14:textId="676DCF69" w:rsidR="00BB3AE1" w:rsidRDefault="00BB3AE1" w:rsidP="00F84D4C">
      <w:pPr>
        <w:spacing w:after="0" w:line="331" w:lineRule="auto"/>
        <w:ind w:leftChars="100" w:left="260" w:firstLine="0"/>
      </w:pPr>
    </w:p>
    <w:p w14:paraId="590142F9" w14:textId="25DE0BA6" w:rsidR="00BB3AE1" w:rsidRDefault="00BB3AE1" w:rsidP="00F84D4C">
      <w:pPr>
        <w:spacing w:after="0" w:line="331" w:lineRule="auto"/>
        <w:ind w:leftChars="100" w:left="260" w:firstLine="0"/>
      </w:pPr>
    </w:p>
    <w:p w14:paraId="7CCB6333" w14:textId="3496227C" w:rsidR="00BB3AE1" w:rsidRDefault="00BB3AE1" w:rsidP="00F84D4C">
      <w:pPr>
        <w:spacing w:after="0" w:line="331" w:lineRule="auto"/>
        <w:ind w:leftChars="100" w:left="260" w:firstLine="0"/>
      </w:pPr>
    </w:p>
    <w:p w14:paraId="7EB5B64D" w14:textId="1C1F9E36" w:rsidR="00470EA5" w:rsidRDefault="00470EA5" w:rsidP="00F84D4C">
      <w:pPr>
        <w:spacing w:after="0" w:line="331" w:lineRule="auto"/>
        <w:ind w:leftChars="100" w:left="260" w:firstLine="0"/>
      </w:pPr>
    </w:p>
    <w:p w14:paraId="04054960" w14:textId="6EFBEB71" w:rsidR="00470EA5" w:rsidRDefault="00470EA5" w:rsidP="00F84D4C">
      <w:pPr>
        <w:spacing w:after="0" w:line="331" w:lineRule="auto"/>
        <w:ind w:leftChars="100" w:left="260" w:firstLine="0"/>
      </w:pPr>
    </w:p>
    <w:p w14:paraId="7D2CD54A" w14:textId="43CE5A92" w:rsidR="00470EA5" w:rsidRDefault="00470EA5" w:rsidP="00F84D4C">
      <w:pPr>
        <w:spacing w:after="0" w:line="331" w:lineRule="auto"/>
        <w:ind w:leftChars="100" w:left="260" w:firstLine="0"/>
      </w:pPr>
    </w:p>
    <w:p w14:paraId="73863853" w14:textId="77777777" w:rsidR="00B3523D" w:rsidRDefault="00B3523D" w:rsidP="00B214E1">
      <w:pPr>
        <w:spacing w:after="0" w:line="331" w:lineRule="auto"/>
        <w:ind w:left="0" w:firstLine="0"/>
      </w:pPr>
    </w:p>
    <w:p w14:paraId="4981ED1E" w14:textId="7E1072DC" w:rsidR="00B3523D" w:rsidRDefault="00B3523D" w:rsidP="00B214E1">
      <w:pPr>
        <w:spacing w:after="0" w:line="331" w:lineRule="auto"/>
        <w:ind w:left="0" w:firstLine="0"/>
      </w:pPr>
    </w:p>
    <w:p w14:paraId="7BEF1565" w14:textId="43D2B4A1" w:rsidR="00B3523D" w:rsidRDefault="00B3523D" w:rsidP="00B214E1">
      <w:pPr>
        <w:spacing w:after="0" w:line="331" w:lineRule="auto"/>
        <w:ind w:left="0" w:firstLine="0"/>
      </w:pPr>
    </w:p>
    <w:p w14:paraId="513A0326" w14:textId="5C2C5F92" w:rsidR="00B214E1" w:rsidRPr="00A13C8B" w:rsidRDefault="00B214E1" w:rsidP="007705DC">
      <w:pPr>
        <w:spacing w:after="0" w:line="331" w:lineRule="auto"/>
        <w:ind w:left="0" w:firstLine="0"/>
        <w:rPr>
          <w:sz w:val="24"/>
          <w:szCs w:val="24"/>
        </w:rPr>
      </w:pPr>
    </w:p>
    <w:p w14:paraId="39040CF1" w14:textId="0CFDE6FD" w:rsidR="00093899" w:rsidRPr="00B71312" w:rsidRDefault="001935FC" w:rsidP="00F439B7">
      <w:pPr>
        <w:spacing w:after="0" w:line="331" w:lineRule="auto"/>
        <w:ind w:leftChars="100" w:left="501" w:hangingChars="100" w:hanging="241"/>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00121167">
        <w:rPr>
          <w:rFonts w:asciiTheme="majorEastAsia" w:eastAsiaTheme="majorEastAsia" w:hAnsiTheme="majorEastAsia" w:hint="eastAsia"/>
          <w:b/>
          <w:sz w:val="24"/>
          <w:szCs w:val="24"/>
        </w:rPr>
        <w:t>２</w:t>
      </w:r>
      <w:r>
        <w:rPr>
          <w:rFonts w:asciiTheme="majorEastAsia" w:eastAsiaTheme="majorEastAsia" w:hAnsiTheme="majorEastAsia" w:hint="eastAsia"/>
          <w:b/>
          <w:sz w:val="24"/>
          <w:szCs w:val="24"/>
        </w:rPr>
        <w:t>)</w:t>
      </w:r>
      <w:r w:rsidR="00121167">
        <w:rPr>
          <w:rFonts w:asciiTheme="majorEastAsia" w:eastAsiaTheme="majorEastAsia" w:hAnsiTheme="majorEastAsia"/>
          <w:b/>
          <w:sz w:val="24"/>
          <w:szCs w:val="24"/>
        </w:rPr>
        <w:t xml:space="preserve"> </w:t>
      </w:r>
      <w:r w:rsidR="00E67773">
        <w:rPr>
          <w:rFonts w:asciiTheme="majorEastAsia" w:eastAsiaTheme="majorEastAsia" w:hAnsiTheme="majorEastAsia" w:hint="eastAsia"/>
          <w:b/>
          <w:sz w:val="24"/>
          <w:szCs w:val="24"/>
        </w:rPr>
        <w:t>市北部地域における就学前教育・保育拠点の</w:t>
      </w:r>
      <w:r w:rsidR="00D02435">
        <w:rPr>
          <w:rFonts w:asciiTheme="majorEastAsia" w:eastAsiaTheme="majorEastAsia" w:hAnsiTheme="majorEastAsia" w:hint="eastAsia"/>
          <w:b/>
          <w:sz w:val="24"/>
          <w:szCs w:val="24"/>
        </w:rPr>
        <w:t>あり方</w:t>
      </w:r>
    </w:p>
    <w:p w14:paraId="2E646A03" w14:textId="42225389" w:rsidR="00B214E1" w:rsidRPr="00A13C8B" w:rsidRDefault="00E67773" w:rsidP="00B214E1">
      <w:pPr>
        <w:spacing w:after="0" w:line="331" w:lineRule="auto"/>
        <w:ind w:leftChars="100" w:left="260" w:firstLine="0"/>
        <w:rPr>
          <w:sz w:val="24"/>
          <w:szCs w:val="24"/>
        </w:rPr>
      </w:pPr>
      <w:r>
        <w:rPr>
          <w:rFonts w:hint="eastAsia"/>
          <w:noProof/>
        </w:rPr>
        <mc:AlternateContent>
          <mc:Choice Requires="wps">
            <w:drawing>
              <wp:anchor distT="0" distB="0" distL="114300" distR="114300" simplePos="0" relativeHeight="251724800" behindDoc="0" locked="0" layoutInCell="1" allowOverlap="1" wp14:anchorId="5696C926" wp14:editId="2F6D021E">
                <wp:simplePos x="0" y="0"/>
                <wp:positionH relativeFrom="column">
                  <wp:posOffset>497205</wp:posOffset>
                </wp:positionH>
                <wp:positionV relativeFrom="paragraph">
                  <wp:posOffset>227965</wp:posOffset>
                </wp:positionV>
                <wp:extent cx="4733925" cy="552450"/>
                <wp:effectExtent l="0" t="0" r="28575" b="19050"/>
                <wp:wrapNone/>
                <wp:docPr id="4" name="四角形: 角を丸くする 4"/>
                <wp:cNvGraphicFramePr/>
                <a:graphic xmlns:a="http://schemas.openxmlformats.org/drawingml/2006/main">
                  <a:graphicData uri="http://schemas.microsoft.com/office/word/2010/wordprocessingShape">
                    <wps:wsp>
                      <wps:cNvSpPr/>
                      <wps:spPr>
                        <a:xfrm>
                          <a:off x="0" y="0"/>
                          <a:ext cx="4733925" cy="552450"/>
                        </a:xfrm>
                        <a:prstGeom prst="roundRect">
                          <a:avLst/>
                        </a:prstGeom>
                        <a:noFill/>
                        <a:ln w="25400">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31CC6753" w14:textId="220C5945" w:rsidR="00C92698" w:rsidRPr="00A13C8B" w:rsidRDefault="00C92698" w:rsidP="0094363B">
                            <w:pPr>
                              <w:ind w:left="0" w:firstLine="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6C926" id="四角形: 角を丸くする 4" o:spid="_x0000_s1042" style="position:absolute;left:0;text-align:left;margin-left:39.15pt;margin-top:17.95pt;width:372.75pt;height:4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" filled="f" strokecolor="#ffd966 [1943]" strokeweight="2pt">
                <v:stroke joinstyle="miter"/>
                <v:textbox>
                  <w:txbxContent>
                    <w:p w14:paraId="31CC6753" w14:textId="220C5945" w:rsidR="00C92698" w:rsidRPr="00A13C8B" w:rsidRDefault="00C92698" w:rsidP="0094363B">
                      <w:pPr>
                        <w:ind w:left="0" w:firstLine="0"/>
                        <w:rPr>
                          <w:sz w:val="24"/>
                          <w:szCs w:val="24"/>
                        </w:rPr>
                      </w:pPr>
                    </w:p>
                  </w:txbxContent>
                </v:textbox>
              </v:roundrect>
            </w:pict>
          </mc:Fallback>
        </mc:AlternateContent>
      </w:r>
      <w:r w:rsidR="00093899" w:rsidRPr="00B71312">
        <w:rPr>
          <w:rFonts w:hint="eastAsia"/>
          <w:sz w:val="24"/>
          <w:szCs w:val="24"/>
        </w:rPr>
        <w:t xml:space="preserve">　</w:t>
      </w:r>
      <w:r w:rsidR="00B214E1" w:rsidRPr="00A13C8B">
        <w:rPr>
          <w:rFonts w:hint="eastAsia"/>
          <w:sz w:val="24"/>
          <w:szCs w:val="24"/>
        </w:rPr>
        <w:t>公立教育・保育施設は、民間施設と比較した場合、</w:t>
      </w:r>
    </w:p>
    <w:p w14:paraId="5D43BA06" w14:textId="77777777" w:rsidR="00B214E1" w:rsidRPr="00A13C8B" w:rsidRDefault="00B214E1" w:rsidP="00B214E1">
      <w:pPr>
        <w:spacing w:after="0" w:line="331" w:lineRule="auto"/>
        <w:ind w:leftChars="100" w:left="260" w:firstLine="0"/>
        <w:rPr>
          <w:sz w:val="24"/>
          <w:szCs w:val="24"/>
        </w:rPr>
      </w:pPr>
      <w:r w:rsidRPr="00A13C8B">
        <w:rPr>
          <w:rFonts w:hint="eastAsia"/>
          <w:sz w:val="24"/>
          <w:szCs w:val="24"/>
        </w:rPr>
        <w:t xml:space="preserve">　　　・勤務年数が比較的長く、豊富な知識や経験を有する職員が多い</w:t>
      </w:r>
    </w:p>
    <w:p w14:paraId="0A445638" w14:textId="5485A6E3" w:rsidR="00B214E1" w:rsidRPr="00A13C8B" w:rsidRDefault="00B214E1" w:rsidP="00B214E1">
      <w:pPr>
        <w:spacing w:after="0" w:line="331" w:lineRule="auto"/>
        <w:ind w:leftChars="100" w:left="260" w:firstLine="0"/>
        <w:rPr>
          <w:sz w:val="24"/>
          <w:szCs w:val="24"/>
        </w:rPr>
      </w:pPr>
      <w:r w:rsidRPr="00A13C8B">
        <w:rPr>
          <w:rFonts w:hint="eastAsia"/>
          <w:sz w:val="24"/>
          <w:szCs w:val="24"/>
        </w:rPr>
        <w:t xml:space="preserve">　　　・関係行政機関との</w:t>
      </w:r>
      <w:r w:rsidR="0094363B">
        <w:rPr>
          <w:rFonts w:hint="eastAsia"/>
          <w:sz w:val="24"/>
          <w:szCs w:val="24"/>
        </w:rPr>
        <w:t>結びつきが強い</w:t>
      </w:r>
    </w:p>
    <w:p w14:paraId="7AAC543E" w14:textId="7003CF3C" w:rsidR="00B214E1" w:rsidRPr="00A13C8B" w:rsidRDefault="00B214E1" w:rsidP="00B214E1">
      <w:pPr>
        <w:spacing w:after="0" w:line="331" w:lineRule="auto"/>
        <w:ind w:leftChars="100" w:left="500" w:hangingChars="100" w:hanging="240"/>
        <w:rPr>
          <w:sz w:val="24"/>
          <w:szCs w:val="24"/>
        </w:rPr>
      </w:pPr>
      <w:r w:rsidRPr="00A13C8B">
        <w:rPr>
          <w:rFonts w:hint="eastAsia"/>
          <w:sz w:val="24"/>
          <w:szCs w:val="24"/>
        </w:rPr>
        <w:t xml:space="preserve">　　といった特色があります。これらを活かし、</w:t>
      </w:r>
      <w:r w:rsidR="00121167">
        <w:rPr>
          <w:rFonts w:hint="eastAsia"/>
          <w:sz w:val="24"/>
          <w:szCs w:val="24"/>
        </w:rPr>
        <w:t>市北部地域において就学前の子どもたちを安心して預けることのできる、多様な保育ニーズに対応可能な施設として、また、</w:t>
      </w:r>
      <w:r w:rsidRPr="00A13C8B">
        <w:rPr>
          <w:rFonts w:hint="eastAsia"/>
          <w:sz w:val="24"/>
          <w:szCs w:val="24"/>
        </w:rPr>
        <w:t>保育や幼児教育、子育て支援に関する先駆的な調査研究、障がい児保育、特別支援教育の研究などを実施</w:t>
      </w:r>
      <w:r w:rsidR="00121167">
        <w:rPr>
          <w:rFonts w:hint="eastAsia"/>
          <w:sz w:val="24"/>
          <w:szCs w:val="24"/>
        </w:rPr>
        <w:t>する</w:t>
      </w:r>
      <w:r w:rsidR="00E67773">
        <w:rPr>
          <w:rFonts w:hint="eastAsia"/>
          <w:sz w:val="24"/>
          <w:szCs w:val="24"/>
        </w:rPr>
        <w:t>「</w:t>
      </w:r>
      <w:r w:rsidRPr="00E67773">
        <w:rPr>
          <w:rFonts w:asciiTheme="majorEastAsia" w:eastAsiaTheme="majorEastAsia" w:hAnsiTheme="majorEastAsia" w:hint="eastAsia"/>
          <w:b/>
          <w:sz w:val="24"/>
          <w:szCs w:val="24"/>
        </w:rPr>
        <w:t>拠点園</w:t>
      </w:r>
      <w:r w:rsidR="00E67773">
        <w:rPr>
          <w:rFonts w:hint="eastAsia"/>
          <w:sz w:val="24"/>
          <w:szCs w:val="24"/>
        </w:rPr>
        <w:t>」</w:t>
      </w:r>
      <w:r w:rsidRPr="00A13C8B">
        <w:rPr>
          <w:rFonts w:hint="eastAsia"/>
          <w:sz w:val="24"/>
          <w:szCs w:val="24"/>
        </w:rPr>
        <w:t>として</w:t>
      </w:r>
      <w:r w:rsidR="00121167">
        <w:rPr>
          <w:rFonts w:hint="eastAsia"/>
          <w:sz w:val="24"/>
          <w:szCs w:val="24"/>
        </w:rPr>
        <w:t>、</w:t>
      </w:r>
      <w:r w:rsidR="00121167" w:rsidRPr="00254389">
        <w:rPr>
          <w:rFonts w:asciiTheme="majorEastAsia" w:eastAsiaTheme="majorEastAsia" w:hAnsiTheme="majorEastAsia" w:hint="eastAsia"/>
          <w:b/>
          <w:sz w:val="24"/>
          <w:szCs w:val="24"/>
          <w:u w:val="single"/>
        </w:rPr>
        <w:t>幼保連携型</w:t>
      </w:r>
      <w:r w:rsidR="00E67773" w:rsidRPr="00254389">
        <w:rPr>
          <w:rFonts w:asciiTheme="majorEastAsia" w:eastAsiaTheme="majorEastAsia" w:hAnsiTheme="majorEastAsia" w:hint="eastAsia"/>
          <w:b/>
          <w:sz w:val="24"/>
          <w:szCs w:val="24"/>
          <w:u w:val="single"/>
        </w:rPr>
        <w:t>認定こども園</w:t>
      </w:r>
      <w:r w:rsidR="00E67773">
        <w:rPr>
          <w:rFonts w:hint="eastAsia"/>
          <w:sz w:val="24"/>
          <w:szCs w:val="24"/>
        </w:rPr>
        <w:t>を</w:t>
      </w:r>
      <w:r w:rsidRPr="00A13C8B">
        <w:rPr>
          <w:rFonts w:hint="eastAsia"/>
          <w:sz w:val="24"/>
          <w:szCs w:val="24"/>
        </w:rPr>
        <w:t>整備します。</w:t>
      </w:r>
    </w:p>
    <w:p w14:paraId="5C30438B" w14:textId="77777777" w:rsidR="00AC1ED6" w:rsidRDefault="00AC1ED6" w:rsidP="007705DC">
      <w:pPr>
        <w:spacing w:after="0" w:line="331" w:lineRule="auto"/>
        <w:ind w:left="0" w:firstLine="0"/>
        <w:rPr>
          <w:sz w:val="24"/>
          <w:szCs w:val="24"/>
        </w:rPr>
      </w:pPr>
    </w:p>
    <w:p w14:paraId="4D5D6943" w14:textId="00D782A2" w:rsidR="00254389" w:rsidRPr="00AC1ED6" w:rsidRDefault="00254389" w:rsidP="00AC1ED6">
      <w:pPr>
        <w:pStyle w:val="a8"/>
        <w:numPr>
          <w:ilvl w:val="0"/>
          <w:numId w:val="11"/>
        </w:numPr>
        <w:spacing w:line="331" w:lineRule="auto"/>
        <w:ind w:leftChars="0"/>
        <w:rPr>
          <w:rFonts w:asciiTheme="majorEastAsia" w:eastAsiaTheme="majorEastAsia" w:hAnsiTheme="majorEastAsia"/>
          <w:b/>
          <w:bCs/>
          <w:sz w:val="24"/>
          <w:szCs w:val="24"/>
        </w:rPr>
      </w:pPr>
      <w:r w:rsidRPr="00AC1ED6">
        <w:rPr>
          <w:rFonts w:asciiTheme="majorEastAsia" w:eastAsiaTheme="majorEastAsia" w:hAnsiTheme="majorEastAsia" w:hint="eastAsia"/>
          <w:b/>
          <w:bCs/>
          <w:sz w:val="24"/>
          <w:szCs w:val="24"/>
        </w:rPr>
        <w:t>多様化する保育ニーズへの対応</w:t>
      </w:r>
    </w:p>
    <w:p w14:paraId="50ABFC80" w14:textId="190E2D5D" w:rsidR="00254389" w:rsidRDefault="00254389" w:rsidP="00B214E1">
      <w:pPr>
        <w:spacing w:after="0" w:line="331" w:lineRule="auto"/>
        <w:ind w:leftChars="200" w:left="520" w:firstLine="0"/>
        <w:rPr>
          <w:sz w:val="24"/>
          <w:szCs w:val="24"/>
        </w:rPr>
      </w:pPr>
      <w:r>
        <w:rPr>
          <w:rFonts w:hint="eastAsia"/>
          <w:sz w:val="24"/>
          <w:szCs w:val="24"/>
        </w:rPr>
        <w:t xml:space="preserve">　少子高齢化と子育て世代の働き方の変化により、保育施設に求められる利用ニーズは多様化の一途を辿っています。また、新たなまちづくりの進む北条地域においては、子育て家庭が</w:t>
      </w:r>
      <w:r w:rsidR="0046511D">
        <w:rPr>
          <w:rFonts w:hint="eastAsia"/>
          <w:sz w:val="24"/>
          <w:szCs w:val="24"/>
        </w:rPr>
        <w:t>いつでも</w:t>
      </w:r>
      <w:r>
        <w:rPr>
          <w:rFonts w:hint="eastAsia"/>
          <w:sz w:val="24"/>
          <w:szCs w:val="24"/>
        </w:rPr>
        <w:t>安心して</w:t>
      </w:r>
      <w:r w:rsidR="00C14F5C">
        <w:rPr>
          <w:rFonts w:hint="eastAsia"/>
          <w:sz w:val="24"/>
          <w:szCs w:val="24"/>
        </w:rPr>
        <w:t>子ども</w:t>
      </w:r>
      <w:r>
        <w:rPr>
          <w:rFonts w:hint="eastAsia"/>
          <w:sz w:val="24"/>
          <w:szCs w:val="24"/>
        </w:rPr>
        <w:t>を預けられる、</w:t>
      </w:r>
      <w:r w:rsidR="0046511D">
        <w:rPr>
          <w:rFonts w:hint="eastAsia"/>
          <w:sz w:val="24"/>
          <w:szCs w:val="24"/>
        </w:rPr>
        <w:t>受け入れに</w:t>
      </w:r>
      <w:r>
        <w:rPr>
          <w:rFonts w:hint="eastAsia"/>
          <w:sz w:val="24"/>
          <w:szCs w:val="24"/>
        </w:rPr>
        <w:t>余裕のある保育施設を地域内に設ける必要があります。このため</w:t>
      </w:r>
      <w:r w:rsidR="0046511D">
        <w:rPr>
          <w:rFonts w:hint="eastAsia"/>
          <w:sz w:val="24"/>
          <w:szCs w:val="24"/>
        </w:rPr>
        <w:t>北条保育所を、</w:t>
      </w:r>
      <w:r w:rsidR="002623CB">
        <w:rPr>
          <w:rFonts w:hint="eastAsia"/>
          <w:sz w:val="24"/>
          <w:szCs w:val="24"/>
        </w:rPr>
        <w:t>幼稚園と保育所の機能を併せ持つ</w:t>
      </w:r>
      <w:r w:rsidR="0046511D">
        <w:rPr>
          <w:rFonts w:hint="eastAsia"/>
          <w:sz w:val="24"/>
          <w:szCs w:val="24"/>
        </w:rPr>
        <w:t>幼保連携型認定こども園とし、北条幼稚園の機能を認定こども園へ集約します。</w:t>
      </w:r>
    </w:p>
    <w:p w14:paraId="00012832" w14:textId="77777777" w:rsidR="008A3DB2" w:rsidRDefault="008A3DB2" w:rsidP="00B214E1">
      <w:pPr>
        <w:spacing w:after="0" w:line="331" w:lineRule="auto"/>
        <w:ind w:leftChars="200" w:left="520" w:firstLine="0"/>
        <w:rPr>
          <w:sz w:val="24"/>
          <w:szCs w:val="24"/>
        </w:rPr>
      </w:pPr>
    </w:p>
    <w:p w14:paraId="0E6FFC5B" w14:textId="3742DD66" w:rsidR="00093899" w:rsidRPr="00AC1ED6" w:rsidRDefault="00093899" w:rsidP="00F439B7">
      <w:pPr>
        <w:spacing w:after="0" w:line="331" w:lineRule="auto"/>
        <w:ind w:leftChars="100" w:left="501" w:hangingChars="100" w:hanging="241"/>
        <w:rPr>
          <w:rFonts w:asciiTheme="majorEastAsia" w:eastAsiaTheme="majorEastAsia" w:hAnsiTheme="majorEastAsia"/>
          <w:b/>
          <w:bCs/>
          <w:sz w:val="24"/>
          <w:szCs w:val="24"/>
        </w:rPr>
      </w:pPr>
      <w:r w:rsidRPr="00AC1ED6">
        <w:rPr>
          <w:rFonts w:asciiTheme="majorEastAsia" w:eastAsiaTheme="majorEastAsia" w:hAnsiTheme="majorEastAsia" w:hint="eastAsia"/>
          <w:b/>
          <w:bCs/>
          <w:sz w:val="24"/>
          <w:szCs w:val="24"/>
        </w:rPr>
        <w:t xml:space="preserve">　②支援の必要な子どもの教育・保育の充実</w:t>
      </w:r>
    </w:p>
    <w:p w14:paraId="1B345EEF" w14:textId="54C9A466" w:rsidR="00735BE9" w:rsidRPr="00B71312" w:rsidRDefault="00735BE9" w:rsidP="00F439B7">
      <w:pPr>
        <w:spacing w:after="0" w:line="331" w:lineRule="auto"/>
        <w:ind w:leftChars="100" w:left="500" w:hangingChars="100" w:hanging="240"/>
        <w:rPr>
          <w:sz w:val="24"/>
          <w:szCs w:val="24"/>
        </w:rPr>
      </w:pPr>
      <w:r w:rsidRPr="00B71312">
        <w:rPr>
          <w:rFonts w:hint="eastAsia"/>
          <w:sz w:val="24"/>
          <w:szCs w:val="24"/>
        </w:rPr>
        <w:t xml:space="preserve">　　本市では、障がいや発達上の課題が見られる子どもの保育について、一人ひとりの子どもの発達過程や障がいの状態を把握し、個別の指導計画をたて、適切な環境と、十分な配慮のもとに支援を行い、障がいや発達に遅れのある子どもが他の子どもと日常の生活を通じて共に成長できるよう、保育を実施してきました。</w:t>
      </w:r>
    </w:p>
    <w:p w14:paraId="0E50E5D9" w14:textId="2FDAE218" w:rsidR="00735BE9" w:rsidRPr="00B71312" w:rsidRDefault="00735BE9" w:rsidP="00F439B7">
      <w:pPr>
        <w:spacing w:after="0" w:line="331" w:lineRule="auto"/>
        <w:ind w:leftChars="100" w:left="500" w:hangingChars="100" w:hanging="240"/>
        <w:rPr>
          <w:sz w:val="24"/>
          <w:szCs w:val="24"/>
        </w:rPr>
      </w:pPr>
      <w:r w:rsidRPr="00B71312">
        <w:rPr>
          <w:rFonts w:hint="eastAsia"/>
          <w:sz w:val="24"/>
          <w:szCs w:val="24"/>
        </w:rPr>
        <w:t xml:space="preserve">　　拠点園においては、障がい児保育・特別支援教育の研究などを実施し、それらの成果を市内の</w:t>
      </w:r>
      <w:r w:rsidR="0046511D">
        <w:rPr>
          <w:rFonts w:hint="eastAsia"/>
          <w:sz w:val="24"/>
          <w:szCs w:val="24"/>
        </w:rPr>
        <w:t>民間</w:t>
      </w:r>
      <w:r w:rsidRPr="00B71312">
        <w:rPr>
          <w:rFonts w:hint="eastAsia"/>
          <w:sz w:val="24"/>
          <w:szCs w:val="24"/>
        </w:rPr>
        <w:t>保育所</w:t>
      </w:r>
      <w:r w:rsidR="0046511D">
        <w:rPr>
          <w:rFonts w:hint="eastAsia"/>
          <w:sz w:val="24"/>
          <w:szCs w:val="24"/>
        </w:rPr>
        <w:t>等</w:t>
      </w:r>
      <w:r w:rsidRPr="00B71312">
        <w:rPr>
          <w:rFonts w:hint="eastAsia"/>
          <w:sz w:val="24"/>
          <w:szCs w:val="24"/>
        </w:rPr>
        <w:t>に提供します。また、</w:t>
      </w:r>
      <w:r w:rsidRPr="0094363B">
        <w:rPr>
          <w:rFonts w:asciiTheme="majorEastAsia" w:eastAsiaTheme="majorEastAsia" w:hAnsiTheme="majorEastAsia" w:hint="eastAsia"/>
          <w:b/>
          <w:sz w:val="24"/>
          <w:szCs w:val="24"/>
          <w:u w:val="single"/>
        </w:rPr>
        <w:t>民間教育・保育施設において対応の困難な障がい児の受け入れ</w:t>
      </w:r>
      <w:r w:rsidRPr="00B71312">
        <w:rPr>
          <w:rFonts w:hint="eastAsia"/>
          <w:sz w:val="24"/>
          <w:szCs w:val="24"/>
        </w:rPr>
        <w:t>を行います。</w:t>
      </w:r>
    </w:p>
    <w:p w14:paraId="4D9F379F" w14:textId="7025BE7A" w:rsidR="00735BE9" w:rsidRPr="00B71312" w:rsidRDefault="00735BE9" w:rsidP="00F439B7">
      <w:pPr>
        <w:spacing w:after="0" w:line="331" w:lineRule="auto"/>
        <w:ind w:leftChars="100" w:left="500" w:hangingChars="100" w:hanging="240"/>
        <w:rPr>
          <w:sz w:val="24"/>
          <w:szCs w:val="24"/>
        </w:rPr>
      </w:pPr>
    </w:p>
    <w:p w14:paraId="730947DA" w14:textId="6360344F" w:rsidR="00735BE9" w:rsidRPr="00AC1ED6" w:rsidRDefault="00735BE9" w:rsidP="00F439B7">
      <w:pPr>
        <w:spacing w:after="0" w:line="331" w:lineRule="auto"/>
        <w:ind w:leftChars="100" w:left="501" w:hangingChars="100" w:hanging="241"/>
        <w:rPr>
          <w:rFonts w:asciiTheme="majorEastAsia" w:eastAsiaTheme="majorEastAsia" w:hAnsiTheme="majorEastAsia"/>
          <w:b/>
          <w:bCs/>
          <w:sz w:val="24"/>
          <w:szCs w:val="24"/>
        </w:rPr>
      </w:pPr>
      <w:r w:rsidRPr="00AC1ED6">
        <w:rPr>
          <w:rFonts w:asciiTheme="majorEastAsia" w:eastAsiaTheme="majorEastAsia" w:hAnsiTheme="majorEastAsia" w:hint="eastAsia"/>
          <w:b/>
          <w:bCs/>
          <w:sz w:val="24"/>
          <w:szCs w:val="24"/>
        </w:rPr>
        <w:t xml:space="preserve">　③養育に関</w:t>
      </w:r>
      <w:r w:rsidR="001935FC" w:rsidRPr="00AC1ED6">
        <w:rPr>
          <w:rFonts w:asciiTheme="majorEastAsia" w:eastAsiaTheme="majorEastAsia" w:hAnsiTheme="majorEastAsia" w:hint="eastAsia"/>
          <w:b/>
          <w:bCs/>
          <w:sz w:val="24"/>
          <w:szCs w:val="24"/>
        </w:rPr>
        <w:t>する</w:t>
      </w:r>
      <w:r w:rsidRPr="00AC1ED6">
        <w:rPr>
          <w:rFonts w:asciiTheme="majorEastAsia" w:eastAsiaTheme="majorEastAsia" w:hAnsiTheme="majorEastAsia" w:hint="eastAsia"/>
          <w:b/>
          <w:bCs/>
          <w:sz w:val="24"/>
          <w:szCs w:val="24"/>
        </w:rPr>
        <w:t>支援を必要とする子どもの保育</w:t>
      </w:r>
    </w:p>
    <w:p w14:paraId="11C1B01C" w14:textId="26F60FB4" w:rsidR="0094363B" w:rsidRPr="00B71312" w:rsidRDefault="00735BE9" w:rsidP="0094363B">
      <w:pPr>
        <w:spacing w:after="0" w:line="331" w:lineRule="auto"/>
        <w:ind w:leftChars="16" w:left="424" w:hangingChars="159" w:hanging="382"/>
        <w:rPr>
          <w:sz w:val="24"/>
          <w:szCs w:val="24"/>
        </w:rPr>
      </w:pPr>
      <w:r w:rsidRPr="00B71312">
        <w:rPr>
          <w:rFonts w:hint="eastAsia"/>
          <w:sz w:val="24"/>
          <w:szCs w:val="24"/>
        </w:rPr>
        <w:t xml:space="preserve">　　</w:t>
      </w:r>
      <w:r w:rsidR="0094363B">
        <w:rPr>
          <w:rFonts w:hint="eastAsia"/>
          <w:sz w:val="24"/>
          <w:szCs w:val="24"/>
        </w:rPr>
        <w:t xml:space="preserve">　</w:t>
      </w:r>
      <w:r w:rsidRPr="00B71312">
        <w:rPr>
          <w:rFonts w:hint="eastAsia"/>
          <w:sz w:val="24"/>
          <w:szCs w:val="24"/>
        </w:rPr>
        <w:t>親などによる子どもの虐待が深刻な社会問題となっています。本市では、母子保健、福祉、医療、教育、警察、地域団体等の関係機関より</w:t>
      </w:r>
      <w:r w:rsidR="00E03605">
        <w:rPr>
          <w:rFonts w:hint="eastAsia"/>
          <w:sz w:val="24"/>
          <w:szCs w:val="24"/>
        </w:rPr>
        <w:t>構成される</w:t>
      </w:r>
      <w:r w:rsidRPr="00B71312">
        <w:rPr>
          <w:rFonts w:hint="eastAsia"/>
          <w:sz w:val="24"/>
          <w:szCs w:val="24"/>
        </w:rPr>
        <w:t>「大東市要保護児童対策地域協議会</w:t>
      </w:r>
      <w:r w:rsidR="002C0890" w:rsidRPr="00B71312">
        <w:rPr>
          <w:rFonts w:hint="eastAsia"/>
          <w:sz w:val="24"/>
          <w:szCs w:val="24"/>
        </w:rPr>
        <w:t>（要対協）</w:t>
      </w:r>
      <w:r w:rsidRPr="00B71312">
        <w:rPr>
          <w:rFonts w:hint="eastAsia"/>
          <w:sz w:val="24"/>
          <w:szCs w:val="24"/>
        </w:rPr>
        <w:t>」を設置し、虐待の未然防止及び早期発見、早期対応に努めています。</w:t>
      </w:r>
      <w:r w:rsidR="0094363B" w:rsidRPr="00B71312">
        <w:rPr>
          <w:rFonts w:hint="eastAsia"/>
          <w:sz w:val="24"/>
          <w:szCs w:val="24"/>
        </w:rPr>
        <w:t>拠点園においては、虐待等を受けた児童の受け入れ、また、その家族への支援方法など、要対協と連携を深め、対応します。</w:t>
      </w:r>
    </w:p>
    <w:p w14:paraId="299DA88E" w14:textId="77777777" w:rsidR="0046511D" w:rsidRPr="00B71312" w:rsidRDefault="0046511D" w:rsidP="0094363B">
      <w:pPr>
        <w:spacing w:after="0" w:line="331" w:lineRule="auto"/>
        <w:ind w:left="0" w:firstLine="0"/>
        <w:rPr>
          <w:sz w:val="24"/>
          <w:szCs w:val="24"/>
        </w:rPr>
      </w:pPr>
    </w:p>
    <w:p w14:paraId="6A6171E4" w14:textId="3B254117" w:rsidR="006025AD" w:rsidRPr="00AC1ED6" w:rsidRDefault="006025AD" w:rsidP="00735BE9">
      <w:pPr>
        <w:spacing w:after="0" w:line="331" w:lineRule="auto"/>
        <w:ind w:leftChars="100" w:left="501" w:hangingChars="100" w:hanging="241"/>
        <w:rPr>
          <w:rFonts w:asciiTheme="majorEastAsia" w:eastAsiaTheme="majorEastAsia" w:hAnsiTheme="majorEastAsia"/>
          <w:b/>
          <w:bCs/>
          <w:sz w:val="24"/>
          <w:szCs w:val="24"/>
        </w:rPr>
      </w:pPr>
      <w:r w:rsidRPr="00AC1ED6">
        <w:rPr>
          <w:rFonts w:asciiTheme="majorEastAsia" w:eastAsiaTheme="majorEastAsia" w:hAnsiTheme="majorEastAsia" w:hint="eastAsia"/>
          <w:b/>
          <w:bCs/>
          <w:sz w:val="24"/>
          <w:szCs w:val="24"/>
        </w:rPr>
        <w:t xml:space="preserve">　④幼保小の連携</w:t>
      </w:r>
    </w:p>
    <w:p w14:paraId="7608B059" w14:textId="144A2B41" w:rsidR="006025AD" w:rsidRPr="00B71312" w:rsidRDefault="006025AD" w:rsidP="006025AD">
      <w:pPr>
        <w:spacing w:after="0" w:line="331" w:lineRule="auto"/>
        <w:ind w:leftChars="100" w:left="500" w:hangingChars="100" w:hanging="240"/>
        <w:rPr>
          <w:sz w:val="24"/>
          <w:szCs w:val="24"/>
        </w:rPr>
      </w:pPr>
      <w:r w:rsidRPr="00B71312">
        <w:rPr>
          <w:rFonts w:hint="eastAsia"/>
          <w:sz w:val="24"/>
          <w:szCs w:val="24"/>
        </w:rPr>
        <w:t xml:space="preserve">　　就学前から就学後への繋がりにおける、いわゆる「小１の壁」に対応するため、就学前の教育・保育と小学校教育との連携が重要です。</w:t>
      </w:r>
      <w:r w:rsidR="005D320D">
        <w:rPr>
          <w:rFonts w:hint="eastAsia"/>
          <w:sz w:val="24"/>
          <w:szCs w:val="24"/>
        </w:rPr>
        <w:t>拠点園</w:t>
      </w:r>
      <w:r w:rsidR="00C51BCD">
        <w:rPr>
          <w:rFonts w:hint="eastAsia"/>
          <w:sz w:val="24"/>
          <w:szCs w:val="24"/>
        </w:rPr>
        <w:t>と</w:t>
      </w:r>
      <w:r w:rsidR="005D320D">
        <w:rPr>
          <w:rFonts w:hint="eastAsia"/>
          <w:sz w:val="24"/>
          <w:szCs w:val="24"/>
        </w:rPr>
        <w:t>小学校が相互に連携し、</w:t>
      </w:r>
      <w:r w:rsidRPr="00B71312">
        <w:rPr>
          <w:rFonts w:hint="eastAsia"/>
          <w:sz w:val="24"/>
          <w:szCs w:val="24"/>
        </w:rPr>
        <w:t>就学前教育・</w:t>
      </w:r>
      <w:r w:rsidR="005D320D">
        <w:rPr>
          <w:rFonts w:hint="eastAsia"/>
          <w:sz w:val="24"/>
          <w:szCs w:val="24"/>
        </w:rPr>
        <w:t>保育</w:t>
      </w:r>
      <w:r w:rsidRPr="00B71312">
        <w:rPr>
          <w:rFonts w:hint="eastAsia"/>
          <w:sz w:val="24"/>
          <w:szCs w:val="24"/>
        </w:rPr>
        <w:t>と学校教育の</w:t>
      </w:r>
      <w:r w:rsidR="005D320D">
        <w:rPr>
          <w:rFonts w:hint="eastAsia"/>
          <w:sz w:val="24"/>
          <w:szCs w:val="24"/>
        </w:rPr>
        <w:t>情報共有に取り組みます。</w:t>
      </w:r>
    </w:p>
    <w:p w14:paraId="2BF24AB4" w14:textId="3632BE74" w:rsidR="008145A7" w:rsidRDefault="008145A7" w:rsidP="0097093E">
      <w:pPr>
        <w:spacing w:after="0" w:line="331" w:lineRule="auto"/>
        <w:ind w:left="0" w:firstLine="0"/>
        <w:rPr>
          <w:sz w:val="24"/>
          <w:szCs w:val="24"/>
        </w:rPr>
      </w:pPr>
      <w:r>
        <w:rPr>
          <w:rFonts w:hint="eastAsia"/>
          <w:noProof/>
          <w:sz w:val="24"/>
          <w:szCs w:val="24"/>
        </w:rPr>
        <mc:AlternateContent>
          <mc:Choice Requires="wps">
            <w:drawing>
              <wp:anchor distT="0" distB="0" distL="114300" distR="114300" simplePos="0" relativeHeight="251719680" behindDoc="0" locked="0" layoutInCell="1" allowOverlap="1" wp14:anchorId="75970F92" wp14:editId="15BF325D">
                <wp:simplePos x="0" y="0"/>
                <wp:positionH relativeFrom="column">
                  <wp:posOffset>78105</wp:posOffset>
                </wp:positionH>
                <wp:positionV relativeFrom="paragraph">
                  <wp:posOffset>130811</wp:posOffset>
                </wp:positionV>
                <wp:extent cx="6210300" cy="1333500"/>
                <wp:effectExtent l="0" t="0" r="19050" b="19050"/>
                <wp:wrapNone/>
                <wp:docPr id="53" name="四角形: 角を丸くする 53"/>
                <wp:cNvGraphicFramePr/>
                <a:graphic xmlns:a="http://schemas.openxmlformats.org/drawingml/2006/main">
                  <a:graphicData uri="http://schemas.microsoft.com/office/word/2010/wordprocessingShape">
                    <wps:wsp>
                      <wps:cNvSpPr/>
                      <wps:spPr>
                        <a:xfrm>
                          <a:off x="0" y="0"/>
                          <a:ext cx="6210300" cy="1333500"/>
                        </a:xfrm>
                        <a:prstGeom prst="round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oundrect w14:anchorId="2FEF6720" id="四角形: 角を丸くする 53" o:spid="_x0000_s1026" style="position:absolute;left:0;text-align:left;margin-left:6.15pt;margin-top:10.3pt;width:489pt;height: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" filled="f" strokecolor="#1f4d78 [1604]" strokeweight="2pt">
                <v:stroke joinstyle="miter"/>
              </v:roundrect>
            </w:pict>
          </mc:Fallback>
        </mc:AlternateContent>
      </w:r>
      <w:r w:rsidR="00093899" w:rsidRPr="00B71312">
        <w:rPr>
          <w:rFonts w:hint="eastAsia"/>
          <w:sz w:val="24"/>
          <w:szCs w:val="24"/>
        </w:rPr>
        <w:t xml:space="preserve">　</w:t>
      </w:r>
    </w:p>
    <w:p w14:paraId="61A017AF" w14:textId="7149814D" w:rsidR="00F71D06" w:rsidRPr="007D7B10" w:rsidRDefault="007D7B10" w:rsidP="00F439B7">
      <w:pPr>
        <w:spacing w:after="0" w:line="331" w:lineRule="auto"/>
        <w:ind w:leftChars="100" w:left="501" w:hangingChars="100" w:hanging="241"/>
        <w:rPr>
          <w:rFonts w:asciiTheme="majorEastAsia" w:eastAsiaTheme="majorEastAsia" w:hAnsiTheme="majorEastAsia"/>
          <w:b/>
          <w:sz w:val="24"/>
          <w:szCs w:val="24"/>
        </w:rPr>
      </w:pPr>
      <w:r w:rsidRPr="007D7B10">
        <w:rPr>
          <w:rFonts w:asciiTheme="majorEastAsia" w:eastAsiaTheme="majorEastAsia" w:hAnsiTheme="majorEastAsia" w:hint="eastAsia"/>
          <w:b/>
          <w:sz w:val="24"/>
          <w:szCs w:val="24"/>
        </w:rPr>
        <w:t>《</w:t>
      </w:r>
      <w:r w:rsidR="00F71D06" w:rsidRPr="007D7B10">
        <w:rPr>
          <w:rFonts w:asciiTheme="majorEastAsia" w:eastAsiaTheme="majorEastAsia" w:hAnsiTheme="majorEastAsia" w:hint="eastAsia"/>
          <w:b/>
          <w:sz w:val="24"/>
          <w:szCs w:val="24"/>
        </w:rPr>
        <w:t>令和４年当初に向けた方向性</w:t>
      </w:r>
      <w:r w:rsidRPr="007D7B10">
        <w:rPr>
          <w:rFonts w:asciiTheme="majorEastAsia" w:eastAsiaTheme="majorEastAsia" w:hAnsiTheme="majorEastAsia" w:hint="eastAsia"/>
          <w:b/>
          <w:sz w:val="24"/>
          <w:szCs w:val="24"/>
        </w:rPr>
        <w:t>》</w:t>
      </w:r>
    </w:p>
    <w:p w14:paraId="7C83857C" w14:textId="13E59DA2" w:rsidR="00417FF5" w:rsidRPr="00B71312" w:rsidRDefault="004B7A40" w:rsidP="004B7A40">
      <w:pPr>
        <w:spacing w:after="0" w:line="331" w:lineRule="auto"/>
        <w:ind w:leftChars="200" w:left="760" w:hangingChars="100" w:hanging="240"/>
        <w:rPr>
          <w:sz w:val="24"/>
          <w:szCs w:val="24"/>
        </w:rPr>
      </w:pPr>
      <w:r w:rsidRPr="00B71312">
        <w:rPr>
          <w:rFonts w:hint="eastAsia"/>
          <w:sz w:val="24"/>
          <w:szCs w:val="24"/>
        </w:rPr>
        <w:t>・</w:t>
      </w:r>
      <w:r w:rsidR="006547A2" w:rsidRPr="00B71312">
        <w:rPr>
          <w:sz w:val="24"/>
          <w:szCs w:val="24"/>
        </w:rPr>
        <w:t>保育所</w:t>
      </w:r>
      <w:r w:rsidR="008C7DCE" w:rsidRPr="00B71312">
        <w:rPr>
          <w:rFonts w:hint="eastAsia"/>
          <w:sz w:val="24"/>
          <w:szCs w:val="24"/>
        </w:rPr>
        <w:t>と幼稚園</w:t>
      </w:r>
      <w:r w:rsidRPr="00B71312">
        <w:rPr>
          <w:rFonts w:hint="eastAsia"/>
          <w:sz w:val="24"/>
          <w:szCs w:val="24"/>
        </w:rPr>
        <w:t>の機能を一体的に担う</w:t>
      </w:r>
      <w:r w:rsidR="006547A2" w:rsidRPr="00B71312">
        <w:rPr>
          <w:sz w:val="24"/>
          <w:szCs w:val="24"/>
        </w:rPr>
        <w:t>幼保連携型認定こども園</w:t>
      </w:r>
      <w:r w:rsidRPr="00B71312">
        <w:rPr>
          <w:rFonts w:hint="eastAsia"/>
          <w:sz w:val="24"/>
          <w:szCs w:val="24"/>
        </w:rPr>
        <w:t>を整備し</w:t>
      </w:r>
      <w:r w:rsidR="00413BCC">
        <w:rPr>
          <w:rFonts w:hint="eastAsia"/>
          <w:sz w:val="24"/>
          <w:szCs w:val="24"/>
        </w:rPr>
        <w:t>、北部地域における就学前教育・保育の拠点とします。</w:t>
      </w:r>
    </w:p>
    <w:p w14:paraId="123165EB" w14:textId="417279A0" w:rsidR="007D7B10" w:rsidRDefault="004B7A40" w:rsidP="00427F2C">
      <w:pPr>
        <w:spacing w:after="0" w:line="331" w:lineRule="auto"/>
        <w:ind w:leftChars="200" w:left="760" w:hangingChars="100" w:hanging="240"/>
        <w:rPr>
          <w:sz w:val="24"/>
          <w:szCs w:val="24"/>
        </w:rPr>
      </w:pPr>
      <w:r w:rsidRPr="00B71312">
        <w:rPr>
          <w:rFonts w:hint="eastAsia"/>
          <w:sz w:val="24"/>
          <w:szCs w:val="24"/>
        </w:rPr>
        <w:t>・施設</w:t>
      </w:r>
      <w:r w:rsidR="007D7B10">
        <w:rPr>
          <w:rFonts w:hint="eastAsia"/>
          <w:sz w:val="24"/>
          <w:szCs w:val="24"/>
        </w:rPr>
        <w:t>面積</w:t>
      </w:r>
      <w:r w:rsidRPr="00B71312">
        <w:rPr>
          <w:rFonts w:hint="eastAsia"/>
          <w:sz w:val="24"/>
          <w:szCs w:val="24"/>
        </w:rPr>
        <w:t>および</w:t>
      </w:r>
      <w:r w:rsidR="00427F2C">
        <w:rPr>
          <w:rFonts w:hint="eastAsia"/>
          <w:sz w:val="24"/>
          <w:szCs w:val="24"/>
        </w:rPr>
        <w:t>必要</w:t>
      </w:r>
      <w:r w:rsidRPr="00B71312">
        <w:rPr>
          <w:rFonts w:hint="eastAsia"/>
          <w:sz w:val="24"/>
          <w:szCs w:val="24"/>
        </w:rPr>
        <w:t>設備の有無から、北条幼稚園を北条保育所に統合</w:t>
      </w:r>
      <w:r w:rsidR="007D7B10">
        <w:rPr>
          <w:rFonts w:hint="eastAsia"/>
          <w:sz w:val="24"/>
          <w:szCs w:val="24"/>
        </w:rPr>
        <w:t>し</w:t>
      </w:r>
      <w:r w:rsidR="00F71D06" w:rsidRPr="00B71312">
        <w:rPr>
          <w:rFonts w:hint="eastAsia"/>
          <w:sz w:val="24"/>
          <w:szCs w:val="24"/>
        </w:rPr>
        <w:t>ます</w:t>
      </w:r>
      <w:r w:rsidR="00427F2C">
        <w:rPr>
          <w:rFonts w:hint="eastAsia"/>
          <w:sz w:val="24"/>
          <w:szCs w:val="24"/>
        </w:rPr>
        <w:t>。</w:t>
      </w:r>
    </w:p>
    <w:p w14:paraId="5CA4E520" w14:textId="53C134F1" w:rsidR="00F84D4C" w:rsidRDefault="00F84D4C" w:rsidP="00F84D4C">
      <w:pPr>
        <w:spacing w:after="0" w:line="331" w:lineRule="auto"/>
        <w:ind w:leftChars="100" w:left="260" w:firstLine="0"/>
        <w:rPr>
          <w:sz w:val="24"/>
          <w:szCs w:val="24"/>
        </w:rPr>
      </w:pPr>
    </w:p>
    <w:p w14:paraId="3618E25C" w14:textId="58136A71" w:rsidR="008145A7" w:rsidRDefault="008145A7" w:rsidP="00F84D4C">
      <w:pPr>
        <w:spacing w:after="0" w:line="331" w:lineRule="auto"/>
        <w:ind w:leftChars="100" w:left="260" w:firstLine="0"/>
        <w:rPr>
          <w:sz w:val="24"/>
          <w:szCs w:val="24"/>
        </w:rPr>
      </w:pPr>
    </w:p>
    <w:p w14:paraId="7BE74917" w14:textId="72EBE19A" w:rsidR="007705DC" w:rsidRDefault="007705DC" w:rsidP="00F84D4C">
      <w:pPr>
        <w:spacing w:after="0" w:line="331" w:lineRule="auto"/>
        <w:ind w:leftChars="100" w:left="260" w:firstLine="0"/>
        <w:rPr>
          <w:sz w:val="24"/>
          <w:szCs w:val="24"/>
        </w:rPr>
      </w:pPr>
    </w:p>
    <w:p w14:paraId="5E3AC0A9" w14:textId="0B3981BA" w:rsidR="007705DC" w:rsidRDefault="007705DC" w:rsidP="00F84D4C">
      <w:pPr>
        <w:spacing w:after="0" w:line="331" w:lineRule="auto"/>
        <w:ind w:leftChars="100" w:left="260" w:firstLine="0"/>
        <w:rPr>
          <w:sz w:val="24"/>
          <w:szCs w:val="24"/>
        </w:rPr>
      </w:pPr>
    </w:p>
    <w:p w14:paraId="38326C27" w14:textId="016BD4C3" w:rsidR="00236C78" w:rsidRDefault="00236C78" w:rsidP="00F84D4C">
      <w:pPr>
        <w:spacing w:after="0" w:line="331" w:lineRule="auto"/>
        <w:ind w:leftChars="100" w:left="260" w:firstLine="0"/>
        <w:rPr>
          <w:sz w:val="24"/>
          <w:szCs w:val="24"/>
        </w:rPr>
      </w:pPr>
    </w:p>
    <w:p w14:paraId="20CDDFFC" w14:textId="1516814B" w:rsidR="00236C78" w:rsidRDefault="00236C78" w:rsidP="00F84D4C">
      <w:pPr>
        <w:spacing w:after="0" w:line="331" w:lineRule="auto"/>
        <w:ind w:leftChars="100" w:left="260" w:firstLine="0"/>
        <w:rPr>
          <w:sz w:val="24"/>
          <w:szCs w:val="24"/>
        </w:rPr>
      </w:pPr>
    </w:p>
    <w:p w14:paraId="4345B1A2" w14:textId="77777777" w:rsidR="007705DC" w:rsidRDefault="007705DC" w:rsidP="002A64C5">
      <w:pPr>
        <w:spacing w:after="0" w:line="331" w:lineRule="auto"/>
        <w:ind w:left="0" w:firstLine="0"/>
        <w:rPr>
          <w:sz w:val="24"/>
          <w:szCs w:val="24"/>
        </w:rPr>
      </w:pPr>
    </w:p>
    <w:p w14:paraId="01FDBAC2" w14:textId="19E62BF9" w:rsidR="00C56537" w:rsidRDefault="003F7059" w:rsidP="00F84D4C">
      <w:pPr>
        <w:ind w:left="0" w:firstLine="0"/>
      </w:pPr>
      <w:r>
        <w:rPr>
          <w:rFonts w:asciiTheme="majorEastAsia" w:eastAsiaTheme="majorEastAsia" w:hAnsiTheme="majorEastAsia"/>
          <w:b/>
          <w:noProof/>
          <w:sz w:val="28"/>
          <w:szCs w:val="28"/>
        </w:rPr>
        <mc:AlternateContent>
          <mc:Choice Requires="wps">
            <w:drawing>
              <wp:anchor distT="0" distB="0" distL="114300" distR="114300" simplePos="0" relativeHeight="251681792" behindDoc="0" locked="0" layoutInCell="1" allowOverlap="1" wp14:anchorId="1EC40BB8" wp14:editId="62024445">
                <wp:simplePos x="0" y="0"/>
                <wp:positionH relativeFrom="column">
                  <wp:posOffset>0</wp:posOffset>
                </wp:positionH>
                <wp:positionV relativeFrom="paragraph">
                  <wp:posOffset>0</wp:posOffset>
                </wp:positionV>
                <wp:extent cx="6238875" cy="257175"/>
                <wp:effectExtent l="0" t="0" r="9525" b="9525"/>
                <wp:wrapNone/>
                <wp:docPr id="30" name="正方形/長方形 30"/>
                <wp:cNvGraphicFramePr/>
                <a:graphic xmlns:a="http://schemas.openxmlformats.org/drawingml/2006/main">
                  <a:graphicData uri="http://schemas.microsoft.com/office/word/2010/wordprocessingShape">
                    <wps:wsp>
                      <wps:cNvSpPr/>
                      <wps:spPr>
                        <a:xfrm>
                          <a:off x="0" y="0"/>
                          <a:ext cx="6238875" cy="257175"/>
                        </a:xfrm>
                        <a:prstGeom prst="rect">
                          <a:avLst/>
                        </a:pr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ect w14:anchorId="40D761F0" id="正方形/長方形 30" o:spid="_x0000_s1026" style="position:absolute;left:0;text-align:left;margin-left:0;margin-top:0;width:491.25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" fillcolor="#5b9bd5 [3204]" stroked="f" strokeweight="1pt">
                <v:fill opacity="13107f"/>
              </v:rect>
            </w:pict>
          </mc:Fallback>
        </mc:AlternateContent>
      </w:r>
      <w:r w:rsidR="004C2788">
        <w:rPr>
          <w:rFonts w:asciiTheme="majorEastAsia" w:eastAsiaTheme="majorEastAsia" w:hAnsiTheme="majorEastAsia" w:hint="eastAsia"/>
          <w:b/>
          <w:sz w:val="24"/>
          <w:szCs w:val="24"/>
        </w:rPr>
        <w:t>７</w:t>
      </w:r>
      <w:r w:rsidR="00F84D4C" w:rsidRPr="004F256A">
        <w:rPr>
          <w:rFonts w:asciiTheme="majorEastAsia" w:eastAsiaTheme="majorEastAsia" w:hAnsiTheme="majorEastAsia"/>
          <w:b/>
          <w:sz w:val="24"/>
          <w:szCs w:val="24"/>
        </w:rPr>
        <w:t xml:space="preserve"> </w:t>
      </w:r>
      <w:r w:rsidR="00F84D4C">
        <w:rPr>
          <w:rFonts w:asciiTheme="majorEastAsia" w:eastAsiaTheme="majorEastAsia" w:hAnsiTheme="majorEastAsia" w:hint="eastAsia"/>
          <w:b/>
          <w:sz w:val="24"/>
          <w:szCs w:val="24"/>
        </w:rPr>
        <w:t>認定こども園の具体的内容</w:t>
      </w:r>
    </w:p>
    <w:p w14:paraId="6BC680B8" w14:textId="77777777" w:rsidR="0087075B" w:rsidRDefault="0087075B" w:rsidP="0087075B">
      <w:pPr>
        <w:spacing w:after="93" w:line="259" w:lineRule="auto"/>
        <w:ind w:left="0" w:firstLine="0"/>
        <w:rPr>
          <w:rFonts w:asciiTheme="majorEastAsia" w:eastAsiaTheme="majorEastAsia" w:hAnsiTheme="majorEastAsia"/>
          <w:b/>
          <w:sz w:val="24"/>
          <w:szCs w:val="24"/>
        </w:rPr>
      </w:pPr>
    </w:p>
    <w:p w14:paraId="3E0F2CC0" w14:textId="043447C0" w:rsidR="00572065" w:rsidRDefault="0087075B" w:rsidP="0087075B">
      <w:pPr>
        <w:spacing w:after="93" w:line="259" w:lineRule="auto"/>
        <w:ind w:left="0" w:firstLine="0"/>
        <w:rPr>
          <w:sz w:val="24"/>
          <w:szCs w:val="24"/>
        </w:rPr>
      </w:pPr>
      <w:r w:rsidRPr="00B71312">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１</w:t>
      </w:r>
      <w:r w:rsidRPr="00B71312">
        <w:rPr>
          <w:rFonts w:asciiTheme="majorEastAsia" w:eastAsiaTheme="majorEastAsia" w:hAnsiTheme="majorEastAsia" w:hint="eastAsia"/>
          <w:b/>
          <w:sz w:val="24"/>
          <w:szCs w:val="24"/>
        </w:rPr>
        <w:t>）</w:t>
      </w:r>
      <w:r w:rsidRPr="00B71312">
        <w:rPr>
          <w:rFonts w:asciiTheme="majorEastAsia" w:eastAsiaTheme="majorEastAsia" w:hAnsiTheme="majorEastAsia"/>
          <w:b/>
          <w:sz w:val="24"/>
          <w:szCs w:val="24"/>
        </w:rPr>
        <w:t>施設</w:t>
      </w:r>
      <w:r w:rsidR="001E34A5">
        <w:rPr>
          <w:rFonts w:asciiTheme="majorEastAsia" w:eastAsiaTheme="majorEastAsia" w:hAnsiTheme="majorEastAsia" w:hint="eastAsia"/>
          <w:b/>
          <w:sz w:val="24"/>
          <w:szCs w:val="24"/>
        </w:rPr>
        <w:t>の名称、類型</w:t>
      </w:r>
    </w:p>
    <w:p w14:paraId="56C3B65D" w14:textId="171BC1A1" w:rsidR="0087075B" w:rsidRPr="00B71312" w:rsidRDefault="00640CEC" w:rsidP="00682A75">
      <w:pPr>
        <w:spacing w:after="93" w:line="259" w:lineRule="auto"/>
        <w:ind w:left="240" w:hangingChars="100" w:hanging="240"/>
        <w:rPr>
          <w:sz w:val="24"/>
          <w:szCs w:val="24"/>
        </w:rPr>
      </w:pPr>
      <w:r>
        <w:rPr>
          <w:rFonts w:hint="eastAsia"/>
          <w:sz w:val="24"/>
          <w:szCs w:val="24"/>
        </w:rPr>
        <w:t xml:space="preserve">　　</w:t>
      </w:r>
      <w:r w:rsidR="00682A75">
        <w:rPr>
          <w:rFonts w:hint="eastAsia"/>
          <w:sz w:val="24"/>
          <w:szCs w:val="24"/>
        </w:rPr>
        <w:t>施設統合にあたり、統合先である「北条保育所」の名称を改め、「北条こども園」とします。また、認定こども園の施設類型は幼保連携型とし、保育の必要性の有無によらず、広く子どもの受け入れを行う施設として整備します。</w:t>
      </w:r>
    </w:p>
    <w:p w14:paraId="2D37FD5B" w14:textId="77777777" w:rsidR="0087075B" w:rsidRPr="00B71312" w:rsidRDefault="0087075B" w:rsidP="0087075B">
      <w:pPr>
        <w:spacing w:after="93" w:line="259" w:lineRule="auto"/>
        <w:ind w:left="0" w:firstLine="0"/>
        <w:rPr>
          <w:sz w:val="24"/>
          <w:szCs w:val="24"/>
        </w:rPr>
      </w:pPr>
      <w:r w:rsidRPr="00B71312">
        <w:rPr>
          <w:sz w:val="24"/>
          <w:szCs w:val="24"/>
        </w:rPr>
        <w:t xml:space="preserve"> </w:t>
      </w:r>
    </w:p>
    <w:p w14:paraId="6792696A" w14:textId="77777777" w:rsidR="00572065" w:rsidRDefault="0087075B" w:rsidP="0087075B">
      <w:pPr>
        <w:spacing w:after="96" w:line="259" w:lineRule="auto"/>
        <w:ind w:left="10" w:hangingChars="4"/>
        <w:rPr>
          <w:sz w:val="24"/>
          <w:szCs w:val="24"/>
        </w:rPr>
      </w:pPr>
      <w:r w:rsidRPr="00B71312">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２</w:t>
      </w:r>
      <w:r w:rsidRPr="00B71312">
        <w:rPr>
          <w:rFonts w:asciiTheme="majorEastAsia" w:eastAsiaTheme="majorEastAsia" w:hAnsiTheme="majorEastAsia" w:hint="eastAsia"/>
          <w:b/>
          <w:sz w:val="24"/>
          <w:szCs w:val="24"/>
        </w:rPr>
        <w:t>）</w:t>
      </w:r>
      <w:r w:rsidRPr="00B71312">
        <w:rPr>
          <w:rFonts w:asciiTheme="majorEastAsia" w:eastAsiaTheme="majorEastAsia" w:hAnsiTheme="majorEastAsia"/>
          <w:b/>
          <w:sz w:val="24"/>
          <w:szCs w:val="24"/>
        </w:rPr>
        <w:t xml:space="preserve">開設時期 </w:t>
      </w:r>
      <w:r w:rsidRPr="00B71312">
        <w:rPr>
          <w:rFonts w:hint="eastAsia"/>
          <w:sz w:val="24"/>
          <w:szCs w:val="24"/>
        </w:rPr>
        <w:t xml:space="preserve">　</w:t>
      </w:r>
    </w:p>
    <w:p w14:paraId="09CC92A1" w14:textId="6D682E6A" w:rsidR="0087075B" w:rsidRPr="0087075B" w:rsidRDefault="00B77373" w:rsidP="00B77373">
      <w:pPr>
        <w:spacing w:after="96" w:line="259" w:lineRule="auto"/>
        <w:ind w:left="10" w:firstLineChars="200" w:firstLine="480"/>
        <w:rPr>
          <w:sz w:val="24"/>
          <w:szCs w:val="24"/>
        </w:rPr>
      </w:pPr>
      <w:r>
        <w:rPr>
          <w:rFonts w:hint="eastAsia"/>
          <w:sz w:val="24"/>
          <w:szCs w:val="24"/>
        </w:rPr>
        <w:t>施設の開設予定日を</w:t>
      </w:r>
      <w:r w:rsidR="0087075B" w:rsidRPr="00B71312">
        <w:rPr>
          <w:rFonts w:hint="eastAsia"/>
          <w:sz w:val="24"/>
          <w:szCs w:val="24"/>
        </w:rPr>
        <w:t>令和４</w:t>
      </w:r>
      <w:r w:rsidR="0087075B" w:rsidRPr="00B71312">
        <w:rPr>
          <w:sz w:val="24"/>
          <w:szCs w:val="24"/>
        </w:rPr>
        <w:t>年</w:t>
      </w:r>
      <w:r w:rsidR="0087075B" w:rsidRPr="00B71312">
        <w:rPr>
          <w:rFonts w:hint="eastAsia"/>
          <w:sz w:val="24"/>
          <w:szCs w:val="24"/>
        </w:rPr>
        <w:t>４</w:t>
      </w:r>
      <w:r w:rsidR="0087075B" w:rsidRPr="00B71312">
        <w:rPr>
          <w:sz w:val="24"/>
          <w:szCs w:val="24"/>
        </w:rPr>
        <w:t>月</w:t>
      </w:r>
      <w:r w:rsidR="0087075B" w:rsidRPr="00B71312">
        <w:rPr>
          <w:rFonts w:hint="eastAsia"/>
          <w:sz w:val="24"/>
          <w:szCs w:val="24"/>
        </w:rPr>
        <w:t>１</w:t>
      </w:r>
      <w:r w:rsidR="0087075B" w:rsidRPr="00B71312">
        <w:rPr>
          <w:sz w:val="24"/>
          <w:szCs w:val="24"/>
        </w:rPr>
        <w:t>日</w:t>
      </w:r>
      <w:r>
        <w:rPr>
          <w:rFonts w:hint="eastAsia"/>
          <w:sz w:val="24"/>
          <w:szCs w:val="24"/>
        </w:rPr>
        <w:t>とし、開設準備を進めます</w:t>
      </w:r>
    </w:p>
    <w:p w14:paraId="186F45D5" w14:textId="77777777" w:rsidR="0087075B" w:rsidRPr="0087075B" w:rsidRDefault="0087075B" w:rsidP="00F84D4C">
      <w:pPr>
        <w:ind w:left="7" w:hangingChars="3" w:hanging="7"/>
        <w:rPr>
          <w:rFonts w:asciiTheme="majorEastAsia" w:eastAsiaTheme="majorEastAsia" w:hAnsiTheme="majorEastAsia"/>
          <w:b/>
          <w:sz w:val="24"/>
          <w:szCs w:val="24"/>
        </w:rPr>
      </w:pPr>
    </w:p>
    <w:p w14:paraId="0E81614F" w14:textId="5CD2523A" w:rsidR="00150132" w:rsidRPr="00B71312" w:rsidRDefault="00150132" w:rsidP="00F84D4C">
      <w:pPr>
        <w:ind w:left="7" w:hangingChars="3" w:hanging="7"/>
        <w:rPr>
          <w:rFonts w:asciiTheme="majorEastAsia" w:eastAsiaTheme="majorEastAsia" w:hAnsiTheme="majorEastAsia"/>
          <w:b/>
          <w:sz w:val="24"/>
          <w:szCs w:val="24"/>
        </w:rPr>
      </w:pPr>
      <w:r w:rsidRPr="00B71312">
        <w:rPr>
          <w:rFonts w:asciiTheme="majorEastAsia" w:eastAsiaTheme="majorEastAsia" w:hAnsiTheme="majorEastAsia" w:hint="eastAsia"/>
          <w:b/>
          <w:sz w:val="24"/>
          <w:szCs w:val="24"/>
        </w:rPr>
        <w:t>（</w:t>
      </w:r>
      <w:r w:rsidR="0087075B">
        <w:rPr>
          <w:rFonts w:asciiTheme="majorEastAsia" w:eastAsiaTheme="majorEastAsia" w:hAnsiTheme="majorEastAsia" w:hint="eastAsia"/>
          <w:b/>
          <w:sz w:val="24"/>
          <w:szCs w:val="24"/>
        </w:rPr>
        <w:t>３</w:t>
      </w:r>
      <w:r w:rsidRPr="00B71312">
        <w:rPr>
          <w:rFonts w:asciiTheme="majorEastAsia" w:eastAsiaTheme="majorEastAsia" w:hAnsiTheme="majorEastAsia" w:hint="eastAsia"/>
          <w:b/>
          <w:sz w:val="24"/>
          <w:szCs w:val="24"/>
        </w:rPr>
        <w:t>）送迎</w:t>
      </w:r>
      <w:r w:rsidR="00640CEC">
        <w:rPr>
          <w:rFonts w:asciiTheme="majorEastAsia" w:eastAsiaTheme="majorEastAsia" w:hAnsiTheme="majorEastAsia" w:hint="eastAsia"/>
          <w:b/>
          <w:sz w:val="24"/>
          <w:szCs w:val="24"/>
        </w:rPr>
        <w:t>バス</w:t>
      </w:r>
      <w:r w:rsidRPr="00B71312">
        <w:rPr>
          <w:rFonts w:asciiTheme="majorEastAsia" w:eastAsiaTheme="majorEastAsia" w:hAnsiTheme="majorEastAsia" w:hint="eastAsia"/>
          <w:b/>
          <w:sz w:val="24"/>
          <w:szCs w:val="24"/>
        </w:rPr>
        <w:t>について</w:t>
      </w:r>
    </w:p>
    <w:p w14:paraId="29BB8B6D" w14:textId="7256BE47" w:rsidR="00065936" w:rsidRDefault="00150132" w:rsidP="00150132">
      <w:pPr>
        <w:ind w:left="8" w:firstLineChars="100" w:firstLine="240"/>
        <w:rPr>
          <w:sz w:val="24"/>
          <w:szCs w:val="24"/>
        </w:rPr>
      </w:pPr>
      <w:r w:rsidRPr="00B71312">
        <w:rPr>
          <w:rFonts w:hint="eastAsia"/>
          <w:sz w:val="24"/>
          <w:szCs w:val="24"/>
        </w:rPr>
        <w:t>現在、公立幼稚園</w:t>
      </w:r>
      <w:r w:rsidR="009D2D48">
        <w:rPr>
          <w:rFonts w:hint="eastAsia"/>
          <w:sz w:val="24"/>
          <w:szCs w:val="24"/>
        </w:rPr>
        <w:t>で</w:t>
      </w:r>
      <w:r w:rsidRPr="00B71312">
        <w:rPr>
          <w:rFonts w:hint="eastAsia"/>
          <w:sz w:val="24"/>
          <w:szCs w:val="24"/>
        </w:rPr>
        <w:t>は、北条幼稚園２ルート、諸福幼稚園１ルートの送迎バス路線を持ち、幼児の送迎を行っています。</w:t>
      </w:r>
      <w:r w:rsidR="00065936">
        <w:rPr>
          <w:rFonts w:hint="eastAsia"/>
          <w:sz w:val="24"/>
          <w:szCs w:val="24"/>
        </w:rPr>
        <w:t>送迎バス運行継続の是非</w:t>
      </w:r>
      <w:r w:rsidR="00444AAD">
        <w:rPr>
          <w:rFonts w:hint="eastAsia"/>
          <w:sz w:val="24"/>
          <w:szCs w:val="24"/>
        </w:rPr>
        <w:t>は、統合後の</w:t>
      </w:r>
      <w:r w:rsidR="00065936">
        <w:rPr>
          <w:rFonts w:hint="eastAsia"/>
          <w:sz w:val="24"/>
          <w:szCs w:val="24"/>
        </w:rPr>
        <w:t>定員</w:t>
      </w:r>
      <w:r w:rsidR="00444AAD">
        <w:rPr>
          <w:rFonts w:hint="eastAsia"/>
          <w:sz w:val="24"/>
          <w:szCs w:val="24"/>
        </w:rPr>
        <w:t>設定</w:t>
      </w:r>
      <w:r w:rsidR="00065936">
        <w:rPr>
          <w:rFonts w:hint="eastAsia"/>
          <w:sz w:val="24"/>
          <w:szCs w:val="24"/>
        </w:rPr>
        <w:t>に大きな影響を及ぼすことから、まず送迎バスの運行について検討します。</w:t>
      </w:r>
    </w:p>
    <w:p w14:paraId="04CEB16B" w14:textId="77777777" w:rsidR="00D877F4" w:rsidRDefault="00D877F4" w:rsidP="00150132">
      <w:pPr>
        <w:ind w:left="8" w:firstLineChars="100" w:firstLine="240"/>
        <w:rPr>
          <w:sz w:val="24"/>
          <w:szCs w:val="24"/>
        </w:rPr>
      </w:pPr>
    </w:p>
    <w:p w14:paraId="14CF1A72" w14:textId="5051EF50" w:rsidR="00444AAD" w:rsidRPr="00444AAD" w:rsidRDefault="00D877F4" w:rsidP="00150132">
      <w:pPr>
        <w:ind w:left="8" w:firstLineChars="100" w:firstLine="240"/>
        <w:rPr>
          <w:sz w:val="24"/>
          <w:szCs w:val="24"/>
        </w:rPr>
      </w:pPr>
      <w:r>
        <w:rPr>
          <w:rFonts w:hint="eastAsia"/>
          <w:sz w:val="24"/>
          <w:szCs w:val="24"/>
        </w:rPr>
        <w:t>①北条幼稚園におけるバス送迎の現状</w:t>
      </w:r>
    </w:p>
    <w:p w14:paraId="7A53CB31" w14:textId="2B71277E" w:rsidR="00640CEC" w:rsidRDefault="00150132" w:rsidP="00065936">
      <w:pPr>
        <w:ind w:left="8" w:firstLineChars="100" w:firstLine="240"/>
        <w:rPr>
          <w:sz w:val="24"/>
          <w:szCs w:val="24"/>
        </w:rPr>
      </w:pPr>
      <w:r w:rsidRPr="00B71312">
        <w:rPr>
          <w:rFonts w:hint="eastAsia"/>
          <w:sz w:val="24"/>
          <w:szCs w:val="24"/>
        </w:rPr>
        <w:t>北条幼稚園</w:t>
      </w:r>
      <w:r w:rsidR="009D2D48">
        <w:rPr>
          <w:rFonts w:hint="eastAsia"/>
          <w:sz w:val="24"/>
          <w:szCs w:val="24"/>
        </w:rPr>
        <w:t>で</w:t>
      </w:r>
      <w:r w:rsidRPr="00B71312">
        <w:rPr>
          <w:rFonts w:hint="eastAsia"/>
          <w:sz w:val="24"/>
          <w:szCs w:val="24"/>
        </w:rPr>
        <w:t>は、三箇と川中新町を結んだラインより東側の地域のうち、徒歩圏内を除いた地域</w:t>
      </w:r>
      <w:r w:rsidR="00444AAD">
        <w:rPr>
          <w:rFonts w:hint="eastAsia"/>
          <w:sz w:val="24"/>
          <w:szCs w:val="24"/>
        </w:rPr>
        <w:t>を</w:t>
      </w:r>
      <w:r w:rsidRPr="00B71312">
        <w:rPr>
          <w:rFonts w:hint="eastAsia"/>
          <w:sz w:val="24"/>
          <w:szCs w:val="24"/>
        </w:rPr>
        <w:t>送迎エリア</w:t>
      </w:r>
      <w:r w:rsidR="00444AAD">
        <w:rPr>
          <w:rFonts w:hint="eastAsia"/>
          <w:sz w:val="24"/>
          <w:szCs w:val="24"/>
        </w:rPr>
        <w:t>とし</w:t>
      </w:r>
      <w:r w:rsidRPr="00B71312">
        <w:rPr>
          <w:rFonts w:hint="eastAsia"/>
          <w:sz w:val="24"/>
          <w:szCs w:val="24"/>
        </w:rPr>
        <w:t>ています。</w:t>
      </w:r>
      <w:r w:rsidR="009D2D48">
        <w:rPr>
          <w:rFonts w:hint="eastAsia"/>
          <w:sz w:val="24"/>
          <w:szCs w:val="24"/>
        </w:rPr>
        <w:t>また、</w:t>
      </w:r>
      <w:r w:rsidRPr="00B71312">
        <w:rPr>
          <w:rFonts w:hint="eastAsia"/>
          <w:sz w:val="24"/>
          <w:szCs w:val="24"/>
        </w:rPr>
        <w:t>令和２年度当初においては、在園時４２人（４歳児クラス１４人、５歳児クラス２１人）のうち、全体の８割にあたる３５人が送迎バスを利用しています。</w:t>
      </w:r>
    </w:p>
    <w:p w14:paraId="56A77B98" w14:textId="77777777" w:rsidR="009D2D48" w:rsidRPr="00B71312" w:rsidRDefault="009D2D48" w:rsidP="00150132">
      <w:pPr>
        <w:ind w:left="8" w:firstLineChars="100" w:firstLine="240"/>
        <w:rPr>
          <w:sz w:val="24"/>
          <w:szCs w:val="24"/>
        </w:rPr>
      </w:pPr>
    </w:p>
    <w:p w14:paraId="7E5A7375" w14:textId="751520B6" w:rsidR="00150132" w:rsidRDefault="007D7B10" w:rsidP="007D7B10">
      <w:pPr>
        <w:ind w:left="8" w:hangingChars="3" w:hanging="8"/>
        <w:rPr>
          <w:rFonts w:asciiTheme="majorEastAsia" w:eastAsiaTheme="majorEastAsia" w:hAnsiTheme="majorEastAsia"/>
          <w:b/>
        </w:rPr>
      </w:pPr>
      <w:r>
        <w:rPr>
          <w:rFonts w:asciiTheme="majorEastAsia" w:eastAsiaTheme="majorEastAsia" w:hAnsiTheme="majorEastAsia" w:hint="eastAsia"/>
          <w:b/>
        </w:rPr>
        <w:t>令和２年度現在の公立幼稚園バス送迎エリア</w:t>
      </w:r>
    </w:p>
    <w:tbl>
      <w:tblPr>
        <w:tblStyle w:val="a5"/>
        <w:tblW w:w="0" w:type="auto"/>
        <w:tblLook w:val="04A0" w:firstRow="1" w:lastRow="0" w:firstColumn="1" w:lastColumn="0" w:noHBand="0" w:noVBand="1"/>
      </w:tblPr>
      <w:tblGrid>
        <w:gridCol w:w="1555"/>
        <w:gridCol w:w="2551"/>
        <w:gridCol w:w="2693"/>
        <w:gridCol w:w="3040"/>
      </w:tblGrid>
      <w:tr w:rsidR="0012650A" w14:paraId="6B743F3B" w14:textId="77777777" w:rsidTr="00D877F4">
        <w:tc>
          <w:tcPr>
            <w:tcW w:w="1555" w:type="dxa"/>
            <w:shd w:val="clear" w:color="auto" w:fill="D0CECE" w:themeFill="background2" w:themeFillShade="E6"/>
            <w:vAlign w:val="center"/>
          </w:tcPr>
          <w:p w14:paraId="43497B54" w14:textId="77777777" w:rsidR="0012650A" w:rsidRPr="00B71312" w:rsidRDefault="0012650A" w:rsidP="0012650A">
            <w:pPr>
              <w:ind w:left="-108"/>
              <w:jc w:val="center"/>
              <w:rPr>
                <w:sz w:val="24"/>
                <w:szCs w:val="24"/>
              </w:rPr>
            </w:pPr>
            <w:r w:rsidRPr="00B71312">
              <w:rPr>
                <w:rFonts w:hint="eastAsia"/>
                <w:sz w:val="24"/>
                <w:szCs w:val="24"/>
              </w:rPr>
              <w:t>施設名</w:t>
            </w:r>
          </w:p>
        </w:tc>
        <w:tc>
          <w:tcPr>
            <w:tcW w:w="2551" w:type="dxa"/>
            <w:shd w:val="clear" w:color="auto" w:fill="D0CECE" w:themeFill="background2" w:themeFillShade="E6"/>
            <w:vAlign w:val="center"/>
          </w:tcPr>
          <w:p w14:paraId="750D1EFA" w14:textId="77777777" w:rsidR="0012650A" w:rsidRPr="00B71312" w:rsidRDefault="0012650A" w:rsidP="0012650A">
            <w:pPr>
              <w:ind w:left="33"/>
              <w:jc w:val="center"/>
              <w:rPr>
                <w:sz w:val="24"/>
                <w:szCs w:val="24"/>
              </w:rPr>
            </w:pPr>
            <w:r w:rsidRPr="00B71312">
              <w:rPr>
                <w:rFonts w:hint="eastAsia"/>
                <w:sz w:val="24"/>
                <w:szCs w:val="24"/>
              </w:rPr>
              <w:t>バスルート①</w:t>
            </w:r>
          </w:p>
        </w:tc>
        <w:tc>
          <w:tcPr>
            <w:tcW w:w="2693" w:type="dxa"/>
            <w:shd w:val="clear" w:color="auto" w:fill="D0CECE" w:themeFill="background2" w:themeFillShade="E6"/>
            <w:vAlign w:val="center"/>
          </w:tcPr>
          <w:p w14:paraId="136A5861" w14:textId="77777777" w:rsidR="0012650A" w:rsidRPr="00B71312" w:rsidRDefault="0012650A" w:rsidP="0012650A">
            <w:pPr>
              <w:ind w:left="0"/>
              <w:jc w:val="center"/>
              <w:rPr>
                <w:sz w:val="24"/>
                <w:szCs w:val="24"/>
              </w:rPr>
            </w:pPr>
            <w:r w:rsidRPr="00B71312">
              <w:rPr>
                <w:rFonts w:hint="eastAsia"/>
                <w:sz w:val="24"/>
                <w:szCs w:val="24"/>
              </w:rPr>
              <w:t>バスルート②</w:t>
            </w:r>
          </w:p>
        </w:tc>
        <w:tc>
          <w:tcPr>
            <w:tcW w:w="3040" w:type="dxa"/>
            <w:shd w:val="clear" w:color="auto" w:fill="D0CECE" w:themeFill="background2" w:themeFillShade="E6"/>
            <w:vAlign w:val="center"/>
          </w:tcPr>
          <w:p w14:paraId="6F233358" w14:textId="77777777" w:rsidR="001610A8" w:rsidRPr="00B71312" w:rsidRDefault="0012650A" w:rsidP="0012650A">
            <w:pPr>
              <w:ind w:left="-6"/>
              <w:jc w:val="center"/>
              <w:rPr>
                <w:sz w:val="24"/>
                <w:szCs w:val="24"/>
              </w:rPr>
            </w:pPr>
            <w:r w:rsidRPr="00B71312">
              <w:rPr>
                <w:rFonts w:hint="eastAsia"/>
                <w:sz w:val="24"/>
                <w:szCs w:val="24"/>
              </w:rPr>
              <w:t>徒歩圏内</w:t>
            </w:r>
          </w:p>
          <w:p w14:paraId="71CD48F1" w14:textId="14612DB5" w:rsidR="0012650A" w:rsidRPr="00B71312" w:rsidRDefault="0012650A" w:rsidP="0012650A">
            <w:pPr>
              <w:ind w:left="-6"/>
              <w:jc w:val="center"/>
              <w:rPr>
                <w:sz w:val="24"/>
                <w:szCs w:val="24"/>
              </w:rPr>
            </w:pPr>
            <w:r w:rsidRPr="00B71312">
              <w:rPr>
                <w:rFonts w:hint="eastAsia"/>
                <w:sz w:val="24"/>
                <w:szCs w:val="24"/>
              </w:rPr>
              <w:t>（バス利用不可）</w:t>
            </w:r>
          </w:p>
        </w:tc>
      </w:tr>
      <w:tr w:rsidR="0012650A" w14:paraId="0DF3D807" w14:textId="77777777" w:rsidTr="00D877F4">
        <w:tc>
          <w:tcPr>
            <w:tcW w:w="1555" w:type="dxa"/>
            <w:vAlign w:val="center"/>
          </w:tcPr>
          <w:p w14:paraId="65AABA09" w14:textId="77777777" w:rsidR="0012650A" w:rsidRPr="00B71312" w:rsidRDefault="0012650A" w:rsidP="00D877F4">
            <w:pPr>
              <w:ind w:left="0" w:firstLine="0"/>
              <w:rPr>
                <w:sz w:val="24"/>
                <w:szCs w:val="24"/>
              </w:rPr>
            </w:pPr>
            <w:r w:rsidRPr="00B71312">
              <w:rPr>
                <w:rFonts w:hint="eastAsia"/>
                <w:sz w:val="24"/>
                <w:szCs w:val="24"/>
              </w:rPr>
              <w:t>北条幼稚園</w:t>
            </w:r>
          </w:p>
        </w:tc>
        <w:tc>
          <w:tcPr>
            <w:tcW w:w="2551" w:type="dxa"/>
          </w:tcPr>
          <w:p w14:paraId="481A69FE" w14:textId="77777777" w:rsidR="00D877F4" w:rsidRDefault="0012650A" w:rsidP="0012650A">
            <w:pPr>
              <w:ind w:left="33" w:hanging="33"/>
              <w:rPr>
                <w:sz w:val="24"/>
                <w:szCs w:val="24"/>
              </w:rPr>
            </w:pPr>
            <w:r w:rsidRPr="00B71312">
              <w:rPr>
                <w:rFonts w:hint="eastAsia"/>
                <w:sz w:val="24"/>
                <w:szCs w:val="24"/>
              </w:rPr>
              <w:t>中垣内、南新田、</w:t>
            </w:r>
          </w:p>
          <w:p w14:paraId="7DCFE5BD" w14:textId="77777777" w:rsidR="00D877F4" w:rsidRDefault="0012650A" w:rsidP="0012650A">
            <w:pPr>
              <w:ind w:left="33" w:hanging="33"/>
              <w:rPr>
                <w:sz w:val="24"/>
                <w:szCs w:val="24"/>
              </w:rPr>
            </w:pPr>
            <w:r w:rsidRPr="00B71312">
              <w:rPr>
                <w:rFonts w:hint="eastAsia"/>
                <w:sz w:val="24"/>
                <w:szCs w:val="24"/>
              </w:rPr>
              <w:t>谷川、三住町、</w:t>
            </w:r>
          </w:p>
          <w:p w14:paraId="3B1B81DC" w14:textId="77777777" w:rsidR="00D877F4" w:rsidRDefault="0012650A" w:rsidP="0012650A">
            <w:pPr>
              <w:ind w:left="33" w:hanging="33"/>
              <w:rPr>
                <w:sz w:val="24"/>
                <w:szCs w:val="24"/>
              </w:rPr>
            </w:pPr>
            <w:r w:rsidRPr="00B71312">
              <w:rPr>
                <w:rFonts w:hint="eastAsia"/>
                <w:sz w:val="24"/>
                <w:szCs w:val="24"/>
              </w:rPr>
              <w:t>幸町、平野屋、</w:t>
            </w:r>
          </w:p>
          <w:p w14:paraId="61AFD1FF" w14:textId="4798D816" w:rsidR="0012650A" w:rsidRPr="00B71312" w:rsidRDefault="0012650A" w:rsidP="00D877F4">
            <w:pPr>
              <w:ind w:left="33" w:hanging="33"/>
              <w:rPr>
                <w:sz w:val="24"/>
                <w:szCs w:val="24"/>
              </w:rPr>
            </w:pPr>
            <w:r w:rsidRPr="00B71312">
              <w:rPr>
                <w:rFonts w:hint="eastAsia"/>
                <w:sz w:val="24"/>
                <w:szCs w:val="24"/>
              </w:rPr>
              <w:t>深野5丁目、曙町、御供田、川中新町、泉町、寺川、野崎、龍間</w:t>
            </w:r>
          </w:p>
        </w:tc>
        <w:tc>
          <w:tcPr>
            <w:tcW w:w="2693" w:type="dxa"/>
          </w:tcPr>
          <w:p w14:paraId="186DDAD1" w14:textId="77777777" w:rsidR="00D877F4" w:rsidRDefault="0012650A" w:rsidP="0012650A">
            <w:pPr>
              <w:ind w:left="12"/>
              <w:rPr>
                <w:sz w:val="24"/>
                <w:szCs w:val="24"/>
              </w:rPr>
            </w:pPr>
            <w:r w:rsidRPr="00B71312">
              <w:rPr>
                <w:rFonts w:hint="eastAsia"/>
                <w:sz w:val="24"/>
                <w:szCs w:val="24"/>
              </w:rPr>
              <w:t>北新町、楠の里町、</w:t>
            </w:r>
          </w:p>
          <w:p w14:paraId="759C2774" w14:textId="77777777" w:rsidR="00D877F4" w:rsidRDefault="0012650A" w:rsidP="0012650A">
            <w:pPr>
              <w:ind w:left="12"/>
              <w:rPr>
                <w:sz w:val="24"/>
                <w:szCs w:val="24"/>
              </w:rPr>
            </w:pPr>
            <w:r w:rsidRPr="00B71312">
              <w:rPr>
                <w:rFonts w:hint="eastAsia"/>
                <w:sz w:val="24"/>
                <w:szCs w:val="24"/>
              </w:rPr>
              <w:t>明美の里、津の辺、</w:t>
            </w:r>
          </w:p>
          <w:p w14:paraId="2CDF4B24" w14:textId="77777777" w:rsidR="00D877F4" w:rsidRDefault="0012650A" w:rsidP="0012650A">
            <w:pPr>
              <w:ind w:left="12"/>
              <w:rPr>
                <w:sz w:val="24"/>
                <w:szCs w:val="24"/>
              </w:rPr>
            </w:pPr>
            <w:r w:rsidRPr="00B71312">
              <w:rPr>
                <w:rFonts w:hint="eastAsia"/>
                <w:sz w:val="24"/>
                <w:szCs w:val="24"/>
              </w:rPr>
              <w:t>南津の辺、三箇、</w:t>
            </w:r>
          </w:p>
          <w:p w14:paraId="2C855949" w14:textId="77777777" w:rsidR="00D877F4" w:rsidRDefault="0012650A" w:rsidP="0012650A">
            <w:pPr>
              <w:ind w:left="12"/>
              <w:rPr>
                <w:sz w:val="24"/>
                <w:szCs w:val="24"/>
              </w:rPr>
            </w:pPr>
            <w:r w:rsidRPr="00B71312">
              <w:rPr>
                <w:rFonts w:hint="eastAsia"/>
                <w:sz w:val="24"/>
                <w:szCs w:val="24"/>
              </w:rPr>
              <w:t>緑が丘、深野北、</w:t>
            </w:r>
          </w:p>
          <w:p w14:paraId="3117FE9A" w14:textId="0D5261FA" w:rsidR="0012650A" w:rsidRPr="00B71312" w:rsidRDefault="0012650A" w:rsidP="0012650A">
            <w:pPr>
              <w:ind w:left="12"/>
              <w:rPr>
                <w:sz w:val="24"/>
                <w:szCs w:val="24"/>
              </w:rPr>
            </w:pPr>
            <w:r w:rsidRPr="00B71312">
              <w:rPr>
                <w:rFonts w:hint="eastAsia"/>
                <w:sz w:val="24"/>
                <w:szCs w:val="24"/>
              </w:rPr>
              <w:t>深野1～4丁目</w:t>
            </w:r>
          </w:p>
        </w:tc>
        <w:tc>
          <w:tcPr>
            <w:tcW w:w="3040" w:type="dxa"/>
          </w:tcPr>
          <w:p w14:paraId="4357CD8B" w14:textId="77777777" w:rsidR="007D7B10" w:rsidRDefault="0012650A" w:rsidP="0012650A">
            <w:pPr>
              <w:ind w:left="0"/>
              <w:rPr>
                <w:sz w:val="24"/>
                <w:szCs w:val="24"/>
              </w:rPr>
            </w:pPr>
            <w:r w:rsidRPr="00B71312">
              <w:rPr>
                <w:rFonts w:hint="eastAsia"/>
                <w:sz w:val="24"/>
                <w:szCs w:val="24"/>
              </w:rPr>
              <w:t>錦町、北条1～7丁目、</w:t>
            </w:r>
          </w:p>
          <w:p w14:paraId="008F210E" w14:textId="027E538C" w:rsidR="0012650A" w:rsidRPr="00B71312" w:rsidRDefault="0012650A" w:rsidP="0012650A">
            <w:pPr>
              <w:ind w:left="0"/>
              <w:rPr>
                <w:sz w:val="24"/>
                <w:szCs w:val="24"/>
              </w:rPr>
            </w:pPr>
            <w:r w:rsidRPr="00B71312">
              <w:rPr>
                <w:rFonts w:hint="eastAsia"/>
                <w:sz w:val="24"/>
                <w:szCs w:val="24"/>
              </w:rPr>
              <w:t>学園町、大字北条</w:t>
            </w:r>
          </w:p>
        </w:tc>
      </w:tr>
      <w:tr w:rsidR="0012650A" w14:paraId="32EE39C2" w14:textId="77777777" w:rsidTr="00D877F4">
        <w:tc>
          <w:tcPr>
            <w:tcW w:w="1555" w:type="dxa"/>
            <w:vAlign w:val="center"/>
          </w:tcPr>
          <w:p w14:paraId="5EB33206" w14:textId="77777777" w:rsidR="0012650A" w:rsidRPr="00B71312" w:rsidRDefault="0012650A" w:rsidP="00C92698">
            <w:pPr>
              <w:ind w:left="34" w:hanging="142"/>
              <w:jc w:val="center"/>
              <w:rPr>
                <w:sz w:val="24"/>
                <w:szCs w:val="24"/>
              </w:rPr>
            </w:pPr>
            <w:r w:rsidRPr="00B71312">
              <w:rPr>
                <w:rFonts w:hint="eastAsia"/>
                <w:sz w:val="24"/>
                <w:szCs w:val="24"/>
              </w:rPr>
              <w:t>諸福幼稚園</w:t>
            </w:r>
          </w:p>
        </w:tc>
        <w:tc>
          <w:tcPr>
            <w:tcW w:w="5244" w:type="dxa"/>
            <w:gridSpan w:val="2"/>
          </w:tcPr>
          <w:p w14:paraId="1D25E414" w14:textId="77777777" w:rsidR="00D877F4" w:rsidRDefault="0012650A" w:rsidP="0012650A">
            <w:pPr>
              <w:ind w:left="33"/>
              <w:rPr>
                <w:sz w:val="24"/>
                <w:szCs w:val="24"/>
              </w:rPr>
            </w:pPr>
            <w:r w:rsidRPr="00B71312">
              <w:rPr>
                <w:rFonts w:hint="eastAsia"/>
                <w:sz w:val="24"/>
                <w:szCs w:val="24"/>
              </w:rPr>
              <w:t>赤井、大野、氷野、御領、朋来、住道、</w:t>
            </w:r>
          </w:p>
          <w:p w14:paraId="3CBBD46E" w14:textId="77777777" w:rsidR="00D877F4" w:rsidRDefault="0012650A" w:rsidP="0012650A">
            <w:pPr>
              <w:ind w:left="33"/>
              <w:rPr>
                <w:sz w:val="24"/>
                <w:szCs w:val="24"/>
              </w:rPr>
            </w:pPr>
            <w:r w:rsidRPr="00B71312">
              <w:rPr>
                <w:rFonts w:hint="eastAsia"/>
                <w:sz w:val="24"/>
                <w:szCs w:val="24"/>
              </w:rPr>
              <w:t>灰塚、新田北町、新田堺町、大東町、</w:t>
            </w:r>
          </w:p>
          <w:p w14:paraId="533BA400" w14:textId="77777777" w:rsidR="00D877F4" w:rsidRDefault="0012650A" w:rsidP="0012650A">
            <w:pPr>
              <w:ind w:left="33"/>
              <w:rPr>
                <w:sz w:val="24"/>
                <w:szCs w:val="24"/>
              </w:rPr>
            </w:pPr>
            <w:r w:rsidRPr="00B71312">
              <w:rPr>
                <w:rFonts w:hint="eastAsia"/>
                <w:sz w:val="24"/>
                <w:szCs w:val="24"/>
              </w:rPr>
              <w:t>末広町、新町、栄和町、扇町、三洋町、</w:t>
            </w:r>
          </w:p>
          <w:p w14:paraId="1B92FF57" w14:textId="0CD14473" w:rsidR="0012650A" w:rsidRPr="00B71312" w:rsidRDefault="0012650A" w:rsidP="0012650A">
            <w:pPr>
              <w:ind w:left="33"/>
              <w:rPr>
                <w:sz w:val="24"/>
                <w:szCs w:val="24"/>
              </w:rPr>
            </w:pPr>
            <w:r w:rsidRPr="00B71312">
              <w:rPr>
                <w:rFonts w:hint="eastAsia"/>
                <w:sz w:val="24"/>
                <w:szCs w:val="24"/>
              </w:rPr>
              <w:t>浜町</w:t>
            </w:r>
          </w:p>
        </w:tc>
        <w:tc>
          <w:tcPr>
            <w:tcW w:w="3040" w:type="dxa"/>
          </w:tcPr>
          <w:p w14:paraId="78AF91EE" w14:textId="77777777" w:rsidR="007D7B10" w:rsidRDefault="0012650A" w:rsidP="0012650A">
            <w:pPr>
              <w:ind w:left="0"/>
              <w:rPr>
                <w:sz w:val="24"/>
                <w:szCs w:val="24"/>
              </w:rPr>
            </w:pPr>
            <w:r w:rsidRPr="00B71312">
              <w:rPr>
                <w:rFonts w:hint="eastAsia"/>
                <w:sz w:val="24"/>
                <w:szCs w:val="24"/>
              </w:rPr>
              <w:t>諸福、南郷町、太子田、新田東本町、新田中町、新田本町、新田西町、</w:t>
            </w:r>
          </w:p>
          <w:p w14:paraId="715A5EA8" w14:textId="1597B962" w:rsidR="0012650A" w:rsidRPr="00B71312" w:rsidRDefault="0012650A" w:rsidP="0012650A">
            <w:pPr>
              <w:ind w:left="0"/>
              <w:rPr>
                <w:sz w:val="24"/>
                <w:szCs w:val="24"/>
              </w:rPr>
            </w:pPr>
            <w:r w:rsidRPr="00B71312">
              <w:rPr>
                <w:rFonts w:hint="eastAsia"/>
                <w:sz w:val="24"/>
                <w:szCs w:val="24"/>
              </w:rPr>
              <w:t>新田旭町</w:t>
            </w:r>
          </w:p>
        </w:tc>
      </w:tr>
    </w:tbl>
    <w:p w14:paraId="0E7946F7" w14:textId="77777777" w:rsidR="00D877F4" w:rsidRDefault="0012650A" w:rsidP="007D7B10">
      <w:pPr>
        <w:ind w:left="0"/>
        <w:rPr>
          <w:sz w:val="21"/>
          <w:szCs w:val="21"/>
        </w:rPr>
      </w:pPr>
      <w:r w:rsidRPr="007D7B10">
        <w:rPr>
          <w:rFonts w:hint="eastAsia"/>
          <w:sz w:val="21"/>
          <w:szCs w:val="21"/>
        </w:rPr>
        <w:t>・各１台ずつ園バスを所有し、北条幼稚園は時間差で運行</w:t>
      </w:r>
      <w:r w:rsidR="00D877F4">
        <w:rPr>
          <w:rFonts w:hint="eastAsia"/>
          <w:sz w:val="21"/>
          <w:szCs w:val="21"/>
        </w:rPr>
        <w:t>しています</w:t>
      </w:r>
    </w:p>
    <w:p w14:paraId="16A97008" w14:textId="4C73B87C" w:rsidR="0012650A" w:rsidRPr="007D7B10" w:rsidRDefault="0012650A" w:rsidP="00D877F4">
      <w:pPr>
        <w:ind w:left="0" w:firstLineChars="100" w:firstLine="210"/>
        <w:rPr>
          <w:sz w:val="21"/>
          <w:szCs w:val="21"/>
        </w:rPr>
      </w:pPr>
      <w:r w:rsidRPr="007D7B10">
        <w:rPr>
          <w:rFonts w:hint="eastAsia"/>
          <w:sz w:val="21"/>
          <w:szCs w:val="21"/>
        </w:rPr>
        <w:t>（北条8</w:t>
      </w:r>
      <w:r w:rsidRPr="007D7B10">
        <w:rPr>
          <w:sz w:val="21"/>
          <w:szCs w:val="21"/>
        </w:rPr>
        <w:t>:00</w:t>
      </w:r>
      <w:r w:rsidRPr="007D7B10">
        <w:rPr>
          <w:rFonts w:hint="eastAsia"/>
          <w:sz w:val="21"/>
          <w:szCs w:val="21"/>
        </w:rPr>
        <w:t>～9</w:t>
      </w:r>
      <w:r w:rsidRPr="007D7B10">
        <w:rPr>
          <w:sz w:val="21"/>
          <w:szCs w:val="21"/>
        </w:rPr>
        <w:t>:30</w:t>
      </w:r>
      <w:r w:rsidRPr="007D7B10">
        <w:rPr>
          <w:rFonts w:hint="eastAsia"/>
          <w:sz w:val="21"/>
          <w:szCs w:val="21"/>
        </w:rPr>
        <w:t>、諸福</w:t>
      </w:r>
      <w:r w:rsidRPr="007D7B10">
        <w:rPr>
          <w:sz w:val="21"/>
          <w:szCs w:val="21"/>
        </w:rPr>
        <w:t>8:00</w:t>
      </w:r>
      <w:r w:rsidRPr="007D7B10">
        <w:rPr>
          <w:rFonts w:hint="eastAsia"/>
          <w:sz w:val="21"/>
          <w:szCs w:val="21"/>
        </w:rPr>
        <w:t>～9</w:t>
      </w:r>
      <w:r w:rsidRPr="007D7B10">
        <w:rPr>
          <w:sz w:val="21"/>
          <w:szCs w:val="21"/>
        </w:rPr>
        <w:t>:00</w:t>
      </w:r>
      <w:r w:rsidRPr="007D7B10">
        <w:rPr>
          <w:rFonts w:hint="eastAsia"/>
          <w:sz w:val="21"/>
          <w:szCs w:val="21"/>
        </w:rPr>
        <w:t>）</w:t>
      </w:r>
    </w:p>
    <w:p w14:paraId="7B8A2EB0" w14:textId="3318AAC4" w:rsidR="00F94D95" w:rsidRPr="0012650A" w:rsidRDefault="00F94D95" w:rsidP="008C7DCE">
      <w:pPr>
        <w:ind w:left="0" w:firstLine="0"/>
      </w:pPr>
      <w:r>
        <w:rPr>
          <w:rFonts w:hint="eastAsia"/>
        </w:rPr>
        <w:t xml:space="preserve">　</w:t>
      </w:r>
    </w:p>
    <w:p w14:paraId="4C36ABD6" w14:textId="4FC13064" w:rsidR="0056411B" w:rsidRDefault="0007479A" w:rsidP="008C7DCE">
      <w:pPr>
        <w:ind w:left="0" w:firstLine="0"/>
      </w:pPr>
      <w:r>
        <w:rPr>
          <w:noProof/>
        </w:rPr>
        <mc:AlternateContent>
          <mc:Choice Requires="wps">
            <w:drawing>
              <wp:anchor distT="0" distB="0" distL="114300" distR="114300" simplePos="0" relativeHeight="251717632" behindDoc="0" locked="0" layoutInCell="1" allowOverlap="1" wp14:anchorId="416A55E7" wp14:editId="7BBECE77">
                <wp:simplePos x="0" y="0"/>
                <wp:positionH relativeFrom="column">
                  <wp:posOffset>811530</wp:posOffset>
                </wp:positionH>
                <wp:positionV relativeFrom="paragraph">
                  <wp:posOffset>516255</wp:posOffset>
                </wp:positionV>
                <wp:extent cx="1390650" cy="514350"/>
                <wp:effectExtent l="0" t="0" r="19050" b="19050"/>
                <wp:wrapNone/>
                <wp:docPr id="51" name="正方形/長方形 51"/>
                <wp:cNvGraphicFramePr/>
                <a:graphic xmlns:a="http://schemas.openxmlformats.org/drawingml/2006/main">
                  <a:graphicData uri="http://schemas.microsoft.com/office/word/2010/wordprocessingShape">
                    <wps:wsp>
                      <wps:cNvSpPr/>
                      <wps:spPr>
                        <a:xfrm>
                          <a:off x="0" y="0"/>
                          <a:ext cx="139065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180D0" id="正方形/長方形 51" o:spid="_x0000_s1026" style="position:absolute;left:0;text-align:left;margin-left:63.9pt;margin-top:40.65pt;width:109.5pt;height:40.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" fillcolor="white [3212]" strokecolor="white [3212]" strokeweight="1pt"/>
            </w:pict>
          </mc:Fallback>
        </mc:AlternateContent>
      </w:r>
      <w:bookmarkStart w:id="0" w:name="_GoBack"/>
      <w:r w:rsidR="00A67E11" w:rsidRPr="00A67E11">
        <w:rPr>
          <w:noProof/>
        </w:rPr>
        <w:drawing>
          <wp:inline distT="0" distB="0" distL="0" distR="0" wp14:anchorId="4F2E943B" wp14:editId="67F06350">
            <wp:extent cx="6254115" cy="402082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54115" cy="4020820"/>
                    </a:xfrm>
                    <a:prstGeom prst="rect">
                      <a:avLst/>
                    </a:prstGeom>
                  </pic:spPr>
                </pic:pic>
              </a:graphicData>
            </a:graphic>
          </wp:inline>
        </w:drawing>
      </w:r>
      <w:bookmarkEnd w:id="0"/>
    </w:p>
    <w:p w14:paraId="3D5DBDA3" w14:textId="0CA40E20" w:rsidR="00D14199" w:rsidRPr="001610A8" w:rsidRDefault="001610A8" w:rsidP="008C7DCE">
      <w:pPr>
        <w:ind w:left="0" w:firstLine="0"/>
        <w:rPr>
          <w:rFonts w:asciiTheme="majorEastAsia" w:eastAsiaTheme="majorEastAsia" w:hAnsiTheme="majorEastAsia"/>
          <w:u w:val="single"/>
        </w:rPr>
      </w:pPr>
      <w:r>
        <w:rPr>
          <w:rFonts w:hint="eastAsia"/>
        </w:rPr>
        <w:t xml:space="preserve">　　　</w:t>
      </w:r>
      <w:r w:rsidRPr="00607A3D">
        <w:rPr>
          <w:rFonts w:asciiTheme="majorEastAsia" w:eastAsiaTheme="majorEastAsia" w:hAnsiTheme="majorEastAsia" w:hint="eastAsia"/>
          <w:highlight w:val="yellow"/>
          <w:u w:val="single"/>
        </w:rPr>
        <w:t>黄色</w:t>
      </w:r>
      <w:r w:rsidRPr="001610A8">
        <w:rPr>
          <w:rFonts w:asciiTheme="majorEastAsia" w:eastAsiaTheme="majorEastAsia" w:hAnsiTheme="majorEastAsia" w:hint="eastAsia"/>
          <w:u w:val="single"/>
        </w:rPr>
        <w:t xml:space="preserve">：徒歩圏内　</w:t>
      </w:r>
      <w:r w:rsidRPr="00607A3D">
        <w:rPr>
          <w:rFonts w:asciiTheme="majorEastAsia" w:eastAsiaTheme="majorEastAsia" w:hAnsiTheme="majorEastAsia" w:hint="eastAsia"/>
          <w:color w:val="FFFFFF" w:themeColor="background1"/>
          <w:highlight w:val="blue"/>
          <w:u w:val="single"/>
        </w:rPr>
        <w:t>青</w:t>
      </w:r>
      <w:r w:rsidRPr="001610A8">
        <w:rPr>
          <w:rFonts w:asciiTheme="majorEastAsia" w:eastAsiaTheme="majorEastAsia" w:hAnsiTheme="majorEastAsia" w:hint="eastAsia"/>
          <w:u w:val="single"/>
        </w:rPr>
        <w:t xml:space="preserve">：諸福園バス　</w:t>
      </w:r>
      <w:r w:rsidRPr="00607A3D">
        <w:rPr>
          <w:rFonts w:asciiTheme="majorEastAsia" w:eastAsiaTheme="majorEastAsia" w:hAnsiTheme="majorEastAsia" w:hint="eastAsia"/>
          <w:color w:val="FFFFFF" w:themeColor="background1"/>
          <w:highlight w:val="red"/>
          <w:u w:val="single"/>
        </w:rPr>
        <w:t>赤</w:t>
      </w:r>
      <w:r w:rsidRPr="001610A8">
        <w:rPr>
          <w:rFonts w:asciiTheme="majorEastAsia" w:eastAsiaTheme="majorEastAsia" w:hAnsiTheme="majorEastAsia" w:hint="eastAsia"/>
          <w:u w:val="single"/>
        </w:rPr>
        <w:t xml:space="preserve">：北条園バス①　</w:t>
      </w:r>
      <w:r w:rsidRPr="00607A3D">
        <w:rPr>
          <w:rFonts w:asciiTheme="majorEastAsia" w:eastAsiaTheme="majorEastAsia" w:hAnsiTheme="majorEastAsia" w:hint="eastAsia"/>
          <w:color w:val="FFFFFF" w:themeColor="background1"/>
          <w:highlight w:val="darkGreen"/>
          <w:u w:val="single"/>
        </w:rPr>
        <w:t>緑</w:t>
      </w:r>
      <w:r w:rsidRPr="001610A8">
        <w:rPr>
          <w:rFonts w:asciiTheme="majorEastAsia" w:eastAsiaTheme="majorEastAsia" w:hAnsiTheme="majorEastAsia" w:hint="eastAsia"/>
          <w:u w:val="single"/>
        </w:rPr>
        <w:t>：北条園バス②</w:t>
      </w:r>
    </w:p>
    <w:p w14:paraId="251AFC02" w14:textId="77777777" w:rsidR="00D877F4" w:rsidRDefault="00D877F4" w:rsidP="008C7DCE">
      <w:pPr>
        <w:ind w:left="0" w:firstLine="0"/>
      </w:pPr>
    </w:p>
    <w:p w14:paraId="62357556" w14:textId="087900A9" w:rsidR="0044442C" w:rsidRPr="007521F6" w:rsidRDefault="0044442C" w:rsidP="008C7DCE">
      <w:pPr>
        <w:ind w:left="0" w:firstLine="0"/>
        <w:rPr>
          <w:sz w:val="24"/>
          <w:szCs w:val="24"/>
        </w:rPr>
      </w:pPr>
      <w:r w:rsidRPr="007521F6">
        <w:rPr>
          <w:rFonts w:hint="eastAsia"/>
          <w:sz w:val="24"/>
          <w:szCs w:val="24"/>
        </w:rPr>
        <w:t>②バス送迎の利用ニーズについて</w:t>
      </w:r>
    </w:p>
    <w:p w14:paraId="686B1A17" w14:textId="71F31DD8" w:rsidR="0056411B" w:rsidRPr="007521F6" w:rsidRDefault="00843AD5" w:rsidP="008C7DCE">
      <w:pPr>
        <w:ind w:left="0" w:firstLine="0"/>
        <w:rPr>
          <w:sz w:val="24"/>
          <w:szCs w:val="24"/>
        </w:rPr>
      </w:pPr>
      <w:r w:rsidRPr="007521F6">
        <w:rPr>
          <w:rFonts w:hint="eastAsia"/>
          <w:sz w:val="24"/>
          <w:szCs w:val="24"/>
        </w:rPr>
        <w:t xml:space="preserve">　</w:t>
      </w:r>
      <w:r w:rsidR="00045D1A" w:rsidRPr="007521F6">
        <w:rPr>
          <w:rFonts w:hint="eastAsia"/>
          <w:sz w:val="24"/>
          <w:szCs w:val="24"/>
        </w:rPr>
        <w:t>北条幼稚園の</w:t>
      </w:r>
      <w:r w:rsidRPr="007521F6">
        <w:rPr>
          <w:rFonts w:hint="eastAsia"/>
          <w:sz w:val="24"/>
          <w:szCs w:val="24"/>
        </w:rPr>
        <w:t>バス送迎を廃止した場合、統合後の１号認定</w:t>
      </w:r>
      <w:r w:rsidR="004B3161">
        <w:rPr>
          <w:rFonts w:hint="eastAsia"/>
          <w:sz w:val="24"/>
          <w:szCs w:val="24"/>
        </w:rPr>
        <w:t>子ども</w:t>
      </w:r>
      <w:r w:rsidRPr="007521F6">
        <w:rPr>
          <w:rFonts w:hint="eastAsia"/>
          <w:sz w:val="24"/>
          <w:szCs w:val="24"/>
        </w:rPr>
        <w:t>の通園</w:t>
      </w:r>
      <w:r w:rsidR="00C672CC" w:rsidRPr="007521F6">
        <w:rPr>
          <w:rFonts w:hint="eastAsia"/>
          <w:sz w:val="24"/>
          <w:szCs w:val="24"/>
        </w:rPr>
        <w:t>可能</w:t>
      </w:r>
      <w:r w:rsidRPr="007521F6">
        <w:rPr>
          <w:rFonts w:hint="eastAsia"/>
          <w:sz w:val="24"/>
          <w:szCs w:val="24"/>
        </w:rPr>
        <w:t>エリア</w:t>
      </w:r>
      <w:r w:rsidR="00C672CC" w:rsidRPr="007521F6">
        <w:rPr>
          <w:rFonts w:hint="eastAsia"/>
          <w:sz w:val="24"/>
          <w:szCs w:val="24"/>
        </w:rPr>
        <w:t>が</w:t>
      </w:r>
      <w:r w:rsidRPr="007521F6">
        <w:rPr>
          <w:rFonts w:hint="eastAsia"/>
          <w:sz w:val="24"/>
          <w:szCs w:val="24"/>
        </w:rPr>
        <w:t>大幅に縮小されます。北部地域における１号認定</w:t>
      </w:r>
      <w:r w:rsidR="004B3161">
        <w:rPr>
          <w:rFonts w:hint="eastAsia"/>
          <w:sz w:val="24"/>
          <w:szCs w:val="24"/>
        </w:rPr>
        <w:t>子ども</w:t>
      </w:r>
      <w:r w:rsidRPr="007521F6">
        <w:rPr>
          <w:rFonts w:hint="eastAsia"/>
          <w:sz w:val="24"/>
          <w:szCs w:val="24"/>
        </w:rPr>
        <w:t>の受け入れについては、幼稚園型認定こども園２園（愛真幼稚園、</w:t>
      </w:r>
      <w:r w:rsidR="008A3DB2">
        <w:rPr>
          <w:rFonts w:hint="eastAsia"/>
          <w:sz w:val="24"/>
          <w:szCs w:val="24"/>
        </w:rPr>
        <w:t>四條畷</w:t>
      </w:r>
      <w:r w:rsidRPr="007521F6">
        <w:rPr>
          <w:rFonts w:hint="eastAsia"/>
          <w:sz w:val="24"/>
          <w:szCs w:val="24"/>
        </w:rPr>
        <w:t>学園</w:t>
      </w:r>
      <w:r w:rsidR="008A3DB2">
        <w:rPr>
          <w:rFonts w:hint="eastAsia"/>
          <w:sz w:val="24"/>
          <w:szCs w:val="24"/>
        </w:rPr>
        <w:t>大学</w:t>
      </w:r>
      <w:r w:rsidRPr="007521F6">
        <w:rPr>
          <w:rFonts w:hint="eastAsia"/>
          <w:sz w:val="24"/>
          <w:szCs w:val="24"/>
        </w:rPr>
        <w:t>附属幼稚園）の他、幼保連携型認定こども園においても数名の利用枠が設定されていますが、</w:t>
      </w:r>
      <w:r w:rsidR="00C672CC" w:rsidRPr="007521F6">
        <w:rPr>
          <w:rFonts w:hint="eastAsia"/>
          <w:sz w:val="24"/>
          <w:szCs w:val="24"/>
        </w:rPr>
        <w:t>市全域に</w:t>
      </w:r>
      <w:r w:rsidR="00045D1A" w:rsidRPr="007521F6">
        <w:rPr>
          <w:rFonts w:hint="eastAsia"/>
          <w:sz w:val="24"/>
          <w:szCs w:val="24"/>
        </w:rPr>
        <w:t>お</w:t>
      </w:r>
      <w:r w:rsidR="00622620">
        <w:rPr>
          <w:rFonts w:hint="eastAsia"/>
          <w:sz w:val="24"/>
          <w:szCs w:val="24"/>
        </w:rPr>
        <w:t>いて</w:t>
      </w:r>
      <w:r w:rsidR="00C672CC" w:rsidRPr="007521F6">
        <w:rPr>
          <w:rFonts w:hint="eastAsia"/>
          <w:sz w:val="24"/>
          <w:szCs w:val="24"/>
        </w:rPr>
        <w:t>公立幼児教育</w:t>
      </w:r>
      <w:r w:rsidR="00045D1A" w:rsidRPr="007521F6">
        <w:rPr>
          <w:rFonts w:hint="eastAsia"/>
          <w:sz w:val="24"/>
          <w:szCs w:val="24"/>
        </w:rPr>
        <w:t>の提供</w:t>
      </w:r>
      <w:r w:rsidR="00106FCF">
        <w:rPr>
          <w:rFonts w:hint="eastAsia"/>
          <w:sz w:val="24"/>
          <w:szCs w:val="24"/>
        </w:rPr>
        <w:t>体制</w:t>
      </w:r>
      <w:r w:rsidR="00045D1A" w:rsidRPr="007521F6">
        <w:rPr>
          <w:rFonts w:hint="eastAsia"/>
          <w:sz w:val="24"/>
          <w:szCs w:val="24"/>
        </w:rPr>
        <w:t>を維持する</w:t>
      </w:r>
      <w:r w:rsidR="00622620">
        <w:rPr>
          <w:rFonts w:hint="eastAsia"/>
          <w:sz w:val="24"/>
          <w:szCs w:val="24"/>
        </w:rPr>
        <w:t>のであれば</w:t>
      </w:r>
      <w:r w:rsidR="001023F9" w:rsidRPr="007521F6">
        <w:rPr>
          <w:rFonts w:hint="eastAsia"/>
          <w:sz w:val="24"/>
          <w:szCs w:val="24"/>
        </w:rPr>
        <w:t>、</w:t>
      </w:r>
      <w:r w:rsidR="00045D1A" w:rsidRPr="007521F6">
        <w:rPr>
          <w:rFonts w:hint="eastAsia"/>
          <w:sz w:val="24"/>
          <w:szCs w:val="24"/>
        </w:rPr>
        <w:t>市東側地域</w:t>
      </w:r>
      <w:r w:rsidR="00106FCF">
        <w:rPr>
          <w:rFonts w:hint="eastAsia"/>
          <w:sz w:val="24"/>
          <w:szCs w:val="24"/>
        </w:rPr>
        <w:t>においても</w:t>
      </w:r>
      <w:r w:rsidR="0044442C" w:rsidRPr="007521F6">
        <w:rPr>
          <w:rFonts w:hint="eastAsia"/>
          <w:sz w:val="24"/>
          <w:szCs w:val="24"/>
        </w:rPr>
        <w:t>バス送迎を継続する必要性があ</w:t>
      </w:r>
      <w:r w:rsidR="00C672CC" w:rsidRPr="007521F6">
        <w:rPr>
          <w:rFonts w:hint="eastAsia"/>
          <w:sz w:val="24"/>
          <w:szCs w:val="24"/>
        </w:rPr>
        <w:t>ります</w:t>
      </w:r>
      <w:r w:rsidR="0044442C" w:rsidRPr="007521F6">
        <w:rPr>
          <w:rFonts w:hint="eastAsia"/>
          <w:sz w:val="24"/>
          <w:szCs w:val="24"/>
        </w:rPr>
        <w:t>。</w:t>
      </w:r>
    </w:p>
    <w:p w14:paraId="3FF83807" w14:textId="45FE53FE" w:rsidR="0056411B" w:rsidRPr="007521F6" w:rsidRDefault="0056411B" w:rsidP="008C7DCE">
      <w:pPr>
        <w:ind w:left="0" w:firstLine="0"/>
        <w:rPr>
          <w:sz w:val="24"/>
          <w:szCs w:val="24"/>
        </w:rPr>
      </w:pPr>
    </w:p>
    <w:p w14:paraId="308A3145" w14:textId="76636A22" w:rsidR="0056411B" w:rsidRPr="007521F6" w:rsidRDefault="0056411B" w:rsidP="008C7DCE">
      <w:pPr>
        <w:ind w:left="0" w:firstLine="0"/>
        <w:rPr>
          <w:sz w:val="24"/>
          <w:szCs w:val="24"/>
        </w:rPr>
      </w:pPr>
      <w:r w:rsidRPr="007521F6">
        <w:rPr>
          <w:rFonts w:hint="eastAsia"/>
          <w:sz w:val="24"/>
          <w:szCs w:val="24"/>
        </w:rPr>
        <w:t>③</w:t>
      </w:r>
      <w:r w:rsidR="00025601" w:rsidRPr="007521F6">
        <w:rPr>
          <w:rFonts w:hint="eastAsia"/>
          <w:sz w:val="24"/>
          <w:szCs w:val="24"/>
        </w:rPr>
        <w:t>統合</w:t>
      </w:r>
      <w:r w:rsidR="004B3161">
        <w:rPr>
          <w:rFonts w:hint="eastAsia"/>
          <w:sz w:val="24"/>
          <w:szCs w:val="24"/>
        </w:rPr>
        <w:t>後のバス送迎のあ</w:t>
      </w:r>
      <w:r w:rsidRPr="007521F6">
        <w:rPr>
          <w:rFonts w:hint="eastAsia"/>
          <w:sz w:val="24"/>
          <w:szCs w:val="24"/>
        </w:rPr>
        <w:t>り方について</w:t>
      </w:r>
    </w:p>
    <w:p w14:paraId="4090FDE8" w14:textId="148A104B" w:rsidR="0056411B" w:rsidRDefault="00007844" w:rsidP="008C7DCE">
      <w:pPr>
        <w:ind w:left="0" w:firstLine="0"/>
        <w:rPr>
          <w:sz w:val="24"/>
          <w:szCs w:val="24"/>
        </w:rPr>
      </w:pPr>
      <w:r w:rsidRPr="007521F6">
        <w:rPr>
          <w:rFonts w:hint="eastAsia"/>
          <w:sz w:val="24"/>
          <w:szCs w:val="24"/>
        </w:rPr>
        <w:t xml:space="preserve">　</w:t>
      </w:r>
      <w:r w:rsidR="004B3161">
        <w:rPr>
          <w:rFonts w:hint="eastAsia"/>
          <w:sz w:val="24"/>
          <w:szCs w:val="24"/>
        </w:rPr>
        <w:t>統合後のバス送迎のあ</w:t>
      </w:r>
      <w:r w:rsidR="00025601" w:rsidRPr="007521F6">
        <w:rPr>
          <w:rFonts w:hint="eastAsia"/>
          <w:sz w:val="24"/>
          <w:szCs w:val="24"/>
        </w:rPr>
        <w:t>り方については、</w:t>
      </w:r>
      <w:r w:rsidR="00F578C2" w:rsidRPr="007521F6">
        <w:rPr>
          <w:rFonts w:hint="eastAsia"/>
          <w:sz w:val="24"/>
          <w:szCs w:val="24"/>
        </w:rPr>
        <w:t>以下の</w:t>
      </w:r>
      <w:r w:rsidR="00025601" w:rsidRPr="007521F6">
        <w:rPr>
          <w:rFonts w:hint="eastAsia"/>
          <w:sz w:val="24"/>
          <w:szCs w:val="24"/>
        </w:rPr>
        <w:t>案</w:t>
      </w:r>
      <w:r w:rsidR="00F578C2" w:rsidRPr="007521F6">
        <w:rPr>
          <w:rFonts w:hint="eastAsia"/>
          <w:sz w:val="24"/>
          <w:szCs w:val="24"/>
        </w:rPr>
        <w:t>が考えられます</w:t>
      </w:r>
      <w:r w:rsidR="00A637F4">
        <w:rPr>
          <w:rFonts w:hint="eastAsia"/>
          <w:sz w:val="24"/>
          <w:szCs w:val="24"/>
        </w:rPr>
        <w:t>。案１～案３は一定の方策によりバス送迎を維持する場合、案４はバス送迎を廃止する場合です。</w:t>
      </w:r>
    </w:p>
    <w:p w14:paraId="618F6856" w14:textId="77777777" w:rsidR="00A637F4" w:rsidRPr="007521F6" w:rsidRDefault="00A637F4" w:rsidP="008C7DCE">
      <w:pPr>
        <w:ind w:left="0" w:firstLine="0"/>
        <w:rPr>
          <w:sz w:val="24"/>
          <w:szCs w:val="24"/>
        </w:rPr>
      </w:pPr>
    </w:p>
    <w:p w14:paraId="46B0E71C" w14:textId="4E1BE737" w:rsidR="00B84DD8" w:rsidRPr="007521F6" w:rsidRDefault="00D97BF6" w:rsidP="008C7DCE">
      <w:pPr>
        <w:ind w:left="0" w:firstLine="0"/>
        <w:rPr>
          <w:sz w:val="24"/>
          <w:szCs w:val="24"/>
        </w:rPr>
      </w:pPr>
      <w:r w:rsidRPr="007521F6">
        <w:rPr>
          <w:rFonts w:hint="eastAsia"/>
          <w:noProof/>
          <w:sz w:val="24"/>
          <w:szCs w:val="24"/>
        </w:rPr>
        <mc:AlternateContent>
          <mc:Choice Requires="wps">
            <w:drawing>
              <wp:anchor distT="0" distB="0" distL="114300" distR="114300" simplePos="0" relativeHeight="251720704" behindDoc="0" locked="0" layoutInCell="1" allowOverlap="1" wp14:anchorId="0DAE530E" wp14:editId="6C46C95F">
                <wp:simplePos x="0" y="0"/>
                <wp:positionH relativeFrom="column">
                  <wp:posOffset>116205</wp:posOffset>
                </wp:positionH>
                <wp:positionV relativeFrom="paragraph">
                  <wp:posOffset>29845</wp:posOffset>
                </wp:positionV>
                <wp:extent cx="4895850" cy="1352550"/>
                <wp:effectExtent l="0" t="0" r="19050" b="19050"/>
                <wp:wrapNone/>
                <wp:docPr id="54" name="四角形: 角を丸くする 54"/>
                <wp:cNvGraphicFramePr/>
                <a:graphic xmlns:a="http://schemas.openxmlformats.org/drawingml/2006/main">
                  <a:graphicData uri="http://schemas.microsoft.com/office/word/2010/wordprocessingShape">
                    <wps:wsp>
                      <wps:cNvSpPr/>
                      <wps:spPr>
                        <a:xfrm>
                          <a:off x="0" y="0"/>
                          <a:ext cx="4895850" cy="1352550"/>
                        </a:xfrm>
                        <a:prstGeom prst="round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oundrect w14:anchorId="58E29A1D" id="四角形: 角を丸くする 54" o:spid="_x0000_s1026" style="position:absolute;left:0;text-align:left;margin-left:9.15pt;margin-top:2.35pt;width:385.5pt;height:106.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" filled="f" strokecolor="#1f4d78 [1604]" strokeweight="2pt">
                <v:stroke joinstyle="miter"/>
              </v:roundrect>
            </w:pict>
          </mc:Fallback>
        </mc:AlternateContent>
      </w:r>
    </w:p>
    <w:p w14:paraId="46995FEA" w14:textId="735A1C9A" w:rsidR="00F578C2" w:rsidRPr="007521F6" w:rsidRDefault="00F578C2" w:rsidP="008C7DCE">
      <w:pPr>
        <w:ind w:left="0" w:firstLine="0"/>
        <w:rPr>
          <w:sz w:val="24"/>
          <w:szCs w:val="24"/>
        </w:rPr>
      </w:pPr>
      <w:r w:rsidRPr="007521F6">
        <w:rPr>
          <w:rFonts w:hint="eastAsia"/>
          <w:sz w:val="24"/>
          <w:szCs w:val="24"/>
        </w:rPr>
        <w:t xml:space="preserve">　　案１：北条こども園にお</w:t>
      </w:r>
      <w:r w:rsidR="00184500" w:rsidRPr="007521F6">
        <w:rPr>
          <w:rFonts w:hint="eastAsia"/>
          <w:sz w:val="24"/>
          <w:szCs w:val="24"/>
        </w:rPr>
        <w:t>ける</w:t>
      </w:r>
      <w:r w:rsidRPr="007521F6">
        <w:rPr>
          <w:rFonts w:hint="eastAsia"/>
          <w:sz w:val="24"/>
          <w:szCs w:val="24"/>
        </w:rPr>
        <w:t>バス送迎（２ルート）</w:t>
      </w:r>
      <w:r w:rsidR="00184500" w:rsidRPr="007521F6">
        <w:rPr>
          <w:rFonts w:hint="eastAsia"/>
          <w:sz w:val="24"/>
          <w:szCs w:val="24"/>
        </w:rPr>
        <w:t>の</w:t>
      </w:r>
      <w:r w:rsidRPr="007521F6">
        <w:rPr>
          <w:rFonts w:hint="eastAsia"/>
          <w:sz w:val="24"/>
          <w:szCs w:val="24"/>
        </w:rPr>
        <w:t>継続</w:t>
      </w:r>
    </w:p>
    <w:p w14:paraId="26766CE4" w14:textId="3A981866" w:rsidR="00F578C2" w:rsidRPr="007521F6" w:rsidRDefault="00F578C2" w:rsidP="008C7DCE">
      <w:pPr>
        <w:ind w:left="0" w:firstLine="0"/>
        <w:rPr>
          <w:sz w:val="24"/>
          <w:szCs w:val="24"/>
        </w:rPr>
      </w:pPr>
      <w:r w:rsidRPr="007521F6">
        <w:rPr>
          <w:rFonts w:hint="eastAsia"/>
          <w:sz w:val="24"/>
          <w:szCs w:val="24"/>
        </w:rPr>
        <w:t xml:space="preserve">　　案２：諸福幼稚園</w:t>
      </w:r>
      <w:r w:rsidR="00184500" w:rsidRPr="007521F6">
        <w:rPr>
          <w:rFonts w:hint="eastAsia"/>
          <w:sz w:val="24"/>
          <w:szCs w:val="24"/>
        </w:rPr>
        <w:t>への</w:t>
      </w:r>
      <w:r w:rsidRPr="007521F6">
        <w:rPr>
          <w:rFonts w:hint="eastAsia"/>
          <w:sz w:val="24"/>
          <w:szCs w:val="24"/>
        </w:rPr>
        <w:t>バス送迎</w:t>
      </w:r>
      <w:r w:rsidR="00184500" w:rsidRPr="007521F6">
        <w:rPr>
          <w:rFonts w:hint="eastAsia"/>
          <w:sz w:val="24"/>
          <w:szCs w:val="24"/>
        </w:rPr>
        <w:t>機能の</w:t>
      </w:r>
      <w:r w:rsidRPr="007521F6">
        <w:rPr>
          <w:rFonts w:hint="eastAsia"/>
          <w:sz w:val="24"/>
          <w:szCs w:val="24"/>
        </w:rPr>
        <w:t>集約</w:t>
      </w:r>
    </w:p>
    <w:p w14:paraId="3EC1D6A4" w14:textId="0B200FAB" w:rsidR="00184500" w:rsidRPr="007521F6" w:rsidRDefault="00184500" w:rsidP="008C7DCE">
      <w:pPr>
        <w:ind w:left="0" w:firstLine="0"/>
        <w:rPr>
          <w:sz w:val="24"/>
          <w:szCs w:val="24"/>
        </w:rPr>
      </w:pPr>
      <w:r w:rsidRPr="007521F6">
        <w:rPr>
          <w:rFonts w:hint="eastAsia"/>
          <w:sz w:val="24"/>
          <w:szCs w:val="24"/>
        </w:rPr>
        <w:t xml:space="preserve">　　案３：送迎保育ステーションの送迎バス</w:t>
      </w:r>
      <w:r w:rsidR="00B84DD8" w:rsidRPr="007521F6">
        <w:rPr>
          <w:rFonts w:hint="eastAsia"/>
          <w:sz w:val="24"/>
          <w:szCs w:val="24"/>
        </w:rPr>
        <w:t>の</w:t>
      </w:r>
      <w:r w:rsidRPr="007521F6">
        <w:rPr>
          <w:rFonts w:hint="eastAsia"/>
          <w:sz w:val="24"/>
          <w:szCs w:val="24"/>
        </w:rPr>
        <w:t>活用</w:t>
      </w:r>
    </w:p>
    <w:p w14:paraId="6805B91C" w14:textId="5AC8D371" w:rsidR="00E11893" w:rsidRPr="007521F6" w:rsidRDefault="00E11893" w:rsidP="008C7DCE">
      <w:pPr>
        <w:ind w:left="0" w:firstLine="0"/>
        <w:rPr>
          <w:sz w:val="24"/>
          <w:szCs w:val="24"/>
        </w:rPr>
      </w:pPr>
      <w:r w:rsidRPr="007521F6">
        <w:rPr>
          <w:rFonts w:hint="eastAsia"/>
          <w:sz w:val="24"/>
          <w:szCs w:val="24"/>
        </w:rPr>
        <w:t xml:space="preserve">　　案４：市東部・北部地域におけるバス送迎の廃止</w:t>
      </w:r>
    </w:p>
    <w:p w14:paraId="0E52CEBD" w14:textId="77777777" w:rsidR="00025601" w:rsidRPr="007521F6" w:rsidRDefault="00025601" w:rsidP="008C7DCE">
      <w:pPr>
        <w:ind w:left="0" w:firstLine="0"/>
        <w:rPr>
          <w:sz w:val="24"/>
          <w:szCs w:val="24"/>
        </w:rPr>
      </w:pPr>
    </w:p>
    <w:p w14:paraId="6F346034" w14:textId="77777777" w:rsidR="00B84DD8" w:rsidRPr="007521F6" w:rsidRDefault="00B84DD8" w:rsidP="008C7DCE">
      <w:pPr>
        <w:ind w:left="0" w:firstLine="0"/>
        <w:rPr>
          <w:sz w:val="24"/>
          <w:szCs w:val="24"/>
        </w:rPr>
      </w:pPr>
    </w:p>
    <w:p w14:paraId="404AB165" w14:textId="7A532F0A" w:rsidR="001F30AD" w:rsidRPr="007521F6" w:rsidRDefault="001F30AD" w:rsidP="008C7DCE">
      <w:pPr>
        <w:ind w:left="0" w:firstLine="0"/>
        <w:rPr>
          <w:sz w:val="24"/>
          <w:szCs w:val="24"/>
        </w:rPr>
      </w:pPr>
      <w:r w:rsidRPr="007521F6">
        <w:rPr>
          <w:rFonts w:hint="eastAsia"/>
          <w:sz w:val="24"/>
          <w:szCs w:val="24"/>
        </w:rPr>
        <w:t xml:space="preserve">　</w:t>
      </w:r>
      <w:r w:rsidRPr="007521F6">
        <w:rPr>
          <w:rFonts w:hint="eastAsia"/>
          <w:sz w:val="24"/>
          <w:szCs w:val="24"/>
          <w:highlight w:val="lightGray"/>
          <w:bdr w:val="single" w:sz="4" w:space="0" w:color="auto"/>
        </w:rPr>
        <w:t>案１</w:t>
      </w:r>
      <w:r w:rsidRPr="007521F6">
        <w:rPr>
          <w:rFonts w:hint="eastAsia"/>
          <w:sz w:val="24"/>
          <w:szCs w:val="24"/>
        </w:rPr>
        <w:t>は、</w:t>
      </w:r>
      <w:r w:rsidR="003C3449" w:rsidRPr="007521F6">
        <w:rPr>
          <w:rFonts w:hint="eastAsia"/>
          <w:sz w:val="24"/>
          <w:szCs w:val="24"/>
        </w:rPr>
        <w:t>統合後の北条こども園において、引き続きバス送迎を実施するものです。</w:t>
      </w:r>
      <w:r w:rsidRPr="007521F6">
        <w:rPr>
          <w:rFonts w:hint="eastAsia"/>
          <w:sz w:val="24"/>
          <w:szCs w:val="24"/>
        </w:rPr>
        <w:t>在園児のバス利用のあり方がほぼ踏襲されることから、</w:t>
      </w:r>
      <w:r w:rsidR="00E85497" w:rsidRPr="007521F6">
        <w:rPr>
          <w:rFonts w:hint="eastAsia"/>
          <w:sz w:val="24"/>
          <w:szCs w:val="24"/>
        </w:rPr>
        <w:t>統合時の利用者の</w:t>
      </w:r>
      <w:r w:rsidRPr="007521F6">
        <w:rPr>
          <w:rFonts w:hint="eastAsia"/>
          <w:sz w:val="24"/>
          <w:szCs w:val="24"/>
        </w:rPr>
        <w:t>混乱</w:t>
      </w:r>
      <w:r w:rsidR="00E85497" w:rsidRPr="007521F6">
        <w:rPr>
          <w:rFonts w:hint="eastAsia"/>
          <w:sz w:val="24"/>
          <w:szCs w:val="24"/>
        </w:rPr>
        <w:t>が少なく、統合後も利用者の利便性が維持されます。</w:t>
      </w:r>
      <w:r w:rsidRPr="007521F6">
        <w:rPr>
          <w:rFonts w:hint="eastAsia"/>
          <w:sz w:val="24"/>
          <w:szCs w:val="24"/>
        </w:rPr>
        <w:t>ただし、北条保育所周辺においては現在のところバス駐車スペースが確保されておらず、実施にあたっては周辺地域との調整が必要となります。</w:t>
      </w:r>
    </w:p>
    <w:p w14:paraId="64408319" w14:textId="77777777" w:rsidR="00C777DF" w:rsidRPr="007521F6" w:rsidRDefault="00C777DF" w:rsidP="008C7DCE">
      <w:pPr>
        <w:ind w:left="0" w:firstLine="0"/>
        <w:rPr>
          <w:sz w:val="24"/>
          <w:szCs w:val="24"/>
        </w:rPr>
      </w:pPr>
    </w:p>
    <w:p w14:paraId="64C14354" w14:textId="19F248A6" w:rsidR="00A85B52" w:rsidRPr="007521F6" w:rsidRDefault="00F578C2" w:rsidP="008C7DCE">
      <w:pPr>
        <w:ind w:left="0" w:firstLine="0"/>
        <w:rPr>
          <w:sz w:val="24"/>
          <w:szCs w:val="24"/>
        </w:rPr>
      </w:pPr>
      <w:r w:rsidRPr="007521F6">
        <w:rPr>
          <w:rFonts w:hint="eastAsia"/>
          <w:sz w:val="24"/>
          <w:szCs w:val="24"/>
        </w:rPr>
        <w:t xml:space="preserve">　</w:t>
      </w:r>
      <w:r w:rsidRPr="007521F6">
        <w:rPr>
          <w:rFonts w:hint="eastAsia"/>
          <w:sz w:val="24"/>
          <w:szCs w:val="24"/>
          <w:highlight w:val="lightGray"/>
          <w:bdr w:val="single" w:sz="4" w:space="0" w:color="auto"/>
        </w:rPr>
        <w:t>案２</w:t>
      </w:r>
      <w:r w:rsidRPr="007521F6">
        <w:rPr>
          <w:rFonts w:hint="eastAsia"/>
          <w:sz w:val="24"/>
          <w:szCs w:val="24"/>
        </w:rPr>
        <w:t>は、</w:t>
      </w:r>
      <w:r w:rsidR="00C777DF" w:rsidRPr="007521F6">
        <w:rPr>
          <w:rFonts w:hint="eastAsia"/>
          <w:sz w:val="24"/>
          <w:szCs w:val="24"/>
        </w:rPr>
        <w:t>諸福幼稚園の園バスで市全域をカバーするものです。実施に向け、</w:t>
      </w:r>
      <w:r w:rsidRPr="007521F6">
        <w:rPr>
          <w:rFonts w:hint="eastAsia"/>
          <w:sz w:val="24"/>
          <w:szCs w:val="24"/>
        </w:rPr>
        <w:t>諸福幼稚園側で複数台のバスを管理する</w:t>
      </w:r>
      <w:r w:rsidR="00A85B52" w:rsidRPr="007521F6">
        <w:rPr>
          <w:rFonts w:hint="eastAsia"/>
          <w:sz w:val="24"/>
          <w:szCs w:val="24"/>
        </w:rPr>
        <w:t>か</w:t>
      </w:r>
      <w:r w:rsidRPr="007521F6">
        <w:rPr>
          <w:rFonts w:hint="eastAsia"/>
          <w:sz w:val="24"/>
          <w:szCs w:val="24"/>
        </w:rPr>
        <w:t>、バス１台で長時間のバス送迎を実施する必要があり</w:t>
      </w:r>
      <w:r w:rsidR="00C777DF" w:rsidRPr="007521F6">
        <w:rPr>
          <w:rFonts w:hint="eastAsia"/>
          <w:sz w:val="24"/>
          <w:szCs w:val="24"/>
        </w:rPr>
        <w:t>ます。案１と同じく、</w:t>
      </w:r>
      <w:r w:rsidR="00A85B52" w:rsidRPr="007521F6">
        <w:rPr>
          <w:rFonts w:hint="eastAsia"/>
          <w:sz w:val="24"/>
          <w:szCs w:val="24"/>
        </w:rPr>
        <w:t>バスの管理</w:t>
      </w:r>
      <w:r w:rsidR="00C777DF" w:rsidRPr="007521F6">
        <w:rPr>
          <w:rFonts w:hint="eastAsia"/>
          <w:sz w:val="24"/>
          <w:szCs w:val="24"/>
        </w:rPr>
        <w:t>スペースが確保されておらず、また、長時間に及ぶ送迎が</w:t>
      </w:r>
      <w:r w:rsidR="00A85B52" w:rsidRPr="007521F6">
        <w:rPr>
          <w:rFonts w:hint="eastAsia"/>
          <w:sz w:val="24"/>
          <w:szCs w:val="24"/>
        </w:rPr>
        <w:t>児童</w:t>
      </w:r>
      <w:r w:rsidR="00C777DF" w:rsidRPr="007521F6">
        <w:rPr>
          <w:rFonts w:hint="eastAsia"/>
          <w:sz w:val="24"/>
          <w:szCs w:val="24"/>
        </w:rPr>
        <w:t>にとって負担となることが想定されることから</w:t>
      </w:r>
      <w:r w:rsidR="00A85B52" w:rsidRPr="007521F6">
        <w:rPr>
          <w:rFonts w:hint="eastAsia"/>
          <w:sz w:val="24"/>
          <w:szCs w:val="24"/>
        </w:rPr>
        <w:t>、</w:t>
      </w:r>
      <w:r w:rsidR="00C777DF" w:rsidRPr="007521F6">
        <w:rPr>
          <w:rFonts w:hint="eastAsia"/>
          <w:sz w:val="24"/>
          <w:szCs w:val="24"/>
        </w:rPr>
        <w:t>案１と比較した場合、実現のハードルが高いものと</w:t>
      </w:r>
      <w:r w:rsidR="00A85B52" w:rsidRPr="007521F6">
        <w:rPr>
          <w:rFonts w:hint="eastAsia"/>
          <w:sz w:val="24"/>
          <w:szCs w:val="24"/>
        </w:rPr>
        <w:t>考えられます。</w:t>
      </w:r>
    </w:p>
    <w:p w14:paraId="7ED9D7BA" w14:textId="77777777" w:rsidR="00C777DF" w:rsidRPr="007521F6" w:rsidRDefault="00C777DF" w:rsidP="008C7DCE">
      <w:pPr>
        <w:ind w:left="0" w:firstLine="0"/>
        <w:rPr>
          <w:sz w:val="24"/>
          <w:szCs w:val="24"/>
        </w:rPr>
      </w:pPr>
    </w:p>
    <w:p w14:paraId="18735A47" w14:textId="090689C3" w:rsidR="00A85B52" w:rsidRPr="007521F6" w:rsidRDefault="00A85B52" w:rsidP="00A85B52">
      <w:pPr>
        <w:ind w:left="0" w:firstLineChars="100" w:firstLine="240"/>
        <w:rPr>
          <w:sz w:val="24"/>
          <w:szCs w:val="24"/>
        </w:rPr>
      </w:pPr>
      <w:r w:rsidRPr="007521F6">
        <w:rPr>
          <w:rFonts w:hint="eastAsia"/>
          <w:sz w:val="24"/>
          <w:szCs w:val="24"/>
          <w:highlight w:val="lightGray"/>
          <w:bdr w:val="single" w:sz="4" w:space="0" w:color="auto"/>
        </w:rPr>
        <w:t>案３</w:t>
      </w:r>
      <w:r w:rsidRPr="007521F6">
        <w:rPr>
          <w:rFonts w:hint="eastAsia"/>
          <w:sz w:val="24"/>
          <w:szCs w:val="24"/>
        </w:rPr>
        <w:t>は、</w:t>
      </w:r>
      <w:r w:rsidR="00C7544F" w:rsidRPr="007521F6">
        <w:rPr>
          <w:rFonts w:hint="eastAsia"/>
          <w:sz w:val="24"/>
          <w:szCs w:val="24"/>
        </w:rPr>
        <w:t>送迎保育ステーション</w:t>
      </w:r>
      <w:r w:rsidR="0031650F" w:rsidRPr="007521F6">
        <w:rPr>
          <w:rFonts w:hint="eastAsia"/>
          <w:sz w:val="24"/>
          <w:szCs w:val="24"/>
        </w:rPr>
        <w:t>の送迎バスを活用し、北条こども園もしくは諸福幼稚園へ子どもの送迎を行うものです。この場合、北条幼稚園の園バスが不要となるメリットがありますが、</w:t>
      </w:r>
      <w:r w:rsidRPr="007521F6">
        <w:rPr>
          <w:rFonts w:hint="eastAsia"/>
          <w:sz w:val="24"/>
          <w:szCs w:val="24"/>
        </w:rPr>
        <w:t>送迎保育ステーション事業が、ステーションまで子どもを連れてくることを前提</w:t>
      </w:r>
      <w:r w:rsidR="0031650F" w:rsidRPr="007521F6">
        <w:rPr>
          <w:rFonts w:hint="eastAsia"/>
          <w:sz w:val="24"/>
          <w:szCs w:val="24"/>
        </w:rPr>
        <w:t>と</w:t>
      </w:r>
      <w:r w:rsidRPr="007521F6">
        <w:rPr>
          <w:rFonts w:hint="eastAsia"/>
          <w:sz w:val="24"/>
          <w:szCs w:val="24"/>
        </w:rPr>
        <w:t>しており、</w:t>
      </w:r>
      <w:r w:rsidR="0031650F" w:rsidRPr="007521F6">
        <w:rPr>
          <w:rFonts w:hint="eastAsia"/>
          <w:sz w:val="24"/>
          <w:szCs w:val="24"/>
        </w:rPr>
        <w:t>幼稚園型の送迎バスとは利用のあり方が異なること、</w:t>
      </w:r>
      <w:r w:rsidRPr="007521F6">
        <w:rPr>
          <w:rFonts w:hint="eastAsia"/>
          <w:sz w:val="24"/>
          <w:szCs w:val="24"/>
        </w:rPr>
        <w:t>また、事業が国庫補助を受け</w:t>
      </w:r>
      <w:r w:rsidR="0031650F" w:rsidRPr="007521F6">
        <w:rPr>
          <w:rFonts w:hint="eastAsia"/>
          <w:sz w:val="24"/>
          <w:szCs w:val="24"/>
        </w:rPr>
        <w:t>ており</w:t>
      </w:r>
      <w:r w:rsidRPr="007521F6">
        <w:rPr>
          <w:rFonts w:hint="eastAsia"/>
          <w:sz w:val="24"/>
          <w:szCs w:val="24"/>
        </w:rPr>
        <w:t>、</w:t>
      </w:r>
      <w:r w:rsidR="0031650F" w:rsidRPr="007521F6">
        <w:rPr>
          <w:rFonts w:hint="eastAsia"/>
          <w:sz w:val="24"/>
          <w:szCs w:val="24"/>
        </w:rPr>
        <w:t>利用対象が</w:t>
      </w:r>
      <w:r w:rsidRPr="007521F6">
        <w:rPr>
          <w:rFonts w:hint="eastAsia"/>
          <w:sz w:val="24"/>
          <w:szCs w:val="24"/>
        </w:rPr>
        <w:t>２，３号の保育認定</w:t>
      </w:r>
      <w:r w:rsidR="004B3161">
        <w:rPr>
          <w:rFonts w:hint="eastAsia"/>
          <w:sz w:val="24"/>
          <w:szCs w:val="24"/>
        </w:rPr>
        <w:t>子ども</w:t>
      </w:r>
      <w:r w:rsidRPr="007521F6">
        <w:rPr>
          <w:rFonts w:hint="eastAsia"/>
          <w:sz w:val="24"/>
          <w:szCs w:val="24"/>
        </w:rPr>
        <w:t>の送迎に限定される</w:t>
      </w:r>
      <w:r w:rsidR="0031650F" w:rsidRPr="007521F6">
        <w:rPr>
          <w:rFonts w:hint="eastAsia"/>
          <w:sz w:val="24"/>
          <w:szCs w:val="24"/>
        </w:rPr>
        <w:t>ことから</w:t>
      </w:r>
      <w:r w:rsidRPr="007521F6">
        <w:rPr>
          <w:rFonts w:hint="eastAsia"/>
          <w:sz w:val="24"/>
          <w:szCs w:val="24"/>
        </w:rPr>
        <w:t>、</w:t>
      </w:r>
      <w:r w:rsidR="0031650F" w:rsidRPr="007521F6">
        <w:rPr>
          <w:rFonts w:hint="eastAsia"/>
          <w:sz w:val="24"/>
          <w:szCs w:val="24"/>
        </w:rPr>
        <w:t>実質的には活用困難であると思われます。</w:t>
      </w:r>
    </w:p>
    <w:p w14:paraId="3C700D34" w14:textId="31B768BF" w:rsidR="0031650F" w:rsidRPr="007521F6" w:rsidRDefault="0031650F" w:rsidP="00A85B52">
      <w:pPr>
        <w:ind w:left="0" w:firstLineChars="100" w:firstLine="240"/>
        <w:rPr>
          <w:sz w:val="24"/>
          <w:szCs w:val="24"/>
        </w:rPr>
      </w:pPr>
    </w:p>
    <w:p w14:paraId="643A2D98" w14:textId="6C84BA1D" w:rsidR="0031650F" w:rsidRPr="007521F6" w:rsidRDefault="00E11893" w:rsidP="00A85B52">
      <w:pPr>
        <w:ind w:left="0" w:firstLineChars="100" w:firstLine="240"/>
        <w:rPr>
          <w:sz w:val="24"/>
          <w:szCs w:val="24"/>
        </w:rPr>
      </w:pPr>
      <w:r w:rsidRPr="007521F6">
        <w:rPr>
          <w:rFonts w:hint="eastAsia"/>
          <w:sz w:val="24"/>
          <w:szCs w:val="24"/>
          <w:bdr w:val="single" w:sz="4" w:space="0" w:color="auto"/>
          <w:shd w:val="pct15" w:color="auto" w:fill="FFFFFF"/>
        </w:rPr>
        <w:t>案４</w:t>
      </w:r>
      <w:r w:rsidRPr="007521F6">
        <w:rPr>
          <w:rFonts w:hint="eastAsia"/>
          <w:sz w:val="24"/>
          <w:szCs w:val="24"/>
        </w:rPr>
        <w:t>は、現在の北条幼稚園のバス送迎を全面的に廃止し、送迎エリアの</w:t>
      </w:r>
      <w:r w:rsidR="004B3161">
        <w:rPr>
          <w:rFonts w:hint="eastAsia"/>
          <w:sz w:val="24"/>
          <w:szCs w:val="24"/>
        </w:rPr>
        <w:t>子ども</w:t>
      </w:r>
      <w:r w:rsidRPr="007521F6">
        <w:rPr>
          <w:rFonts w:hint="eastAsia"/>
          <w:sz w:val="24"/>
          <w:szCs w:val="24"/>
        </w:rPr>
        <w:t>の幼稚園利用については、民間園に委ねるものです。</w:t>
      </w:r>
      <w:r w:rsidR="004472AA" w:rsidRPr="007521F6">
        <w:rPr>
          <w:rFonts w:hint="eastAsia"/>
          <w:sz w:val="24"/>
          <w:szCs w:val="24"/>
        </w:rPr>
        <w:t>幼稚園バスの運行については、車体維持や運転手や添乗保育士の人件費等、運営</w:t>
      </w:r>
      <w:r w:rsidR="00E32F69">
        <w:rPr>
          <w:rFonts w:hint="eastAsia"/>
          <w:sz w:val="24"/>
          <w:szCs w:val="24"/>
        </w:rPr>
        <w:t>にかかる負担が課題となっており</w:t>
      </w:r>
      <w:r w:rsidR="004472AA" w:rsidRPr="007521F6">
        <w:rPr>
          <w:rFonts w:hint="eastAsia"/>
          <w:sz w:val="24"/>
          <w:szCs w:val="24"/>
        </w:rPr>
        <w:t>、廃止によって認定こども園の運営費削減が期待できます。</w:t>
      </w:r>
      <w:r w:rsidR="006F7553" w:rsidRPr="007521F6">
        <w:rPr>
          <w:rFonts w:hint="eastAsia"/>
          <w:sz w:val="24"/>
          <w:szCs w:val="24"/>
        </w:rPr>
        <w:t>しかしながら、現在は北条幼稚園利用者の８割をバス利用者が占めており、バス送迎</w:t>
      </w:r>
      <w:r w:rsidR="00E32F69">
        <w:rPr>
          <w:rFonts w:hint="eastAsia"/>
          <w:sz w:val="24"/>
          <w:szCs w:val="24"/>
        </w:rPr>
        <w:t>の</w:t>
      </w:r>
      <w:r w:rsidR="006F7553" w:rsidRPr="007521F6">
        <w:rPr>
          <w:rFonts w:hint="eastAsia"/>
          <w:sz w:val="24"/>
          <w:szCs w:val="24"/>
        </w:rPr>
        <w:t>切り離</w:t>
      </w:r>
      <w:r w:rsidR="00E32F69">
        <w:rPr>
          <w:rFonts w:hint="eastAsia"/>
          <w:sz w:val="24"/>
          <w:szCs w:val="24"/>
        </w:rPr>
        <w:t>し</w:t>
      </w:r>
      <w:r w:rsidR="006F7553" w:rsidRPr="007521F6">
        <w:rPr>
          <w:rFonts w:hint="eastAsia"/>
          <w:sz w:val="24"/>
          <w:szCs w:val="24"/>
        </w:rPr>
        <w:t>により、統合後の１号認定利用者が大幅に減少する可能性があります。</w:t>
      </w:r>
    </w:p>
    <w:p w14:paraId="5D3BEE32" w14:textId="77777777" w:rsidR="00C777DF" w:rsidRPr="007521F6" w:rsidRDefault="00C777DF" w:rsidP="00A85B52">
      <w:pPr>
        <w:ind w:left="0" w:firstLineChars="100" w:firstLine="240"/>
        <w:rPr>
          <w:sz w:val="24"/>
          <w:szCs w:val="24"/>
        </w:rPr>
      </w:pPr>
    </w:p>
    <w:p w14:paraId="662DEED9" w14:textId="6EED6A7F" w:rsidR="00035032" w:rsidRDefault="00106FCF" w:rsidP="00106FCF">
      <w:pPr>
        <w:ind w:left="0" w:firstLine="0"/>
        <w:rPr>
          <w:sz w:val="24"/>
          <w:szCs w:val="24"/>
        </w:rPr>
      </w:pPr>
      <w:r>
        <w:rPr>
          <w:rFonts w:hint="eastAsia"/>
          <w:sz w:val="24"/>
          <w:szCs w:val="24"/>
        </w:rPr>
        <w:t xml:space="preserve">　統合によって誕生する認定こども園は、</w:t>
      </w:r>
      <w:r w:rsidR="008A3DB2">
        <w:rPr>
          <w:rFonts w:hint="eastAsia"/>
          <w:sz w:val="24"/>
          <w:szCs w:val="24"/>
        </w:rPr>
        <w:t>市北部地域</w:t>
      </w:r>
      <w:r>
        <w:rPr>
          <w:rFonts w:hint="eastAsia"/>
          <w:sz w:val="24"/>
          <w:szCs w:val="24"/>
        </w:rPr>
        <w:t>における子ども・子育て支援の拠点として</w:t>
      </w:r>
      <w:r w:rsidR="00035032">
        <w:rPr>
          <w:rFonts w:hint="eastAsia"/>
          <w:sz w:val="24"/>
          <w:szCs w:val="24"/>
        </w:rPr>
        <w:t>整備し</w:t>
      </w:r>
      <w:r>
        <w:rPr>
          <w:rFonts w:hint="eastAsia"/>
          <w:sz w:val="24"/>
          <w:szCs w:val="24"/>
        </w:rPr>
        <w:t>、就学前の保育・教育を希望する家庭の子どもを広く受け入れ、</w:t>
      </w:r>
      <w:r w:rsidR="00446A56">
        <w:rPr>
          <w:rFonts w:hint="eastAsia"/>
          <w:sz w:val="24"/>
          <w:szCs w:val="24"/>
        </w:rPr>
        <w:t>いつでも子どもを安心して預けることのできる</w:t>
      </w:r>
      <w:r w:rsidR="00035032">
        <w:rPr>
          <w:rFonts w:hint="eastAsia"/>
          <w:sz w:val="24"/>
          <w:szCs w:val="24"/>
        </w:rPr>
        <w:t>、公民７施設による保育利用枠提供体制の要としての役割を担います。</w:t>
      </w:r>
      <w:r w:rsidR="00E75F34">
        <w:rPr>
          <w:rFonts w:hint="eastAsia"/>
          <w:sz w:val="24"/>
          <w:szCs w:val="24"/>
        </w:rPr>
        <w:t>統合後についても、保育の要不要によらず利用が可能な幼保連携型認定こども園として、一層の利用拡大を目指</w:t>
      </w:r>
      <w:r w:rsidR="00033FD1">
        <w:rPr>
          <w:rFonts w:hint="eastAsia"/>
          <w:sz w:val="24"/>
          <w:szCs w:val="24"/>
        </w:rPr>
        <w:t>すにあたっては</w:t>
      </w:r>
      <w:r w:rsidR="00E75F34">
        <w:rPr>
          <w:rFonts w:hint="eastAsia"/>
          <w:sz w:val="24"/>
          <w:szCs w:val="24"/>
        </w:rPr>
        <w:t>、</w:t>
      </w:r>
      <w:r w:rsidR="00033FD1">
        <w:rPr>
          <w:rFonts w:hint="eastAsia"/>
          <w:sz w:val="24"/>
          <w:szCs w:val="24"/>
        </w:rPr>
        <w:t>１号認定</w:t>
      </w:r>
      <w:r w:rsidR="004B3161">
        <w:rPr>
          <w:rFonts w:hint="eastAsia"/>
          <w:sz w:val="24"/>
          <w:szCs w:val="24"/>
        </w:rPr>
        <w:t>子ども</w:t>
      </w:r>
      <w:r w:rsidR="00033FD1">
        <w:rPr>
          <w:rFonts w:hint="eastAsia"/>
          <w:sz w:val="24"/>
          <w:szCs w:val="24"/>
        </w:rPr>
        <w:t>の登園手段の確保を切り離した検討は困難であると</w:t>
      </w:r>
      <w:r w:rsidR="00E75F34">
        <w:rPr>
          <w:rFonts w:hint="eastAsia"/>
          <w:sz w:val="24"/>
          <w:szCs w:val="24"/>
        </w:rPr>
        <w:t>考えます。</w:t>
      </w:r>
    </w:p>
    <w:p w14:paraId="6B11AADB" w14:textId="77777777" w:rsidR="00E75F34" w:rsidRDefault="00E75F34" w:rsidP="00106FCF">
      <w:pPr>
        <w:ind w:left="0" w:firstLine="0"/>
        <w:rPr>
          <w:sz w:val="24"/>
          <w:szCs w:val="24"/>
        </w:rPr>
      </w:pPr>
    </w:p>
    <w:p w14:paraId="77B9BF4C" w14:textId="60F577B0" w:rsidR="0044442C" w:rsidRDefault="007B0FA0" w:rsidP="00A85B52">
      <w:pPr>
        <w:ind w:left="0" w:firstLineChars="100" w:firstLine="240"/>
        <w:rPr>
          <w:sz w:val="24"/>
          <w:szCs w:val="24"/>
        </w:rPr>
      </w:pPr>
      <w:r>
        <w:rPr>
          <w:rFonts w:hint="eastAsia"/>
          <w:sz w:val="24"/>
          <w:szCs w:val="24"/>
        </w:rPr>
        <w:t>なお</w:t>
      </w:r>
      <w:r w:rsidR="00D14199" w:rsidRPr="007521F6">
        <w:rPr>
          <w:rFonts w:hint="eastAsia"/>
          <w:sz w:val="24"/>
          <w:szCs w:val="24"/>
        </w:rPr>
        <w:t>、</w:t>
      </w:r>
      <w:r w:rsidR="00F82E49">
        <w:rPr>
          <w:rFonts w:hint="eastAsia"/>
          <w:sz w:val="24"/>
          <w:szCs w:val="24"/>
        </w:rPr>
        <w:t>公立</w:t>
      </w:r>
      <w:r w:rsidR="00691EEE">
        <w:rPr>
          <w:rFonts w:hint="eastAsia"/>
          <w:sz w:val="24"/>
          <w:szCs w:val="24"/>
        </w:rPr>
        <w:t>幼稚園の</w:t>
      </w:r>
      <w:r w:rsidR="00D14199" w:rsidRPr="007521F6">
        <w:rPr>
          <w:rFonts w:hint="eastAsia"/>
          <w:sz w:val="24"/>
          <w:szCs w:val="24"/>
        </w:rPr>
        <w:t>園バスは老朽化が進んで</w:t>
      </w:r>
      <w:r w:rsidR="00691EEE">
        <w:rPr>
          <w:rFonts w:hint="eastAsia"/>
          <w:sz w:val="24"/>
          <w:szCs w:val="24"/>
        </w:rPr>
        <w:t>おり、</w:t>
      </w:r>
      <w:r w:rsidR="00F82E49">
        <w:rPr>
          <w:rFonts w:hint="eastAsia"/>
          <w:sz w:val="24"/>
          <w:szCs w:val="24"/>
        </w:rPr>
        <w:t>安全な運行に支障が生じることが懸念されることから、</w:t>
      </w:r>
      <w:r w:rsidR="00691EEE">
        <w:rPr>
          <w:rFonts w:hint="eastAsia"/>
          <w:sz w:val="24"/>
          <w:szCs w:val="24"/>
        </w:rPr>
        <w:t>バス送迎継続</w:t>
      </w:r>
      <w:r w:rsidR="00F82E49">
        <w:rPr>
          <w:rFonts w:hint="eastAsia"/>
          <w:sz w:val="24"/>
          <w:szCs w:val="24"/>
        </w:rPr>
        <w:t>にあたり</w:t>
      </w:r>
      <w:r w:rsidR="00691EEE">
        <w:rPr>
          <w:rFonts w:hint="eastAsia"/>
          <w:sz w:val="24"/>
          <w:szCs w:val="24"/>
        </w:rPr>
        <w:t>車体</w:t>
      </w:r>
      <w:r w:rsidR="00D14199" w:rsidRPr="007521F6">
        <w:rPr>
          <w:rFonts w:hint="eastAsia"/>
          <w:sz w:val="24"/>
          <w:szCs w:val="24"/>
        </w:rPr>
        <w:t>の</w:t>
      </w:r>
      <w:r w:rsidR="00F82E49">
        <w:rPr>
          <w:rFonts w:hint="eastAsia"/>
          <w:sz w:val="24"/>
          <w:szCs w:val="24"/>
        </w:rPr>
        <w:t>更新が</w:t>
      </w:r>
      <w:r w:rsidR="00691EEE">
        <w:rPr>
          <w:rFonts w:hint="eastAsia"/>
          <w:sz w:val="24"/>
          <w:szCs w:val="24"/>
        </w:rPr>
        <w:t>必要となります</w:t>
      </w:r>
      <w:r w:rsidR="00D14199" w:rsidRPr="007521F6">
        <w:rPr>
          <w:rFonts w:hint="eastAsia"/>
          <w:sz w:val="24"/>
          <w:szCs w:val="24"/>
        </w:rPr>
        <w:t>。</w:t>
      </w:r>
      <w:r w:rsidR="00691EEE">
        <w:rPr>
          <w:rFonts w:hint="eastAsia"/>
          <w:sz w:val="24"/>
          <w:szCs w:val="24"/>
        </w:rPr>
        <w:t>送迎バスは市内を広く巡回して回る、走る広告塔でもあり、新たに誕生する認定こども園</w:t>
      </w:r>
      <w:r w:rsidR="00F82E49">
        <w:rPr>
          <w:rFonts w:hint="eastAsia"/>
          <w:sz w:val="24"/>
          <w:szCs w:val="24"/>
        </w:rPr>
        <w:t>と北条のまちを</w:t>
      </w:r>
      <w:r w:rsidR="00691EEE">
        <w:rPr>
          <w:rFonts w:hint="eastAsia"/>
          <w:sz w:val="24"/>
          <w:szCs w:val="24"/>
        </w:rPr>
        <w:t>アピールする手段ともなります。このため、認定こども園化に合わせてバスを</w:t>
      </w:r>
      <w:r w:rsidR="00F82E49">
        <w:rPr>
          <w:rFonts w:hint="eastAsia"/>
          <w:sz w:val="24"/>
          <w:szCs w:val="24"/>
        </w:rPr>
        <w:t>更新し</w:t>
      </w:r>
      <w:r w:rsidR="00691EEE">
        <w:rPr>
          <w:rFonts w:hint="eastAsia"/>
          <w:sz w:val="24"/>
          <w:szCs w:val="24"/>
        </w:rPr>
        <w:t>、</w:t>
      </w:r>
      <w:r w:rsidR="00F82E49">
        <w:rPr>
          <w:rFonts w:hint="eastAsia"/>
          <w:sz w:val="24"/>
          <w:szCs w:val="24"/>
        </w:rPr>
        <w:t>『北条』</w:t>
      </w:r>
      <w:r w:rsidR="00691EEE">
        <w:rPr>
          <w:rFonts w:hint="eastAsia"/>
          <w:sz w:val="24"/>
          <w:szCs w:val="24"/>
        </w:rPr>
        <w:t>を</w:t>
      </w:r>
      <w:r w:rsidR="009B6F7F">
        <w:rPr>
          <w:rFonts w:hint="eastAsia"/>
          <w:sz w:val="24"/>
          <w:szCs w:val="24"/>
        </w:rPr>
        <w:t>広く市民に周知するラッピングバスとして運行します。</w:t>
      </w:r>
    </w:p>
    <w:p w14:paraId="43FD7394" w14:textId="6D47CA08" w:rsidR="002A64C5" w:rsidRDefault="002A64C5" w:rsidP="00A85B52">
      <w:pPr>
        <w:ind w:left="0" w:firstLineChars="100" w:firstLine="240"/>
        <w:rPr>
          <w:sz w:val="24"/>
          <w:szCs w:val="24"/>
        </w:rPr>
      </w:pPr>
    </w:p>
    <w:p w14:paraId="3DBBECFA" w14:textId="77777777" w:rsidR="007E4C21" w:rsidRDefault="007E4C21" w:rsidP="00A85B52">
      <w:pPr>
        <w:ind w:left="0" w:firstLineChars="100" w:firstLine="240"/>
        <w:rPr>
          <w:sz w:val="24"/>
          <w:szCs w:val="24"/>
        </w:rPr>
      </w:pPr>
    </w:p>
    <w:p w14:paraId="761E89DE" w14:textId="77777777" w:rsidR="002A64C5" w:rsidRPr="007521F6" w:rsidRDefault="002A64C5" w:rsidP="00A85B52">
      <w:pPr>
        <w:ind w:left="0" w:firstLineChars="100" w:firstLine="240"/>
        <w:rPr>
          <w:sz w:val="24"/>
          <w:szCs w:val="24"/>
        </w:rPr>
      </w:pPr>
    </w:p>
    <w:p w14:paraId="19356EBB" w14:textId="2971F581" w:rsidR="00150132" w:rsidRPr="00A763B9" w:rsidRDefault="00150132" w:rsidP="00150132">
      <w:pPr>
        <w:ind w:left="8" w:hangingChars="3" w:hanging="8"/>
        <w:rPr>
          <w:rFonts w:asciiTheme="majorEastAsia" w:eastAsiaTheme="majorEastAsia" w:hAnsiTheme="majorEastAsia"/>
          <w:b/>
        </w:rPr>
      </w:pPr>
      <w:r w:rsidRPr="00A763B9">
        <w:rPr>
          <w:rFonts w:asciiTheme="majorEastAsia" w:eastAsiaTheme="majorEastAsia" w:hAnsiTheme="majorEastAsia" w:hint="eastAsia"/>
          <w:b/>
        </w:rPr>
        <w:t>（</w:t>
      </w:r>
      <w:r w:rsidR="006C4843">
        <w:rPr>
          <w:rFonts w:asciiTheme="majorEastAsia" w:eastAsiaTheme="majorEastAsia" w:hAnsiTheme="majorEastAsia" w:hint="eastAsia"/>
          <w:b/>
        </w:rPr>
        <w:t>４</w:t>
      </w:r>
      <w:r w:rsidRPr="00A763B9">
        <w:rPr>
          <w:rFonts w:asciiTheme="majorEastAsia" w:eastAsiaTheme="majorEastAsia" w:hAnsiTheme="majorEastAsia" w:hint="eastAsia"/>
          <w:b/>
        </w:rPr>
        <w:t>）定員</w:t>
      </w:r>
    </w:p>
    <w:p w14:paraId="51C42E38" w14:textId="43E046AD" w:rsidR="008867BD" w:rsidRPr="00A13C8B" w:rsidRDefault="008867BD" w:rsidP="00150132">
      <w:pPr>
        <w:spacing w:after="0" w:line="336" w:lineRule="auto"/>
        <w:ind w:leftChars="200" w:left="520" w:firstLineChars="100" w:firstLine="240"/>
        <w:jc w:val="both"/>
        <w:rPr>
          <w:sz w:val="24"/>
          <w:szCs w:val="24"/>
        </w:rPr>
      </w:pPr>
      <w:r w:rsidRPr="00A13C8B">
        <w:rPr>
          <w:rFonts w:hint="eastAsia"/>
          <w:sz w:val="24"/>
          <w:szCs w:val="24"/>
        </w:rPr>
        <w:t>統合後の</w:t>
      </w:r>
      <w:r w:rsidR="00150132" w:rsidRPr="00A13C8B">
        <w:rPr>
          <w:sz w:val="24"/>
          <w:szCs w:val="24"/>
        </w:rPr>
        <w:t>定員については、</w:t>
      </w:r>
      <w:r w:rsidRPr="00A13C8B">
        <w:rPr>
          <w:rFonts w:hint="eastAsia"/>
          <w:sz w:val="24"/>
          <w:szCs w:val="24"/>
        </w:rPr>
        <w:t>バス送迎の</w:t>
      </w:r>
      <w:r w:rsidR="00A45531">
        <w:rPr>
          <w:rFonts w:hint="eastAsia"/>
          <w:sz w:val="24"/>
          <w:szCs w:val="24"/>
        </w:rPr>
        <w:t>有無による利用者の増減と</w:t>
      </w:r>
      <w:r w:rsidRPr="00A13C8B">
        <w:rPr>
          <w:rFonts w:hint="eastAsia"/>
          <w:sz w:val="24"/>
          <w:szCs w:val="24"/>
        </w:rPr>
        <w:t>、</w:t>
      </w:r>
      <w:r w:rsidR="00150132" w:rsidRPr="00A13C8B">
        <w:rPr>
          <w:rFonts w:hint="eastAsia"/>
          <w:sz w:val="24"/>
          <w:szCs w:val="24"/>
        </w:rPr>
        <w:t>令和４年度以降の人口の</w:t>
      </w:r>
      <w:r w:rsidR="00A45531">
        <w:rPr>
          <w:rFonts w:hint="eastAsia"/>
          <w:sz w:val="24"/>
          <w:szCs w:val="24"/>
        </w:rPr>
        <w:t>変動を予想し</w:t>
      </w:r>
      <w:r w:rsidRPr="00A13C8B">
        <w:rPr>
          <w:rFonts w:hint="eastAsia"/>
          <w:sz w:val="24"/>
          <w:szCs w:val="24"/>
        </w:rPr>
        <w:t>、利用ニーズを図るものとします。</w:t>
      </w:r>
    </w:p>
    <w:p w14:paraId="31E5AD76" w14:textId="17CDBF70" w:rsidR="00150132" w:rsidRDefault="00150132" w:rsidP="008867BD">
      <w:pPr>
        <w:spacing w:after="0" w:line="336" w:lineRule="auto"/>
        <w:ind w:leftChars="200" w:left="520" w:firstLineChars="100" w:firstLine="240"/>
        <w:jc w:val="both"/>
        <w:rPr>
          <w:sz w:val="24"/>
          <w:szCs w:val="24"/>
        </w:rPr>
      </w:pPr>
      <w:r w:rsidRPr="00A13C8B">
        <w:rPr>
          <w:sz w:val="24"/>
          <w:szCs w:val="24"/>
        </w:rPr>
        <w:t>現行の利用定員</w:t>
      </w:r>
      <w:r w:rsidR="008867BD" w:rsidRPr="00A13C8B">
        <w:rPr>
          <w:rFonts w:hint="eastAsia"/>
          <w:sz w:val="24"/>
          <w:szCs w:val="24"/>
        </w:rPr>
        <w:t>は</w:t>
      </w:r>
      <w:r w:rsidRPr="00A13C8B">
        <w:rPr>
          <w:rFonts w:hint="eastAsia"/>
          <w:sz w:val="24"/>
          <w:szCs w:val="24"/>
        </w:rPr>
        <w:t>北条保育所９０人</w:t>
      </w:r>
      <w:r w:rsidRPr="00A13C8B">
        <w:rPr>
          <w:sz w:val="24"/>
          <w:szCs w:val="24"/>
        </w:rPr>
        <w:t>、</w:t>
      </w:r>
      <w:r w:rsidRPr="00A13C8B">
        <w:rPr>
          <w:rFonts w:hint="eastAsia"/>
          <w:sz w:val="24"/>
          <w:szCs w:val="24"/>
        </w:rPr>
        <w:t>北条幼稚園１５０人</w:t>
      </w:r>
      <w:r w:rsidR="004B3161">
        <w:rPr>
          <w:rFonts w:hint="eastAsia"/>
          <w:sz w:val="24"/>
          <w:szCs w:val="24"/>
        </w:rPr>
        <w:t>となっていますが、令和２年度の在園児</w:t>
      </w:r>
      <w:r w:rsidR="008867BD" w:rsidRPr="00A13C8B">
        <w:rPr>
          <w:rFonts w:hint="eastAsia"/>
          <w:sz w:val="24"/>
          <w:szCs w:val="24"/>
        </w:rPr>
        <w:t>数は合わせて１２４人となります。これに、統合後の１号認定こども</w:t>
      </w:r>
      <w:r w:rsidR="004B3161">
        <w:rPr>
          <w:rFonts w:hint="eastAsia"/>
          <w:sz w:val="24"/>
          <w:szCs w:val="24"/>
        </w:rPr>
        <w:t>の利用可能年齢が、３歳児</w:t>
      </w:r>
      <w:r w:rsidR="008867BD" w:rsidRPr="00A13C8B">
        <w:rPr>
          <w:rFonts w:hint="eastAsia"/>
          <w:sz w:val="24"/>
          <w:szCs w:val="24"/>
        </w:rPr>
        <w:t>以上へと拡大されることや、市北部地域における子育て支援拠点として利用ニーズが高まることを加味し、</w:t>
      </w:r>
      <w:r w:rsidRPr="00A13C8B">
        <w:rPr>
          <w:sz w:val="24"/>
          <w:szCs w:val="24"/>
        </w:rPr>
        <w:t>子ども</w:t>
      </w:r>
      <w:r w:rsidR="008867BD" w:rsidRPr="00A13C8B">
        <w:rPr>
          <w:rFonts w:hint="eastAsia"/>
          <w:sz w:val="24"/>
          <w:szCs w:val="24"/>
        </w:rPr>
        <w:t>たちへの十分な関りを保ち</w:t>
      </w:r>
      <w:r w:rsidRPr="00A13C8B">
        <w:rPr>
          <w:sz w:val="24"/>
          <w:szCs w:val="24"/>
        </w:rPr>
        <w:t>、集団形成の中で協同性の育ち</w:t>
      </w:r>
      <w:r w:rsidR="008867BD" w:rsidRPr="00A13C8B">
        <w:rPr>
          <w:rFonts w:hint="eastAsia"/>
          <w:sz w:val="24"/>
          <w:szCs w:val="24"/>
        </w:rPr>
        <w:t>を保証できる</w:t>
      </w:r>
      <w:r w:rsidRPr="00A13C8B">
        <w:rPr>
          <w:sz w:val="24"/>
          <w:szCs w:val="24"/>
        </w:rPr>
        <w:t>適正規模</w:t>
      </w:r>
      <w:r w:rsidR="008867BD" w:rsidRPr="00A13C8B">
        <w:rPr>
          <w:rFonts w:hint="eastAsia"/>
          <w:sz w:val="24"/>
          <w:szCs w:val="24"/>
        </w:rPr>
        <w:t>として</w:t>
      </w:r>
      <w:r w:rsidR="005279F8">
        <w:rPr>
          <w:rFonts w:hint="eastAsia"/>
          <w:sz w:val="24"/>
          <w:szCs w:val="24"/>
        </w:rPr>
        <w:t>、バス送迎を継続する場合の</w:t>
      </w:r>
      <w:r w:rsidRPr="00A13C8B">
        <w:rPr>
          <w:rFonts w:asciiTheme="majorEastAsia" w:eastAsiaTheme="majorEastAsia" w:hAnsiTheme="majorEastAsia" w:hint="eastAsia"/>
          <w:b/>
          <w:sz w:val="24"/>
          <w:szCs w:val="24"/>
          <w:u w:val="single"/>
        </w:rPr>
        <w:t>認可定員を１５</w:t>
      </w:r>
      <w:r w:rsidR="005E6A9B">
        <w:rPr>
          <w:rFonts w:asciiTheme="majorEastAsia" w:eastAsiaTheme="majorEastAsia" w:hAnsiTheme="majorEastAsia" w:hint="eastAsia"/>
          <w:b/>
          <w:sz w:val="24"/>
          <w:szCs w:val="24"/>
          <w:u w:val="single"/>
        </w:rPr>
        <w:t>５</w:t>
      </w:r>
      <w:r w:rsidRPr="00A13C8B">
        <w:rPr>
          <w:rFonts w:asciiTheme="majorEastAsia" w:eastAsiaTheme="majorEastAsia" w:hAnsiTheme="majorEastAsia" w:hint="eastAsia"/>
          <w:b/>
          <w:sz w:val="24"/>
          <w:szCs w:val="24"/>
          <w:u w:val="single"/>
        </w:rPr>
        <w:t>人</w:t>
      </w:r>
      <w:r w:rsidR="00D865DF">
        <w:rPr>
          <w:rFonts w:asciiTheme="majorEastAsia" w:eastAsiaTheme="majorEastAsia" w:hAnsiTheme="majorEastAsia" w:hint="eastAsia"/>
          <w:b/>
          <w:sz w:val="24"/>
          <w:szCs w:val="24"/>
          <w:u w:val="single"/>
        </w:rPr>
        <w:t>と想定します</w:t>
      </w:r>
      <w:r w:rsidRPr="00A13C8B">
        <w:rPr>
          <w:rFonts w:hint="eastAsia"/>
          <w:sz w:val="24"/>
          <w:szCs w:val="24"/>
        </w:rPr>
        <w:t>。</w:t>
      </w:r>
      <w:r w:rsidR="005279F8">
        <w:rPr>
          <w:rFonts w:hint="eastAsia"/>
          <w:sz w:val="24"/>
          <w:szCs w:val="24"/>
        </w:rPr>
        <w:t>一方、送迎を廃止する場合の利用ニーズは、</w:t>
      </w:r>
      <w:r w:rsidR="005279F8" w:rsidRPr="005279F8">
        <w:rPr>
          <w:rFonts w:asciiTheme="majorEastAsia" w:eastAsiaTheme="majorEastAsia" w:hAnsiTheme="majorEastAsia" w:hint="eastAsia"/>
          <w:b/>
          <w:sz w:val="24"/>
          <w:szCs w:val="24"/>
          <w:u w:val="single"/>
        </w:rPr>
        <w:t>１１</w:t>
      </w:r>
      <w:r w:rsidR="00760477">
        <w:rPr>
          <w:rFonts w:asciiTheme="majorEastAsia" w:eastAsiaTheme="majorEastAsia" w:hAnsiTheme="majorEastAsia" w:hint="eastAsia"/>
          <w:b/>
          <w:sz w:val="24"/>
          <w:szCs w:val="24"/>
          <w:u w:val="single"/>
        </w:rPr>
        <w:t>０</w:t>
      </w:r>
      <w:r w:rsidR="005279F8" w:rsidRPr="005279F8">
        <w:rPr>
          <w:rFonts w:asciiTheme="majorEastAsia" w:eastAsiaTheme="majorEastAsia" w:hAnsiTheme="majorEastAsia" w:hint="eastAsia"/>
          <w:b/>
          <w:sz w:val="24"/>
          <w:szCs w:val="24"/>
          <w:u w:val="single"/>
        </w:rPr>
        <w:t>人程度</w:t>
      </w:r>
      <w:r w:rsidR="005279F8">
        <w:rPr>
          <w:rFonts w:hint="eastAsia"/>
          <w:sz w:val="24"/>
          <w:szCs w:val="24"/>
        </w:rPr>
        <w:t>と予想されます。</w:t>
      </w:r>
    </w:p>
    <w:p w14:paraId="188ADEBA" w14:textId="77777777" w:rsidR="00A13C8B" w:rsidRPr="00A13C8B" w:rsidRDefault="00A13C8B" w:rsidP="008867BD">
      <w:pPr>
        <w:spacing w:after="0" w:line="336" w:lineRule="auto"/>
        <w:ind w:leftChars="200" w:left="520" w:firstLineChars="100" w:firstLine="240"/>
        <w:jc w:val="both"/>
        <w:rPr>
          <w:sz w:val="24"/>
          <w:szCs w:val="24"/>
        </w:rPr>
      </w:pPr>
    </w:p>
    <w:p w14:paraId="4EDC0A28" w14:textId="6B55B57C" w:rsidR="00150132" w:rsidRPr="00A13C8B" w:rsidRDefault="00150132" w:rsidP="00150132">
      <w:pPr>
        <w:spacing w:after="2" w:line="330" w:lineRule="auto"/>
        <w:ind w:left="0" w:firstLineChars="200" w:firstLine="482"/>
        <w:rPr>
          <w:rFonts w:asciiTheme="majorEastAsia" w:eastAsiaTheme="majorEastAsia" w:hAnsiTheme="majorEastAsia"/>
          <w:b/>
          <w:sz w:val="24"/>
          <w:szCs w:val="24"/>
        </w:rPr>
      </w:pPr>
      <w:r w:rsidRPr="00A13C8B">
        <w:rPr>
          <w:rFonts w:asciiTheme="majorEastAsia" w:eastAsiaTheme="majorEastAsia" w:hAnsiTheme="majorEastAsia" w:hint="eastAsia"/>
          <w:b/>
          <w:sz w:val="24"/>
          <w:szCs w:val="24"/>
        </w:rPr>
        <w:t>北条保育所・北条幼稚園各年度の入所（園）児童数</w:t>
      </w:r>
    </w:p>
    <w:tbl>
      <w:tblPr>
        <w:tblStyle w:val="a5"/>
        <w:tblW w:w="9418" w:type="dxa"/>
        <w:tblInd w:w="421" w:type="dxa"/>
        <w:tblLook w:val="04A0" w:firstRow="1" w:lastRow="0" w:firstColumn="1" w:lastColumn="0" w:noHBand="0" w:noVBand="1"/>
      </w:tblPr>
      <w:tblGrid>
        <w:gridCol w:w="699"/>
        <w:gridCol w:w="974"/>
        <w:gridCol w:w="840"/>
        <w:gridCol w:w="836"/>
        <w:gridCol w:w="972"/>
        <w:gridCol w:w="835"/>
        <w:gridCol w:w="835"/>
        <w:gridCol w:w="836"/>
        <w:gridCol w:w="836"/>
        <w:gridCol w:w="699"/>
        <w:gridCol w:w="1056"/>
      </w:tblGrid>
      <w:tr w:rsidR="00150132" w:rsidRPr="00C56537" w14:paraId="549056DD" w14:textId="77777777" w:rsidTr="00CA5886">
        <w:tc>
          <w:tcPr>
            <w:tcW w:w="699" w:type="dxa"/>
            <w:vMerge w:val="restart"/>
            <w:shd w:val="clear" w:color="auto" w:fill="FFC000"/>
            <w:vAlign w:val="center"/>
          </w:tcPr>
          <w:p w14:paraId="6A7E8B60"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年度</w:t>
            </w:r>
          </w:p>
        </w:tc>
        <w:tc>
          <w:tcPr>
            <w:tcW w:w="974" w:type="dxa"/>
            <w:vMerge w:val="restart"/>
            <w:shd w:val="clear" w:color="auto" w:fill="FFC000"/>
            <w:vAlign w:val="center"/>
          </w:tcPr>
          <w:p w14:paraId="13B5E2D4" w14:textId="77777777" w:rsidR="00150132" w:rsidRPr="00C56537" w:rsidRDefault="00150132" w:rsidP="00CC3517">
            <w:pPr>
              <w:widowControl w:val="0"/>
              <w:spacing w:after="0" w:line="240" w:lineRule="auto"/>
              <w:ind w:left="0" w:firstLine="0"/>
              <w:jc w:val="center"/>
              <w:rPr>
                <w:rFonts w:cs="Times New Roman"/>
                <w:color w:val="auto"/>
                <w:sz w:val="21"/>
              </w:rPr>
            </w:pPr>
          </w:p>
        </w:tc>
        <w:tc>
          <w:tcPr>
            <w:tcW w:w="840" w:type="dxa"/>
            <w:shd w:val="clear" w:color="auto" w:fill="FFC000"/>
          </w:tcPr>
          <w:p w14:paraId="43CBA9A5" w14:textId="77777777" w:rsidR="00150132" w:rsidRPr="00C56537" w:rsidRDefault="00150132" w:rsidP="00CC3517">
            <w:pPr>
              <w:widowControl w:val="0"/>
              <w:spacing w:after="0" w:line="240" w:lineRule="auto"/>
              <w:ind w:left="0" w:firstLine="0"/>
              <w:jc w:val="center"/>
              <w:rPr>
                <w:rFonts w:cs="Times New Roman"/>
                <w:color w:val="auto"/>
                <w:sz w:val="21"/>
              </w:rPr>
            </w:pPr>
          </w:p>
        </w:tc>
        <w:tc>
          <w:tcPr>
            <w:tcW w:w="5849" w:type="dxa"/>
            <w:gridSpan w:val="7"/>
            <w:shd w:val="clear" w:color="auto" w:fill="FFC000"/>
            <w:vAlign w:val="center"/>
          </w:tcPr>
          <w:p w14:paraId="7737F57B"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入所児童数</w:t>
            </w:r>
          </w:p>
        </w:tc>
        <w:tc>
          <w:tcPr>
            <w:tcW w:w="1056" w:type="dxa"/>
            <w:shd w:val="clear" w:color="auto" w:fill="FFC000"/>
          </w:tcPr>
          <w:p w14:paraId="38D16805" w14:textId="77777777" w:rsidR="00150132" w:rsidRPr="00C56537" w:rsidRDefault="00150132" w:rsidP="00CC3517">
            <w:pPr>
              <w:widowControl w:val="0"/>
              <w:spacing w:after="0" w:line="240" w:lineRule="auto"/>
              <w:ind w:left="0" w:firstLine="0"/>
              <w:jc w:val="center"/>
              <w:rPr>
                <w:rFonts w:cs="Times New Roman"/>
                <w:color w:val="auto"/>
                <w:sz w:val="21"/>
              </w:rPr>
            </w:pPr>
          </w:p>
        </w:tc>
      </w:tr>
      <w:tr w:rsidR="00150132" w:rsidRPr="00C56537" w14:paraId="475EA25C" w14:textId="77777777" w:rsidTr="00CA5886">
        <w:tc>
          <w:tcPr>
            <w:tcW w:w="699" w:type="dxa"/>
            <w:vMerge/>
            <w:shd w:val="clear" w:color="auto" w:fill="FFC000"/>
          </w:tcPr>
          <w:p w14:paraId="40614E54" w14:textId="77777777" w:rsidR="00150132" w:rsidRPr="00C56537" w:rsidRDefault="00150132" w:rsidP="00CC3517">
            <w:pPr>
              <w:widowControl w:val="0"/>
              <w:spacing w:after="0" w:line="240" w:lineRule="auto"/>
              <w:ind w:left="0" w:firstLine="0"/>
              <w:jc w:val="both"/>
              <w:rPr>
                <w:rFonts w:cs="Times New Roman"/>
                <w:color w:val="auto"/>
                <w:sz w:val="21"/>
              </w:rPr>
            </w:pPr>
          </w:p>
        </w:tc>
        <w:tc>
          <w:tcPr>
            <w:tcW w:w="974" w:type="dxa"/>
            <w:vMerge/>
            <w:shd w:val="clear" w:color="auto" w:fill="FFC000"/>
          </w:tcPr>
          <w:p w14:paraId="7006B186" w14:textId="77777777" w:rsidR="00150132" w:rsidRPr="00C56537" w:rsidRDefault="00150132" w:rsidP="00CC3517">
            <w:pPr>
              <w:widowControl w:val="0"/>
              <w:spacing w:after="0" w:line="240" w:lineRule="auto"/>
              <w:ind w:left="0" w:firstLine="0"/>
              <w:jc w:val="both"/>
              <w:rPr>
                <w:rFonts w:cs="Times New Roman"/>
                <w:color w:val="auto"/>
                <w:sz w:val="21"/>
              </w:rPr>
            </w:pPr>
          </w:p>
        </w:tc>
        <w:tc>
          <w:tcPr>
            <w:tcW w:w="840" w:type="dxa"/>
            <w:shd w:val="clear" w:color="auto" w:fill="FFC000"/>
          </w:tcPr>
          <w:p w14:paraId="4BD546AF" w14:textId="77777777" w:rsidR="00150132"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定員</w:t>
            </w:r>
          </w:p>
        </w:tc>
        <w:tc>
          <w:tcPr>
            <w:tcW w:w="836" w:type="dxa"/>
            <w:shd w:val="clear" w:color="auto" w:fill="FFC000"/>
          </w:tcPr>
          <w:p w14:paraId="50057BB8"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0</w:t>
            </w:r>
            <w:r w:rsidRPr="00C56537">
              <w:rPr>
                <w:rFonts w:cs="Times New Roman" w:hint="eastAsia"/>
                <w:color w:val="auto"/>
                <w:sz w:val="21"/>
              </w:rPr>
              <w:t>歳児</w:t>
            </w:r>
          </w:p>
        </w:tc>
        <w:tc>
          <w:tcPr>
            <w:tcW w:w="972" w:type="dxa"/>
            <w:shd w:val="clear" w:color="auto" w:fill="FFC000"/>
          </w:tcPr>
          <w:p w14:paraId="7D681B01"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sidRPr="00C56537">
              <w:rPr>
                <w:rFonts w:cs="Times New Roman" w:hint="eastAsia"/>
                <w:color w:val="auto"/>
                <w:sz w:val="21"/>
              </w:rPr>
              <w:t>歳児</w:t>
            </w:r>
          </w:p>
        </w:tc>
        <w:tc>
          <w:tcPr>
            <w:tcW w:w="835" w:type="dxa"/>
            <w:shd w:val="clear" w:color="auto" w:fill="FFC000"/>
          </w:tcPr>
          <w:p w14:paraId="1DE0FB6A"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2</w:t>
            </w:r>
            <w:r w:rsidRPr="00C56537">
              <w:rPr>
                <w:rFonts w:cs="Times New Roman" w:hint="eastAsia"/>
                <w:color w:val="auto"/>
                <w:sz w:val="21"/>
              </w:rPr>
              <w:t>歳児</w:t>
            </w:r>
          </w:p>
        </w:tc>
        <w:tc>
          <w:tcPr>
            <w:tcW w:w="835" w:type="dxa"/>
            <w:shd w:val="clear" w:color="auto" w:fill="FFC000"/>
          </w:tcPr>
          <w:p w14:paraId="5B19C355"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3</w:t>
            </w:r>
            <w:r w:rsidRPr="00C56537">
              <w:rPr>
                <w:rFonts w:cs="Times New Roman" w:hint="eastAsia"/>
                <w:color w:val="auto"/>
                <w:sz w:val="21"/>
              </w:rPr>
              <w:t>歳児</w:t>
            </w:r>
          </w:p>
        </w:tc>
        <w:tc>
          <w:tcPr>
            <w:tcW w:w="836" w:type="dxa"/>
            <w:shd w:val="clear" w:color="auto" w:fill="FFC000"/>
          </w:tcPr>
          <w:p w14:paraId="06678C11"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4</w:t>
            </w:r>
            <w:r w:rsidRPr="00C56537">
              <w:rPr>
                <w:rFonts w:cs="Times New Roman" w:hint="eastAsia"/>
                <w:color w:val="auto"/>
                <w:sz w:val="21"/>
              </w:rPr>
              <w:t>歳児</w:t>
            </w:r>
          </w:p>
        </w:tc>
        <w:tc>
          <w:tcPr>
            <w:tcW w:w="836" w:type="dxa"/>
            <w:shd w:val="clear" w:color="auto" w:fill="FFC000"/>
          </w:tcPr>
          <w:p w14:paraId="4D752923"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5</w:t>
            </w:r>
            <w:r w:rsidRPr="00C56537">
              <w:rPr>
                <w:rFonts w:cs="Times New Roman" w:hint="eastAsia"/>
                <w:color w:val="auto"/>
                <w:sz w:val="21"/>
              </w:rPr>
              <w:t>歳児</w:t>
            </w:r>
          </w:p>
        </w:tc>
        <w:tc>
          <w:tcPr>
            <w:tcW w:w="699" w:type="dxa"/>
            <w:shd w:val="clear" w:color="auto" w:fill="FFC000"/>
          </w:tcPr>
          <w:p w14:paraId="22B81010"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合計</w:t>
            </w:r>
          </w:p>
        </w:tc>
        <w:tc>
          <w:tcPr>
            <w:tcW w:w="1056" w:type="dxa"/>
            <w:shd w:val="clear" w:color="auto" w:fill="FFC000"/>
          </w:tcPr>
          <w:p w14:paraId="0A4D0251"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利用率</w:t>
            </w:r>
          </w:p>
        </w:tc>
      </w:tr>
      <w:tr w:rsidR="00150132" w:rsidRPr="00C56537" w14:paraId="39621D9E" w14:textId="77777777" w:rsidTr="00CA5886">
        <w:tc>
          <w:tcPr>
            <w:tcW w:w="699" w:type="dxa"/>
            <w:vMerge w:val="restart"/>
            <w:vAlign w:val="center"/>
          </w:tcPr>
          <w:p w14:paraId="14878176"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Ｈ27</w:t>
            </w:r>
          </w:p>
        </w:tc>
        <w:tc>
          <w:tcPr>
            <w:tcW w:w="974" w:type="dxa"/>
          </w:tcPr>
          <w:p w14:paraId="2D7E3DC5"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保育所</w:t>
            </w:r>
          </w:p>
        </w:tc>
        <w:tc>
          <w:tcPr>
            <w:tcW w:w="840" w:type="dxa"/>
          </w:tcPr>
          <w:p w14:paraId="5F14875B" w14:textId="77777777" w:rsidR="00150132"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90</w:t>
            </w:r>
          </w:p>
        </w:tc>
        <w:tc>
          <w:tcPr>
            <w:tcW w:w="836" w:type="dxa"/>
          </w:tcPr>
          <w:p w14:paraId="31999144" w14:textId="61673CBA" w:rsidR="00150132" w:rsidRPr="00C56537" w:rsidRDefault="00CA7562"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3</w:t>
            </w:r>
          </w:p>
        </w:tc>
        <w:tc>
          <w:tcPr>
            <w:tcW w:w="972" w:type="dxa"/>
          </w:tcPr>
          <w:p w14:paraId="6B66A40F" w14:textId="2D8301A9" w:rsidR="00150132" w:rsidRPr="00C56537" w:rsidRDefault="00CA7562" w:rsidP="00CC3517">
            <w:pPr>
              <w:widowControl w:val="0"/>
              <w:spacing w:after="0" w:line="240" w:lineRule="auto"/>
              <w:ind w:left="0" w:firstLine="0"/>
              <w:jc w:val="center"/>
              <w:rPr>
                <w:rFonts w:cs="Times New Roman"/>
                <w:color w:val="auto"/>
                <w:sz w:val="21"/>
              </w:rPr>
            </w:pPr>
            <w:r>
              <w:rPr>
                <w:rFonts w:cs="Times New Roman" w:hint="eastAsia"/>
                <w:color w:val="auto"/>
                <w:sz w:val="21"/>
              </w:rPr>
              <w:t>2</w:t>
            </w:r>
            <w:r>
              <w:rPr>
                <w:rFonts w:cs="Times New Roman"/>
                <w:color w:val="auto"/>
                <w:sz w:val="21"/>
              </w:rPr>
              <w:t>1</w:t>
            </w:r>
          </w:p>
        </w:tc>
        <w:tc>
          <w:tcPr>
            <w:tcW w:w="835" w:type="dxa"/>
          </w:tcPr>
          <w:p w14:paraId="5BB0C2CB" w14:textId="357F069B" w:rsidR="00150132" w:rsidRPr="00C56537" w:rsidRDefault="00CA7562" w:rsidP="00CC3517">
            <w:pPr>
              <w:widowControl w:val="0"/>
              <w:spacing w:after="0" w:line="240" w:lineRule="auto"/>
              <w:ind w:left="0" w:firstLine="0"/>
              <w:jc w:val="center"/>
              <w:rPr>
                <w:rFonts w:cs="Times New Roman"/>
                <w:color w:val="auto"/>
                <w:sz w:val="21"/>
              </w:rPr>
            </w:pPr>
            <w:r>
              <w:rPr>
                <w:rFonts w:cs="Times New Roman" w:hint="eastAsia"/>
                <w:color w:val="auto"/>
                <w:sz w:val="21"/>
              </w:rPr>
              <w:t>2</w:t>
            </w:r>
            <w:r>
              <w:rPr>
                <w:rFonts w:cs="Times New Roman"/>
                <w:color w:val="auto"/>
                <w:sz w:val="21"/>
              </w:rPr>
              <w:t>0</w:t>
            </w:r>
          </w:p>
        </w:tc>
        <w:tc>
          <w:tcPr>
            <w:tcW w:w="835" w:type="dxa"/>
          </w:tcPr>
          <w:p w14:paraId="272DBC97" w14:textId="62993CD4" w:rsidR="00150132" w:rsidRPr="00C56537" w:rsidRDefault="00CA7562"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9</w:t>
            </w:r>
          </w:p>
        </w:tc>
        <w:tc>
          <w:tcPr>
            <w:tcW w:w="836" w:type="dxa"/>
          </w:tcPr>
          <w:p w14:paraId="20A8B457" w14:textId="2905F224"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sidR="00CA7562">
              <w:rPr>
                <w:rFonts w:cs="Times New Roman"/>
                <w:color w:val="auto"/>
                <w:sz w:val="21"/>
              </w:rPr>
              <w:t>6</w:t>
            </w:r>
          </w:p>
        </w:tc>
        <w:tc>
          <w:tcPr>
            <w:tcW w:w="836" w:type="dxa"/>
          </w:tcPr>
          <w:p w14:paraId="031B2C06" w14:textId="48602A56"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sidR="00CA7562">
              <w:rPr>
                <w:rFonts w:cs="Times New Roman"/>
                <w:color w:val="auto"/>
                <w:sz w:val="21"/>
              </w:rPr>
              <w:t>2</w:t>
            </w:r>
          </w:p>
        </w:tc>
        <w:tc>
          <w:tcPr>
            <w:tcW w:w="699" w:type="dxa"/>
          </w:tcPr>
          <w:p w14:paraId="4474A16B" w14:textId="4E1372C5" w:rsidR="00150132" w:rsidRPr="00C56537" w:rsidRDefault="00CA7562"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01</w:t>
            </w:r>
          </w:p>
        </w:tc>
        <w:tc>
          <w:tcPr>
            <w:tcW w:w="1056" w:type="dxa"/>
          </w:tcPr>
          <w:p w14:paraId="49616B67" w14:textId="4B371DC2" w:rsidR="00150132" w:rsidRDefault="00CA7562"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12.22</w:t>
            </w:r>
            <w:r w:rsidR="00150132">
              <w:rPr>
                <w:rFonts w:cs="Times New Roman" w:hint="eastAsia"/>
                <w:color w:val="auto"/>
                <w:sz w:val="21"/>
              </w:rPr>
              <w:t>％</w:t>
            </w:r>
          </w:p>
        </w:tc>
      </w:tr>
      <w:tr w:rsidR="00150132" w:rsidRPr="00C56537" w14:paraId="5DD22F37" w14:textId="77777777" w:rsidTr="00CA5886">
        <w:tc>
          <w:tcPr>
            <w:tcW w:w="699" w:type="dxa"/>
            <w:vMerge/>
            <w:vAlign w:val="center"/>
          </w:tcPr>
          <w:p w14:paraId="04171004" w14:textId="77777777" w:rsidR="00150132" w:rsidRPr="00C56537" w:rsidRDefault="00150132" w:rsidP="00CC3517">
            <w:pPr>
              <w:widowControl w:val="0"/>
              <w:spacing w:after="0" w:line="240" w:lineRule="auto"/>
              <w:ind w:left="0" w:firstLine="0"/>
              <w:jc w:val="center"/>
              <w:rPr>
                <w:rFonts w:cs="Times New Roman"/>
                <w:color w:val="auto"/>
                <w:sz w:val="21"/>
              </w:rPr>
            </w:pPr>
          </w:p>
        </w:tc>
        <w:tc>
          <w:tcPr>
            <w:tcW w:w="974" w:type="dxa"/>
            <w:shd w:val="clear" w:color="auto" w:fill="C5E0B3"/>
          </w:tcPr>
          <w:p w14:paraId="03CE2639"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幼稚園</w:t>
            </w:r>
          </w:p>
        </w:tc>
        <w:tc>
          <w:tcPr>
            <w:tcW w:w="840" w:type="dxa"/>
            <w:shd w:val="clear" w:color="auto" w:fill="C5E0B3"/>
          </w:tcPr>
          <w:p w14:paraId="169D1819"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150</w:t>
            </w:r>
          </w:p>
        </w:tc>
        <w:tc>
          <w:tcPr>
            <w:tcW w:w="836" w:type="dxa"/>
            <w:shd w:val="clear" w:color="auto" w:fill="C5E0B3"/>
          </w:tcPr>
          <w:p w14:paraId="23B2442F"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972" w:type="dxa"/>
            <w:shd w:val="clear" w:color="auto" w:fill="C5E0B3"/>
          </w:tcPr>
          <w:p w14:paraId="08EE9565"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835" w:type="dxa"/>
            <w:shd w:val="clear" w:color="auto" w:fill="C5E0B3"/>
          </w:tcPr>
          <w:p w14:paraId="43E600C2"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835" w:type="dxa"/>
            <w:shd w:val="clear" w:color="auto" w:fill="C5E0B3"/>
          </w:tcPr>
          <w:p w14:paraId="69B7EDBD"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836" w:type="dxa"/>
            <w:shd w:val="clear" w:color="auto" w:fill="C5E0B3"/>
          </w:tcPr>
          <w:p w14:paraId="50284EA4"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34</w:t>
            </w:r>
          </w:p>
        </w:tc>
        <w:tc>
          <w:tcPr>
            <w:tcW w:w="836" w:type="dxa"/>
            <w:shd w:val="clear" w:color="auto" w:fill="C5E0B3"/>
          </w:tcPr>
          <w:p w14:paraId="355DC165"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47</w:t>
            </w:r>
          </w:p>
        </w:tc>
        <w:tc>
          <w:tcPr>
            <w:tcW w:w="699" w:type="dxa"/>
            <w:shd w:val="clear" w:color="auto" w:fill="C5E0B3"/>
          </w:tcPr>
          <w:p w14:paraId="68D11508"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81</w:t>
            </w:r>
          </w:p>
        </w:tc>
        <w:tc>
          <w:tcPr>
            <w:tcW w:w="1056" w:type="dxa"/>
            <w:shd w:val="clear" w:color="auto" w:fill="C5E0B3"/>
          </w:tcPr>
          <w:p w14:paraId="3820CFD7" w14:textId="77777777" w:rsidR="00150132"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54％</w:t>
            </w:r>
          </w:p>
        </w:tc>
      </w:tr>
      <w:tr w:rsidR="00150132" w:rsidRPr="00C56537" w14:paraId="34CCE35D" w14:textId="77777777" w:rsidTr="00CA5886">
        <w:tc>
          <w:tcPr>
            <w:tcW w:w="699" w:type="dxa"/>
            <w:vMerge w:val="restart"/>
            <w:vAlign w:val="center"/>
          </w:tcPr>
          <w:p w14:paraId="636A2F17"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Ｈ28</w:t>
            </w:r>
          </w:p>
        </w:tc>
        <w:tc>
          <w:tcPr>
            <w:tcW w:w="974" w:type="dxa"/>
          </w:tcPr>
          <w:p w14:paraId="7B9D6496"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保育所</w:t>
            </w:r>
          </w:p>
        </w:tc>
        <w:tc>
          <w:tcPr>
            <w:tcW w:w="840" w:type="dxa"/>
          </w:tcPr>
          <w:p w14:paraId="6028C986" w14:textId="77777777" w:rsidR="00150132"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90</w:t>
            </w:r>
          </w:p>
        </w:tc>
        <w:tc>
          <w:tcPr>
            <w:tcW w:w="836" w:type="dxa"/>
          </w:tcPr>
          <w:p w14:paraId="17C7FD69" w14:textId="2B23C7E3" w:rsidR="00150132" w:rsidRPr="00C56537" w:rsidRDefault="00CA7562"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3</w:t>
            </w:r>
          </w:p>
        </w:tc>
        <w:tc>
          <w:tcPr>
            <w:tcW w:w="972" w:type="dxa"/>
          </w:tcPr>
          <w:p w14:paraId="6E5175EA" w14:textId="1E41E76A" w:rsidR="00150132" w:rsidRPr="00C56537" w:rsidRDefault="00CA7562"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3</w:t>
            </w:r>
          </w:p>
        </w:tc>
        <w:tc>
          <w:tcPr>
            <w:tcW w:w="835" w:type="dxa"/>
          </w:tcPr>
          <w:p w14:paraId="46258ADE" w14:textId="39A5671B"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2</w:t>
            </w:r>
            <w:r w:rsidR="00CA7562">
              <w:rPr>
                <w:rFonts w:cs="Times New Roman"/>
                <w:color w:val="auto"/>
                <w:sz w:val="21"/>
              </w:rPr>
              <w:t>5</w:t>
            </w:r>
          </w:p>
        </w:tc>
        <w:tc>
          <w:tcPr>
            <w:tcW w:w="835" w:type="dxa"/>
          </w:tcPr>
          <w:p w14:paraId="294D400A" w14:textId="675D4472" w:rsidR="00150132" w:rsidRPr="00C56537" w:rsidRDefault="00CA7562"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9</w:t>
            </w:r>
          </w:p>
        </w:tc>
        <w:tc>
          <w:tcPr>
            <w:tcW w:w="836" w:type="dxa"/>
          </w:tcPr>
          <w:p w14:paraId="139E8DDC" w14:textId="5F7C88CE" w:rsidR="00150132" w:rsidRPr="00C56537" w:rsidRDefault="00CA7562"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9</w:t>
            </w:r>
          </w:p>
        </w:tc>
        <w:tc>
          <w:tcPr>
            <w:tcW w:w="836" w:type="dxa"/>
          </w:tcPr>
          <w:p w14:paraId="44B4FCAD"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16</w:t>
            </w:r>
          </w:p>
        </w:tc>
        <w:tc>
          <w:tcPr>
            <w:tcW w:w="699" w:type="dxa"/>
          </w:tcPr>
          <w:p w14:paraId="6E4E44D3" w14:textId="0245D8BE" w:rsidR="00150132" w:rsidRPr="00C56537" w:rsidRDefault="00CA7562"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05</w:t>
            </w:r>
          </w:p>
        </w:tc>
        <w:tc>
          <w:tcPr>
            <w:tcW w:w="1056" w:type="dxa"/>
          </w:tcPr>
          <w:p w14:paraId="4BB33389" w14:textId="23B2F3FB" w:rsidR="00150132"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sidR="00C47898">
              <w:rPr>
                <w:rFonts w:cs="Times New Roman"/>
                <w:color w:val="auto"/>
                <w:sz w:val="21"/>
              </w:rPr>
              <w:t>16</w:t>
            </w:r>
            <w:r>
              <w:rPr>
                <w:rFonts w:cs="Times New Roman" w:hint="eastAsia"/>
                <w:color w:val="auto"/>
                <w:sz w:val="21"/>
              </w:rPr>
              <w:t>.</w:t>
            </w:r>
            <w:r w:rsidR="00C47898">
              <w:rPr>
                <w:rFonts w:cs="Times New Roman"/>
                <w:color w:val="auto"/>
                <w:sz w:val="21"/>
              </w:rPr>
              <w:t>67</w:t>
            </w:r>
            <w:r>
              <w:rPr>
                <w:rFonts w:cs="Times New Roman" w:hint="eastAsia"/>
                <w:color w:val="auto"/>
                <w:sz w:val="21"/>
              </w:rPr>
              <w:t>％</w:t>
            </w:r>
          </w:p>
        </w:tc>
      </w:tr>
      <w:tr w:rsidR="00150132" w:rsidRPr="00C56537" w14:paraId="3413224B" w14:textId="77777777" w:rsidTr="00CA5886">
        <w:tc>
          <w:tcPr>
            <w:tcW w:w="699" w:type="dxa"/>
            <w:vMerge/>
            <w:vAlign w:val="center"/>
          </w:tcPr>
          <w:p w14:paraId="333B4366" w14:textId="77777777" w:rsidR="00150132" w:rsidRPr="00C56537" w:rsidRDefault="00150132" w:rsidP="00CC3517">
            <w:pPr>
              <w:widowControl w:val="0"/>
              <w:spacing w:after="0" w:line="240" w:lineRule="auto"/>
              <w:ind w:left="0" w:firstLine="0"/>
              <w:jc w:val="center"/>
              <w:rPr>
                <w:rFonts w:cs="Times New Roman"/>
                <w:color w:val="auto"/>
                <w:sz w:val="21"/>
              </w:rPr>
            </w:pPr>
          </w:p>
        </w:tc>
        <w:tc>
          <w:tcPr>
            <w:tcW w:w="974" w:type="dxa"/>
            <w:shd w:val="clear" w:color="auto" w:fill="C5E0B3"/>
          </w:tcPr>
          <w:p w14:paraId="03956704"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幼稚園</w:t>
            </w:r>
          </w:p>
        </w:tc>
        <w:tc>
          <w:tcPr>
            <w:tcW w:w="840" w:type="dxa"/>
            <w:shd w:val="clear" w:color="auto" w:fill="C5E0B3"/>
          </w:tcPr>
          <w:p w14:paraId="159DB875"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150</w:t>
            </w:r>
          </w:p>
        </w:tc>
        <w:tc>
          <w:tcPr>
            <w:tcW w:w="836" w:type="dxa"/>
            <w:shd w:val="clear" w:color="auto" w:fill="C5E0B3"/>
          </w:tcPr>
          <w:p w14:paraId="5EBA163A"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972" w:type="dxa"/>
            <w:shd w:val="clear" w:color="auto" w:fill="C5E0B3"/>
          </w:tcPr>
          <w:p w14:paraId="23F391FA"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835" w:type="dxa"/>
            <w:shd w:val="clear" w:color="auto" w:fill="C5E0B3"/>
          </w:tcPr>
          <w:p w14:paraId="5233F4AB"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835" w:type="dxa"/>
            <w:shd w:val="clear" w:color="auto" w:fill="C5E0B3"/>
          </w:tcPr>
          <w:p w14:paraId="2E3E1D96"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836" w:type="dxa"/>
            <w:shd w:val="clear" w:color="auto" w:fill="C5E0B3"/>
          </w:tcPr>
          <w:p w14:paraId="2001D8B0"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16</w:t>
            </w:r>
          </w:p>
        </w:tc>
        <w:tc>
          <w:tcPr>
            <w:tcW w:w="836" w:type="dxa"/>
            <w:shd w:val="clear" w:color="auto" w:fill="C5E0B3"/>
          </w:tcPr>
          <w:p w14:paraId="01E29F93"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36</w:t>
            </w:r>
          </w:p>
        </w:tc>
        <w:tc>
          <w:tcPr>
            <w:tcW w:w="699" w:type="dxa"/>
            <w:shd w:val="clear" w:color="auto" w:fill="C5E0B3"/>
          </w:tcPr>
          <w:p w14:paraId="6E107063"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52</w:t>
            </w:r>
          </w:p>
        </w:tc>
        <w:tc>
          <w:tcPr>
            <w:tcW w:w="1056" w:type="dxa"/>
            <w:shd w:val="clear" w:color="auto" w:fill="C5E0B3"/>
          </w:tcPr>
          <w:p w14:paraId="07B489B2" w14:textId="77777777" w:rsidR="00150132"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34.67％</w:t>
            </w:r>
          </w:p>
        </w:tc>
      </w:tr>
      <w:tr w:rsidR="00150132" w:rsidRPr="00C56537" w14:paraId="386CEFD0" w14:textId="77777777" w:rsidTr="00CA5886">
        <w:tc>
          <w:tcPr>
            <w:tcW w:w="699" w:type="dxa"/>
            <w:vMerge w:val="restart"/>
            <w:vAlign w:val="center"/>
          </w:tcPr>
          <w:p w14:paraId="5D176CAA"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Ｈ29</w:t>
            </w:r>
          </w:p>
        </w:tc>
        <w:tc>
          <w:tcPr>
            <w:tcW w:w="974" w:type="dxa"/>
          </w:tcPr>
          <w:p w14:paraId="66B0924B"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保育所</w:t>
            </w:r>
          </w:p>
        </w:tc>
        <w:tc>
          <w:tcPr>
            <w:tcW w:w="840" w:type="dxa"/>
          </w:tcPr>
          <w:p w14:paraId="1EE92D9A" w14:textId="77777777" w:rsidR="00150132"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90</w:t>
            </w:r>
          </w:p>
        </w:tc>
        <w:tc>
          <w:tcPr>
            <w:tcW w:w="836" w:type="dxa"/>
          </w:tcPr>
          <w:p w14:paraId="72872510" w14:textId="7C05E28E" w:rsidR="00150132" w:rsidRPr="00C56537" w:rsidRDefault="00C47898"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7</w:t>
            </w:r>
          </w:p>
        </w:tc>
        <w:tc>
          <w:tcPr>
            <w:tcW w:w="972" w:type="dxa"/>
          </w:tcPr>
          <w:p w14:paraId="45A5D8E3" w14:textId="32381DD1" w:rsidR="00150132" w:rsidRPr="00C56537" w:rsidRDefault="00C47898"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6</w:t>
            </w:r>
          </w:p>
        </w:tc>
        <w:tc>
          <w:tcPr>
            <w:tcW w:w="835" w:type="dxa"/>
          </w:tcPr>
          <w:p w14:paraId="067E62E5" w14:textId="71E4D4DD" w:rsidR="00150132" w:rsidRPr="00C56537" w:rsidRDefault="00C47898"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5</w:t>
            </w:r>
          </w:p>
        </w:tc>
        <w:tc>
          <w:tcPr>
            <w:tcW w:w="835" w:type="dxa"/>
          </w:tcPr>
          <w:p w14:paraId="39A4AA48" w14:textId="2460DEA2" w:rsidR="00150132" w:rsidRPr="00C56537" w:rsidRDefault="00C47898" w:rsidP="00CC3517">
            <w:pPr>
              <w:widowControl w:val="0"/>
              <w:spacing w:after="0" w:line="240" w:lineRule="auto"/>
              <w:ind w:left="0" w:firstLine="0"/>
              <w:jc w:val="center"/>
              <w:rPr>
                <w:rFonts w:cs="Times New Roman"/>
                <w:color w:val="auto"/>
                <w:sz w:val="21"/>
              </w:rPr>
            </w:pPr>
            <w:r>
              <w:rPr>
                <w:rFonts w:cs="Times New Roman" w:hint="eastAsia"/>
                <w:color w:val="auto"/>
                <w:sz w:val="21"/>
              </w:rPr>
              <w:t>2</w:t>
            </w:r>
            <w:r>
              <w:rPr>
                <w:rFonts w:cs="Times New Roman"/>
                <w:color w:val="auto"/>
                <w:sz w:val="21"/>
              </w:rPr>
              <w:t>1</w:t>
            </w:r>
          </w:p>
        </w:tc>
        <w:tc>
          <w:tcPr>
            <w:tcW w:w="836" w:type="dxa"/>
          </w:tcPr>
          <w:p w14:paraId="7D2563BE" w14:textId="74B11406" w:rsidR="00150132" w:rsidRPr="00C56537" w:rsidRDefault="00C47898"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8</w:t>
            </w:r>
          </w:p>
        </w:tc>
        <w:tc>
          <w:tcPr>
            <w:tcW w:w="836" w:type="dxa"/>
          </w:tcPr>
          <w:p w14:paraId="1E707D31"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19</w:t>
            </w:r>
          </w:p>
        </w:tc>
        <w:tc>
          <w:tcPr>
            <w:tcW w:w="699" w:type="dxa"/>
          </w:tcPr>
          <w:p w14:paraId="5C7F7C5E" w14:textId="766FFAED" w:rsidR="00150132" w:rsidRPr="00C56537" w:rsidRDefault="00C47898"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06</w:t>
            </w:r>
          </w:p>
        </w:tc>
        <w:tc>
          <w:tcPr>
            <w:tcW w:w="1056" w:type="dxa"/>
          </w:tcPr>
          <w:p w14:paraId="21D30B80" w14:textId="1DB7530E" w:rsidR="00150132"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sidR="00C47898">
              <w:rPr>
                <w:rFonts w:cs="Times New Roman"/>
                <w:color w:val="auto"/>
                <w:sz w:val="21"/>
              </w:rPr>
              <w:t>17</w:t>
            </w:r>
            <w:r>
              <w:rPr>
                <w:rFonts w:cs="Times New Roman" w:hint="eastAsia"/>
                <w:color w:val="auto"/>
                <w:sz w:val="21"/>
              </w:rPr>
              <w:t>.</w:t>
            </w:r>
            <w:r w:rsidR="00C47898">
              <w:rPr>
                <w:rFonts w:cs="Times New Roman"/>
                <w:color w:val="auto"/>
                <w:sz w:val="21"/>
              </w:rPr>
              <w:t>78</w:t>
            </w:r>
            <w:r>
              <w:rPr>
                <w:rFonts w:cs="Times New Roman" w:hint="eastAsia"/>
                <w:color w:val="auto"/>
                <w:sz w:val="21"/>
              </w:rPr>
              <w:t>％</w:t>
            </w:r>
          </w:p>
        </w:tc>
      </w:tr>
      <w:tr w:rsidR="00150132" w:rsidRPr="00C56537" w14:paraId="0EF55239" w14:textId="77777777" w:rsidTr="00CA5886">
        <w:tc>
          <w:tcPr>
            <w:tcW w:w="699" w:type="dxa"/>
            <w:vMerge/>
            <w:vAlign w:val="center"/>
          </w:tcPr>
          <w:p w14:paraId="4638CEE3" w14:textId="77777777" w:rsidR="00150132" w:rsidRPr="00C56537" w:rsidRDefault="00150132" w:rsidP="00CC3517">
            <w:pPr>
              <w:widowControl w:val="0"/>
              <w:spacing w:after="0" w:line="240" w:lineRule="auto"/>
              <w:ind w:left="0" w:firstLine="0"/>
              <w:jc w:val="center"/>
              <w:rPr>
                <w:rFonts w:cs="Times New Roman"/>
                <w:color w:val="auto"/>
                <w:sz w:val="21"/>
              </w:rPr>
            </w:pPr>
          </w:p>
        </w:tc>
        <w:tc>
          <w:tcPr>
            <w:tcW w:w="974" w:type="dxa"/>
            <w:shd w:val="clear" w:color="auto" w:fill="C5E0B3"/>
          </w:tcPr>
          <w:p w14:paraId="0C65A985"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幼稚園</w:t>
            </w:r>
          </w:p>
        </w:tc>
        <w:tc>
          <w:tcPr>
            <w:tcW w:w="840" w:type="dxa"/>
            <w:shd w:val="clear" w:color="auto" w:fill="C5E0B3"/>
          </w:tcPr>
          <w:p w14:paraId="3324F8A2"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150</w:t>
            </w:r>
          </w:p>
        </w:tc>
        <w:tc>
          <w:tcPr>
            <w:tcW w:w="836" w:type="dxa"/>
            <w:shd w:val="clear" w:color="auto" w:fill="C5E0B3"/>
          </w:tcPr>
          <w:p w14:paraId="2C6323DD"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972" w:type="dxa"/>
            <w:shd w:val="clear" w:color="auto" w:fill="C5E0B3"/>
          </w:tcPr>
          <w:p w14:paraId="726393EC"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835" w:type="dxa"/>
            <w:shd w:val="clear" w:color="auto" w:fill="C5E0B3"/>
          </w:tcPr>
          <w:p w14:paraId="712EBF3D"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835" w:type="dxa"/>
            <w:shd w:val="clear" w:color="auto" w:fill="C5E0B3"/>
          </w:tcPr>
          <w:p w14:paraId="296B86C4"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836" w:type="dxa"/>
            <w:shd w:val="clear" w:color="auto" w:fill="C5E0B3"/>
          </w:tcPr>
          <w:p w14:paraId="1D1DCD92" w14:textId="7F2DCCED"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2</w:t>
            </w:r>
            <w:r w:rsidR="00DB4827">
              <w:rPr>
                <w:rFonts w:cs="Times New Roman"/>
                <w:color w:val="auto"/>
                <w:sz w:val="21"/>
              </w:rPr>
              <w:t>5</w:t>
            </w:r>
          </w:p>
        </w:tc>
        <w:tc>
          <w:tcPr>
            <w:tcW w:w="836" w:type="dxa"/>
            <w:shd w:val="clear" w:color="auto" w:fill="C5E0B3"/>
          </w:tcPr>
          <w:p w14:paraId="1B640EA4" w14:textId="7688D50A"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2</w:t>
            </w:r>
            <w:r w:rsidR="00DB4827">
              <w:rPr>
                <w:rFonts w:cs="Times New Roman"/>
                <w:color w:val="auto"/>
                <w:sz w:val="21"/>
              </w:rPr>
              <w:t>3</w:t>
            </w:r>
          </w:p>
        </w:tc>
        <w:tc>
          <w:tcPr>
            <w:tcW w:w="699" w:type="dxa"/>
            <w:shd w:val="clear" w:color="auto" w:fill="C5E0B3"/>
          </w:tcPr>
          <w:p w14:paraId="689270AF" w14:textId="14802B95"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4</w:t>
            </w:r>
            <w:r w:rsidR="00DB4827">
              <w:rPr>
                <w:rFonts w:cs="Times New Roman"/>
                <w:color w:val="auto"/>
                <w:sz w:val="21"/>
              </w:rPr>
              <w:t>8</w:t>
            </w:r>
          </w:p>
        </w:tc>
        <w:tc>
          <w:tcPr>
            <w:tcW w:w="1056" w:type="dxa"/>
            <w:shd w:val="clear" w:color="auto" w:fill="C5E0B3"/>
          </w:tcPr>
          <w:p w14:paraId="54F9D1E0" w14:textId="16228FA0" w:rsidR="00150132"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3</w:t>
            </w:r>
            <w:r w:rsidR="00DB4827">
              <w:rPr>
                <w:rFonts w:cs="Times New Roman"/>
                <w:color w:val="auto"/>
                <w:sz w:val="21"/>
              </w:rPr>
              <w:t>2</w:t>
            </w:r>
            <w:r>
              <w:rPr>
                <w:rFonts w:cs="Times New Roman" w:hint="eastAsia"/>
                <w:color w:val="auto"/>
                <w:sz w:val="21"/>
              </w:rPr>
              <w:t>.</w:t>
            </w:r>
            <w:r w:rsidR="00DB4827">
              <w:rPr>
                <w:rFonts w:cs="Times New Roman"/>
                <w:color w:val="auto"/>
                <w:sz w:val="21"/>
              </w:rPr>
              <w:t>00</w:t>
            </w:r>
            <w:r>
              <w:rPr>
                <w:rFonts w:cs="Times New Roman" w:hint="eastAsia"/>
                <w:color w:val="auto"/>
                <w:sz w:val="21"/>
              </w:rPr>
              <w:t>％</w:t>
            </w:r>
          </w:p>
        </w:tc>
      </w:tr>
      <w:tr w:rsidR="00150132" w:rsidRPr="00C56537" w14:paraId="055FB82F" w14:textId="77777777" w:rsidTr="00CA5886">
        <w:tc>
          <w:tcPr>
            <w:tcW w:w="699" w:type="dxa"/>
            <w:vMerge w:val="restart"/>
            <w:vAlign w:val="center"/>
          </w:tcPr>
          <w:p w14:paraId="746011FF"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Ｈ30</w:t>
            </w:r>
          </w:p>
        </w:tc>
        <w:tc>
          <w:tcPr>
            <w:tcW w:w="974" w:type="dxa"/>
          </w:tcPr>
          <w:p w14:paraId="249F53CE"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保育所</w:t>
            </w:r>
          </w:p>
        </w:tc>
        <w:tc>
          <w:tcPr>
            <w:tcW w:w="840" w:type="dxa"/>
          </w:tcPr>
          <w:p w14:paraId="0F5EDC88" w14:textId="77777777" w:rsidR="00150132"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90</w:t>
            </w:r>
          </w:p>
        </w:tc>
        <w:tc>
          <w:tcPr>
            <w:tcW w:w="836" w:type="dxa"/>
          </w:tcPr>
          <w:p w14:paraId="453F06F4" w14:textId="0355A942" w:rsidR="00150132" w:rsidRPr="00C56537" w:rsidRDefault="00DB4827"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2</w:t>
            </w:r>
          </w:p>
        </w:tc>
        <w:tc>
          <w:tcPr>
            <w:tcW w:w="972" w:type="dxa"/>
          </w:tcPr>
          <w:p w14:paraId="1DFA854D" w14:textId="40FA31D8"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sidR="00DB4827">
              <w:rPr>
                <w:rFonts w:cs="Times New Roman"/>
                <w:color w:val="auto"/>
                <w:sz w:val="21"/>
              </w:rPr>
              <w:t>6</w:t>
            </w:r>
          </w:p>
        </w:tc>
        <w:tc>
          <w:tcPr>
            <w:tcW w:w="835" w:type="dxa"/>
          </w:tcPr>
          <w:p w14:paraId="2ED89977" w14:textId="7CAC9FC3"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sidR="00DB4827">
              <w:rPr>
                <w:rFonts w:cs="Times New Roman"/>
                <w:color w:val="auto"/>
                <w:sz w:val="21"/>
              </w:rPr>
              <w:t>5</w:t>
            </w:r>
          </w:p>
        </w:tc>
        <w:tc>
          <w:tcPr>
            <w:tcW w:w="835" w:type="dxa"/>
          </w:tcPr>
          <w:p w14:paraId="46843070"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14</w:t>
            </w:r>
          </w:p>
        </w:tc>
        <w:tc>
          <w:tcPr>
            <w:tcW w:w="836" w:type="dxa"/>
          </w:tcPr>
          <w:p w14:paraId="58431A18"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20</w:t>
            </w:r>
          </w:p>
        </w:tc>
        <w:tc>
          <w:tcPr>
            <w:tcW w:w="836" w:type="dxa"/>
          </w:tcPr>
          <w:p w14:paraId="214CE9A8"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19</w:t>
            </w:r>
          </w:p>
        </w:tc>
        <w:tc>
          <w:tcPr>
            <w:tcW w:w="699" w:type="dxa"/>
          </w:tcPr>
          <w:p w14:paraId="1EAC8AD4" w14:textId="12E20C83" w:rsidR="00150132" w:rsidRPr="00C56537" w:rsidRDefault="00DB4827" w:rsidP="00CC3517">
            <w:pPr>
              <w:widowControl w:val="0"/>
              <w:spacing w:after="0" w:line="240" w:lineRule="auto"/>
              <w:ind w:left="0" w:firstLine="0"/>
              <w:jc w:val="center"/>
              <w:rPr>
                <w:rFonts w:cs="Times New Roman"/>
                <w:color w:val="auto"/>
                <w:sz w:val="21"/>
              </w:rPr>
            </w:pPr>
            <w:r>
              <w:rPr>
                <w:rFonts w:cs="Times New Roman" w:hint="eastAsia"/>
                <w:color w:val="auto"/>
                <w:sz w:val="21"/>
              </w:rPr>
              <w:t>9</w:t>
            </w:r>
            <w:r>
              <w:rPr>
                <w:rFonts w:cs="Times New Roman"/>
                <w:color w:val="auto"/>
                <w:sz w:val="21"/>
              </w:rPr>
              <w:t>6</w:t>
            </w:r>
          </w:p>
        </w:tc>
        <w:tc>
          <w:tcPr>
            <w:tcW w:w="1056" w:type="dxa"/>
          </w:tcPr>
          <w:p w14:paraId="5C56B4B7" w14:textId="5EB0B09E" w:rsidR="00150132" w:rsidRDefault="00DB4827" w:rsidP="00CC3517">
            <w:pPr>
              <w:widowControl w:val="0"/>
              <w:spacing w:after="0" w:line="240" w:lineRule="auto"/>
              <w:ind w:left="0" w:firstLine="0"/>
              <w:jc w:val="center"/>
              <w:rPr>
                <w:rFonts w:cs="Times New Roman"/>
                <w:color w:val="auto"/>
                <w:sz w:val="21"/>
              </w:rPr>
            </w:pPr>
            <w:r>
              <w:rPr>
                <w:rFonts w:cs="Times New Roman"/>
                <w:color w:val="auto"/>
                <w:sz w:val="21"/>
              </w:rPr>
              <w:t>106</w:t>
            </w:r>
            <w:r w:rsidR="00150132">
              <w:rPr>
                <w:rFonts w:cs="Times New Roman" w:hint="eastAsia"/>
                <w:color w:val="auto"/>
                <w:sz w:val="21"/>
              </w:rPr>
              <w:t>.67％</w:t>
            </w:r>
          </w:p>
        </w:tc>
      </w:tr>
      <w:tr w:rsidR="00150132" w:rsidRPr="00C56537" w14:paraId="02DFC753" w14:textId="77777777" w:rsidTr="00CA5886">
        <w:tc>
          <w:tcPr>
            <w:tcW w:w="699" w:type="dxa"/>
            <w:vMerge/>
            <w:vAlign w:val="center"/>
          </w:tcPr>
          <w:p w14:paraId="4429A589" w14:textId="77777777" w:rsidR="00150132" w:rsidRPr="00C56537" w:rsidRDefault="00150132" w:rsidP="00CC3517">
            <w:pPr>
              <w:widowControl w:val="0"/>
              <w:spacing w:after="0" w:line="240" w:lineRule="auto"/>
              <w:ind w:left="0" w:firstLine="0"/>
              <w:jc w:val="center"/>
              <w:rPr>
                <w:rFonts w:cs="Times New Roman"/>
                <w:color w:val="auto"/>
                <w:sz w:val="21"/>
              </w:rPr>
            </w:pPr>
          </w:p>
        </w:tc>
        <w:tc>
          <w:tcPr>
            <w:tcW w:w="974" w:type="dxa"/>
            <w:shd w:val="clear" w:color="auto" w:fill="C5E0B3"/>
          </w:tcPr>
          <w:p w14:paraId="0CC05708"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幼稚園</w:t>
            </w:r>
          </w:p>
        </w:tc>
        <w:tc>
          <w:tcPr>
            <w:tcW w:w="840" w:type="dxa"/>
            <w:shd w:val="clear" w:color="auto" w:fill="C5E0B3"/>
          </w:tcPr>
          <w:p w14:paraId="49D794B7"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150</w:t>
            </w:r>
          </w:p>
        </w:tc>
        <w:tc>
          <w:tcPr>
            <w:tcW w:w="836" w:type="dxa"/>
            <w:shd w:val="clear" w:color="auto" w:fill="C5E0B3"/>
          </w:tcPr>
          <w:p w14:paraId="6E70FCE8"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972" w:type="dxa"/>
            <w:shd w:val="clear" w:color="auto" w:fill="C5E0B3"/>
          </w:tcPr>
          <w:p w14:paraId="7FA3349B"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835" w:type="dxa"/>
            <w:shd w:val="clear" w:color="auto" w:fill="C5E0B3"/>
          </w:tcPr>
          <w:p w14:paraId="332626E7"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835" w:type="dxa"/>
            <w:shd w:val="clear" w:color="auto" w:fill="C5E0B3"/>
          </w:tcPr>
          <w:p w14:paraId="59AF4ADA"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836" w:type="dxa"/>
            <w:shd w:val="clear" w:color="auto" w:fill="C5E0B3"/>
          </w:tcPr>
          <w:p w14:paraId="34D76C5B" w14:textId="02424078"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2</w:t>
            </w:r>
            <w:r w:rsidR="00DB4827">
              <w:rPr>
                <w:rFonts w:cs="Times New Roman"/>
                <w:color w:val="auto"/>
                <w:sz w:val="21"/>
              </w:rPr>
              <w:t>5</w:t>
            </w:r>
          </w:p>
        </w:tc>
        <w:tc>
          <w:tcPr>
            <w:tcW w:w="836" w:type="dxa"/>
            <w:shd w:val="clear" w:color="auto" w:fill="C5E0B3"/>
          </w:tcPr>
          <w:p w14:paraId="4764ACC2" w14:textId="715F63A0"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3</w:t>
            </w:r>
            <w:r w:rsidR="00DB4827">
              <w:rPr>
                <w:rFonts w:cs="Times New Roman"/>
                <w:color w:val="auto"/>
                <w:sz w:val="21"/>
              </w:rPr>
              <w:t>2</w:t>
            </w:r>
          </w:p>
        </w:tc>
        <w:tc>
          <w:tcPr>
            <w:tcW w:w="699" w:type="dxa"/>
            <w:shd w:val="clear" w:color="auto" w:fill="C5E0B3"/>
          </w:tcPr>
          <w:p w14:paraId="7C44762D" w14:textId="2C3777C6" w:rsidR="00150132" w:rsidRPr="00C56537" w:rsidRDefault="00DB4827" w:rsidP="00CC3517">
            <w:pPr>
              <w:widowControl w:val="0"/>
              <w:spacing w:after="0" w:line="240" w:lineRule="auto"/>
              <w:ind w:left="0" w:firstLine="0"/>
              <w:jc w:val="center"/>
              <w:rPr>
                <w:rFonts w:cs="Times New Roman"/>
                <w:color w:val="auto"/>
                <w:sz w:val="21"/>
              </w:rPr>
            </w:pPr>
            <w:r>
              <w:rPr>
                <w:rFonts w:cs="Times New Roman" w:hint="eastAsia"/>
                <w:color w:val="auto"/>
                <w:sz w:val="21"/>
              </w:rPr>
              <w:t>5</w:t>
            </w:r>
            <w:r>
              <w:rPr>
                <w:rFonts w:cs="Times New Roman"/>
                <w:color w:val="auto"/>
                <w:sz w:val="21"/>
              </w:rPr>
              <w:t>7</w:t>
            </w:r>
          </w:p>
        </w:tc>
        <w:tc>
          <w:tcPr>
            <w:tcW w:w="1056" w:type="dxa"/>
            <w:shd w:val="clear" w:color="auto" w:fill="C5E0B3"/>
          </w:tcPr>
          <w:p w14:paraId="6976852C" w14:textId="11C8FB5F" w:rsidR="00150132"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3</w:t>
            </w:r>
            <w:r w:rsidR="00DB4827">
              <w:rPr>
                <w:rFonts w:cs="Times New Roman"/>
                <w:color w:val="auto"/>
                <w:sz w:val="21"/>
              </w:rPr>
              <w:t>8</w:t>
            </w:r>
            <w:r>
              <w:rPr>
                <w:rFonts w:cs="Times New Roman" w:hint="eastAsia"/>
                <w:color w:val="auto"/>
                <w:sz w:val="21"/>
              </w:rPr>
              <w:t>.</w:t>
            </w:r>
            <w:r w:rsidR="00DB4827">
              <w:rPr>
                <w:rFonts w:cs="Times New Roman"/>
                <w:color w:val="auto"/>
                <w:sz w:val="21"/>
              </w:rPr>
              <w:t>00</w:t>
            </w:r>
            <w:r>
              <w:rPr>
                <w:rFonts w:cs="Times New Roman" w:hint="eastAsia"/>
                <w:color w:val="auto"/>
                <w:sz w:val="21"/>
              </w:rPr>
              <w:t>％</w:t>
            </w:r>
          </w:p>
        </w:tc>
      </w:tr>
      <w:tr w:rsidR="00150132" w:rsidRPr="00C56537" w14:paraId="262F9694" w14:textId="77777777" w:rsidTr="00CA5886">
        <w:tc>
          <w:tcPr>
            <w:tcW w:w="699" w:type="dxa"/>
            <w:vMerge w:val="restart"/>
            <w:vAlign w:val="center"/>
          </w:tcPr>
          <w:p w14:paraId="5DEE6290"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Ｈ31</w:t>
            </w:r>
          </w:p>
        </w:tc>
        <w:tc>
          <w:tcPr>
            <w:tcW w:w="974" w:type="dxa"/>
            <w:tcBorders>
              <w:bottom w:val="single" w:sz="4" w:space="0" w:color="auto"/>
            </w:tcBorders>
          </w:tcPr>
          <w:p w14:paraId="1D481CFD"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保育所</w:t>
            </w:r>
          </w:p>
        </w:tc>
        <w:tc>
          <w:tcPr>
            <w:tcW w:w="840" w:type="dxa"/>
            <w:tcBorders>
              <w:bottom w:val="single" w:sz="4" w:space="0" w:color="auto"/>
            </w:tcBorders>
          </w:tcPr>
          <w:p w14:paraId="728CC4E3" w14:textId="77777777" w:rsidR="00150132"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90</w:t>
            </w:r>
          </w:p>
        </w:tc>
        <w:tc>
          <w:tcPr>
            <w:tcW w:w="836" w:type="dxa"/>
            <w:tcBorders>
              <w:bottom w:val="single" w:sz="4" w:space="0" w:color="auto"/>
            </w:tcBorders>
          </w:tcPr>
          <w:p w14:paraId="1D6A3466" w14:textId="008CC668" w:rsidR="00150132" w:rsidRPr="00C56537" w:rsidRDefault="00DB4827"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4</w:t>
            </w:r>
          </w:p>
        </w:tc>
        <w:tc>
          <w:tcPr>
            <w:tcW w:w="972" w:type="dxa"/>
            <w:tcBorders>
              <w:bottom w:val="single" w:sz="4" w:space="0" w:color="auto"/>
            </w:tcBorders>
          </w:tcPr>
          <w:p w14:paraId="0E68F151" w14:textId="7277F77B" w:rsidR="00150132" w:rsidRPr="00C56537" w:rsidRDefault="00DB4827"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2</w:t>
            </w:r>
          </w:p>
        </w:tc>
        <w:tc>
          <w:tcPr>
            <w:tcW w:w="835" w:type="dxa"/>
            <w:tcBorders>
              <w:bottom w:val="single" w:sz="4" w:space="0" w:color="auto"/>
            </w:tcBorders>
          </w:tcPr>
          <w:p w14:paraId="6AFE761B"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17</w:t>
            </w:r>
          </w:p>
        </w:tc>
        <w:tc>
          <w:tcPr>
            <w:tcW w:w="835" w:type="dxa"/>
            <w:tcBorders>
              <w:bottom w:val="single" w:sz="4" w:space="0" w:color="auto"/>
            </w:tcBorders>
          </w:tcPr>
          <w:p w14:paraId="3F05E72A"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16</w:t>
            </w:r>
          </w:p>
        </w:tc>
        <w:tc>
          <w:tcPr>
            <w:tcW w:w="836" w:type="dxa"/>
            <w:tcBorders>
              <w:bottom w:val="single" w:sz="4" w:space="0" w:color="auto"/>
            </w:tcBorders>
          </w:tcPr>
          <w:p w14:paraId="60820BC0"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15</w:t>
            </w:r>
          </w:p>
        </w:tc>
        <w:tc>
          <w:tcPr>
            <w:tcW w:w="836" w:type="dxa"/>
            <w:tcBorders>
              <w:bottom w:val="single" w:sz="4" w:space="0" w:color="auto"/>
            </w:tcBorders>
          </w:tcPr>
          <w:p w14:paraId="7809A840"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22</w:t>
            </w:r>
          </w:p>
        </w:tc>
        <w:tc>
          <w:tcPr>
            <w:tcW w:w="699" w:type="dxa"/>
            <w:tcBorders>
              <w:bottom w:val="single" w:sz="4" w:space="0" w:color="auto"/>
            </w:tcBorders>
          </w:tcPr>
          <w:p w14:paraId="2588A7D9" w14:textId="59E41CF3" w:rsidR="00150132" w:rsidRPr="00C56537" w:rsidRDefault="00DB4827" w:rsidP="00CC3517">
            <w:pPr>
              <w:widowControl w:val="0"/>
              <w:spacing w:after="0" w:line="240" w:lineRule="auto"/>
              <w:ind w:left="0" w:firstLine="0"/>
              <w:jc w:val="center"/>
              <w:rPr>
                <w:rFonts w:cs="Times New Roman"/>
                <w:color w:val="auto"/>
                <w:sz w:val="21"/>
              </w:rPr>
            </w:pPr>
            <w:r>
              <w:rPr>
                <w:rFonts w:cs="Times New Roman" w:hint="eastAsia"/>
                <w:color w:val="auto"/>
                <w:sz w:val="21"/>
              </w:rPr>
              <w:t>9</w:t>
            </w:r>
            <w:r>
              <w:rPr>
                <w:rFonts w:cs="Times New Roman"/>
                <w:color w:val="auto"/>
                <w:sz w:val="21"/>
              </w:rPr>
              <w:t>6</w:t>
            </w:r>
          </w:p>
        </w:tc>
        <w:tc>
          <w:tcPr>
            <w:tcW w:w="1056" w:type="dxa"/>
            <w:tcBorders>
              <w:bottom w:val="single" w:sz="4" w:space="0" w:color="auto"/>
            </w:tcBorders>
          </w:tcPr>
          <w:p w14:paraId="069BE868" w14:textId="54E173CF" w:rsidR="00150132" w:rsidRDefault="00DB4827" w:rsidP="00CC3517">
            <w:pPr>
              <w:widowControl w:val="0"/>
              <w:spacing w:after="0" w:line="240" w:lineRule="auto"/>
              <w:ind w:left="0" w:firstLine="0"/>
              <w:jc w:val="center"/>
              <w:rPr>
                <w:rFonts w:cs="Times New Roman"/>
                <w:color w:val="auto"/>
                <w:sz w:val="21"/>
              </w:rPr>
            </w:pPr>
            <w:r>
              <w:rPr>
                <w:rFonts w:cs="Times New Roman"/>
                <w:color w:val="auto"/>
                <w:sz w:val="21"/>
              </w:rPr>
              <w:t>106</w:t>
            </w:r>
            <w:r w:rsidR="00150132">
              <w:rPr>
                <w:rFonts w:cs="Times New Roman" w:hint="eastAsia"/>
                <w:color w:val="auto"/>
                <w:sz w:val="21"/>
              </w:rPr>
              <w:t>.</w:t>
            </w:r>
            <w:r>
              <w:rPr>
                <w:rFonts w:cs="Times New Roman"/>
                <w:color w:val="auto"/>
                <w:sz w:val="21"/>
              </w:rPr>
              <w:t>67</w:t>
            </w:r>
            <w:r w:rsidR="00150132">
              <w:rPr>
                <w:rFonts w:cs="Times New Roman" w:hint="eastAsia"/>
                <w:color w:val="auto"/>
                <w:sz w:val="21"/>
              </w:rPr>
              <w:t>％</w:t>
            </w:r>
          </w:p>
        </w:tc>
      </w:tr>
      <w:tr w:rsidR="00150132" w:rsidRPr="00C56537" w14:paraId="164417F2" w14:textId="77777777" w:rsidTr="00CA5886">
        <w:tc>
          <w:tcPr>
            <w:tcW w:w="699" w:type="dxa"/>
            <w:vMerge/>
            <w:tcBorders>
              <w:bottom w:val="single" w:sz="4" w:space="0" w:color="auto"/>
            </w:tcBorders>
          </w:tcPr>
          <w:p w14:paraId="0AB07978" w14:textId="77777777" w:rsidR="00150132" w:rsidRPr="00C56537" w:rsidRDefault="00150132" w:rsidP="00CC3517">
            <w:pPr>
              <w:widowControl w:val="0"/>
              <w:spacing w:after="0" w:line="240" w:lineRule="auto"/>
              <w:ind w:left="0" w:firstLine="0"/>
              <w:jc w:val="center"/>
              <w:rPr>
                <w:rFonts w:cs="Times New Roman"/>
                <w:color w:val="auto"/>
                <w:sz w:val="21"/>
              </w:rPr>
            </w:pPr>
          </w:p>
        </w:tc>
        <w:tc>
          <w:tcPr>
            <w:tcW w:w="974" w:type="dxa"/>
            <w:shd w:val="clear" w:color="auto" w:fill="C5E0B3"/>
          </w:tcPr>
          <w:p w14:paraId="2F30B1EF"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幼稚園</w:t>
            </w:r>
          </w:p>
        </w:tc>
        <w:tc>
          <w:tcPr>
            <w:tcW w:w="840" w:type="dxa"/>
            <w:shd w:val="clear" w:color="auto" w:fill="C5E0B3"/>
          </w:tcPr>
          <w:p w14:paraId="7A26E048"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150</w:t>
            </w:r>
          </w:p>
        </w:tc>
        <w:tc>
          <w:tcPr>
            <w:tcW w:w="836" w:type="dxa"/>
            <w:shd w:val="clear" w:color="auto" w:fill="C5E0B3"/>
          </w:tcPr>
          <w:p w14:paraId="40772EC8"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972" w:type="dxa"/>
            <w:shd w:val="clear" w:color="auto" w:fill="C5E0B3"/>
          </w:tcPr>
          <w:p w14:paraId="374A759D"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835" w:type="dxa"/>
            <w:shd w:val="clear" w:color="auto" w:fill="C5E0B3"/>
          </w:tcPr>
          <w:p w14:paraId="3E8EE266"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835" w:type="dxa"/>
            <w:shd w:val="clear" w:color="auto" w:fill="C5E0B3"/>
          </w:tcPr>
          <w:p w14:paraId="0A903F25" w14:textId="77777777" w:rsidR="00150132" w:rsidRPr="00C56537" w:rsidRDefault="00150132" w:rsidP="00CC3517">
            <w:pPr>
              <w:widowControl w:val="0"/>
              <w:spacing w:after="0" w:line="240" w:lineRule="auto"/>
              <w:ind w:left="0" w:firstLine="0"/>
              <w:jc w:val="center"/>
              <w:rPr>
                <w:rFonts w:cs="Times New Roman"/>
                <w:color w:val="auto"/>
                <w:sz w:val="21"/>
              </w:rPr>
            </w:pPr>
            <w:r w:rsidRPr="00C56537">
              <w:rPr>
                <w:rFonts w:cs="Times New Roman" w:hint="eastAsia"/>
                <w:color w:val="auto"/>
                <w:sz w:val="21"/>
              </w:rPr>
              <w:t>―</w:t>
            </w:r>
          </w:p>
        </w:tc>
        <w:tc>
          <w:tcPr>
            <w:tcW w:w="836" w:type="dxa"/>
            <w:shd w:val="clear" w:color="auto" w:fill="C5E0B3"/>
          </w:tcPr>
          <w:p w14:paraId="5AD32AFB" w14:textId="629ACCF0"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2</w:t>
            </w:r>
            <w:r w:rsidR="00DB4827">
              <w:rPr>
                <w:rFonts w:cs="Times New Roman"/>
                <w:color w:val="auto"/>
                <w:sz w:val="21"/>
              </w:rPr>
              <w:t>3</w:t>
            </w:r>
          </w:p>
        </w:tc>
        <w:tc>
          <w:tcPr>
            <w:tcW w:w="836" w:type="dxa"/>
            <w:shd w:val="clear" w:color="auto" w:fill="C5E0B3"/>
          </w:tcPr>
          <w:p w14:paraId="7224D664" w14:textId="272EC69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2</w:t>
            </w:r>
            <w:r w:rsidR="00DB4827">
              <w:rPr>
                <w:rFonts w:cs="Times New Roman"/>
                <w:color w:val="auto"/>
                <w:sz w:val="21"/>
              </w:rPr>
              <w:t>6</w:t>
            </w:r>
          </w:p>
        </w:tc>
        <w:tc>
          <w:tcPr>
            <w:tcW w:w="699" w:type="dxa"/>
            <w:shd w:val="clear" w:color="auto" w:fill="C5E0B3"/>
          </w:tcPr>
          <w:p w14:paraId="0A41BA29" w14:textId="77777777" w:rsidR="00150132" w:rsidRPr="00C56537"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49</w:t>
            </w:r>
          </w:p>
        </w:tc>
        <w:tc>
          <w:tcPr>
            <w:tcW w:w="1056" w:type="dxa"/>
            <w:shd w:val="clear" w:color="auto" w:fill="C5E0B3"/>
          </w:tcPr>
          <w:p w14:paraId="168F65E1" w14:textId="77777777" w:rsidR="00150132" w:rsidRDefault="00150132" w:rsidP="00CC3517">
            <w:pPr>
              <w:widowControl w:val="0"/>
              <w:spacing w:after="0" w:line="240" w:lineRule="auto"/>
              <w:ind w:left="0" w:firstLine="0"/>
              <w:jc w:val="center"/>
              <w:rPr>
                <w:rFonts w:cs="Times New Roman"/>
                <w:color w:val="auto"/>
                <w:sz w:val="21"/>
              </w:rPr>
            </w:pPr>
            <w:r>
              <w:rPr>
                <w:rFonts w:cs="Times New Roman" w:hint="eastAsia"/>
                <w:color w:val="auto"/>
                <w:sz w:val="21"/>
              </w:rPr>
              <w:t>32.67％</w:t>
            </w:r>
          </w:p>
        </w:tc>
      </w:tr>
      <w:tr w:rsidR="00CA5886" w:rsidRPr="00C56537" w14:paraId="58788640" w14:textId="77777777" w:rsidTr="00CA5886">
        <w:tc>
          <w:tcPr>
            <w:tcW w:w="699" w:type="dxa"/>
            <w:vMerge w:val="restart"/>
            <w:vAlign w:val="center"/>
          </w:tcPr>
          <w:p w14:paraId="285ECC5E" w14:textId="7D6C14EF" w:rsidR="00CA5886" w:rsidRPr="00C56537" w:rsidRDefault="00CA5886" w:rsidP="00CC3517">
            <w:pPr>
              <w:widowControl w:val="0"/>
              <w:spacing w:after="0" w:line="240" w:lineRule="auto"/>
              <w:ind w:left="0" w:firstLine="0"/>
              <w:jc w:val="center"/>
              <w:rPr>
                <w:rFonts w:cs="Times New Roman"/>
                <w:color w:val="auto"/>
                <w:sz w:val="21"/>
              </w:rPr>
            </w:pPr>
            <w:r>
              <w:rPr>
                <w:rFonts w:cs="Times New Roman"/>
                <w:color w:val="auto"/>
                <w:sz w:val="21"/>
              </w:rPr>
              <w:t>R02</w:t>
            </w:r>
          </w:p>
        </w:tc>
        <w:tc>
          <w:tcPr>
            <w:tcW w:w="974" w:type="dxa"/>
            <w:shd w:val="clear" w:color="auto" w:fill="C5E0B3"/>
          </w:tcPr>
          <w:p w14:paraId="57D2FB6D" w14:textId="6EAB95D4" w:rsidR="00CA5886" w:rsidRPr="00C56537" w:rsidRDefault="00CA5886" w:rsidP="00CC3517">
            <w:pPr>
              <w:widowControl w:val="0"/>
              <w:spacing w:after="0" w:line="240" w:lineRule="auto"/>
              <w:ind w:left="0" w:firstLine="0"/>
              <w:jc w:val="center"/>
              <w:rPr>
                <w:rFonts w:cs="Times New Roman"/>
                <w:color w:val="auto"/>
                <w:sz w:val="21"/>
              </w:rPr>
            </w:pPr>
            <w:r>
              <w:rPr>
                <w:rFonts w:cs="Times New Roman" w:hint="eastAsia"/>
                <w:color w:val="auto"/>
                <w:sz w:val="21"/>
              </w:rPr>
              <w:t>保育所</w:t>
            </w:r>
          </w:p>
        </w:tc>
        <w:tc>
          <w:tcPr>
            <w:tcW w:w="840" w:type="dxa"/>
            <w:shd w:val="clear" w:color="auto" w:fill="C5E0B3"/>
          </w:tcPr>
          <w:p w14:paraId="5404772A" w14:textId="67378903" w:rsidR="00CA5886" w:rsidRDefault="00CA5886" w:rsidP="00CC3517">
            <w:pPr>
              <w:widowControl w:val="0"/>
              <w:spacing w:after="0" w:line="240" w:lineRule="auto"/>
              <w:ind w:left="0" w:firstLine="0"/>
              <w:jc w:val="center"/>
              <w:rPr>
                <w:rFonts w:cs="Times New Roman"/>
                <w:color w:val="auto"/>
                <w:sz w:val="21"/>
              </w:rPr>
            </w:pPr>
            <w:r>
              <w:rPr>
                <w:rFonts w:cs="Times New Roman" w:hint="eastAsia"/>
                <w:color w:val="auto"/>
                <w:sz w:val="21"/>
              </w:rPr>
              <w:t>9</w:t>
            </w:r>
            <w:r>
              <w:rPr>
                <w:rFonts w:cs="Times New Roman"/>
                <w:color w:val="auto"/>
                <w:sz w:val="21"/>
              </w:rPr>
              <w:t>0</w:t>
            </w:r>
          </w:p>
        </w:tc>
        <w:tc>
          <w:tcPr>
            <w:tcW w:w="836" w:type="dxa"/>
            <w:shd w:val="clear" w:color="auto" w:fill="C5E0B3"/>
          </w:tcPr>
          <w:p w14:paraId="4A5C55AE" w14:textId="111F6421" w:rsidR="00CA5886" w:rsidRPr="00C56537" w:rsidRDefault="00CA5886" w:rsidP="00CC3517">
            <w:pPr>
              <w:widowControl w:val="0"/>
              <w:spacing w:after="0" w:line="240" w:lineRule="auto"/>
              <w:ind w:left="0" w:firstLine="0"/>
              <w:jc w:val="center"/>
              <w:rPr>
                <w:rFonts w:cs="Times New Roman"/>
                <w:color w:val="auto"/>
                <w:sz w:val="21"/>
              </w:rPr>
            </w:pPr>
            <w:r>
              <w:rPr>
                <w:rFonts w:cs="Times New Roman" w:hint="eastAsia"/>
                <w:color w:val="auto"/>
                <w:sz w:val="21"/>
              </w:rPr>
              <w:t>6</w:t>
            </w:r>
          </w:p>
        </w:tc>
        <w:tc>
          <w:tcPr>
            <w:tcW w:w="972" w:type="dxa"/>
            <w:shd w:val="clear" w:color="auto" w:fill="C5E0B3"/>
          </w:tcPr>
          <w:p w14:paraId="534FE2BB" w14:textId="490F00F2" w:rsidR="00CA5886" w:rsidRPr="00C56537" w:rsidRDefault="00CA5886"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6</w:t>
            </w:r>
          </w:p>
        </w:tc>
        <w:tc>
          <w:tcPr>
            <w:tcW w:w="835" w:type="dxa"/>
            <w:shd w:val="clear" w:color="auto" w:fill="C5E0B3"/>
          </w:tcPr>
          <w:p w14:paraId="3AB9F6B4" w14:textId="371EBAE3" w:rsidR="00CA5886" w:rsidRPr="00C56537" w:rsidRDefault="00CA5886"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1</w:t>
            </w:r>
          </w:p>
        </w:tc>
        <w:tc>
          <w:tcPr>
            <w:tcW w:w="835" w:type="dxa"/>
            <w:shd w:val="clear" w:color="auto" w:fill="C5E0B3"/>
          </w:tcPr>
          <w:p w14:paraId="0B3A17E8" w14:textId="2D206B07" w:rsidR="00CA5886" w:rsidRPr="00C56537" w:rsidRDefault="00CA5886"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6</w:t>
            </w:r>
          </w:p>
        </w:tc>
        <w:tc>
          <w:tcPr>
            <w:tcW w:w="836" w:type="dxa"/>
            <w:shd w:val="clear" w:color="auto" w:fill="C5E0B3"/>
          </w:tcPr>
          <w:p w14:paraId="4EB3E1D1" w14:textId="2D134813" w:rsidR="00CA5886" w:rsidRDefault="00CA5886"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8</w:t>
            </w:r>
          </w:p>
        </w:tc>
        <w:tc>
          <w:tcPr>
            <w:tcW w:w="836" w:type="dxa"/>
            <w:shd w:val="clear" w:color="auto" w:fill="C5E0B3"/>
          </w:tcPr>
          <w:p w14:paraId="65EAF427" w14:textId="1AB7522A" w:rsidR="00CA5886" w:rsidRDefault="00CA5886"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5</w:t>
            </w:r>
          </w:p>
        </w:tc>
        <w:tc>
          <w:tcPr>
            <w:tcW w:w="699" w:type="dxa"/>
            <w:shd w:val="clear" w:color="auto" w:fill="C5E0B3"/>
          </w:tcPr>
          <w:p w14:paraId="01A56539" w14:textId="46F3EFA7" w:rsidR="00CA5886" w:rsidRDefault="00CA5886" w:rsidP="00CC3517">
            <w:pPr>
              <w:widowControl w:val="0"/>
              <w:spacing w:after="0" w:line="240" w:lineRule="auto"/>
              <w:ind w:left="0" w:firstLine="0"/>
              <w:jc w:val="center"/>
              <w:rPr>
                <w:rFonts w:cs="Times New Roman"/>
                <w:color w:val="auto"/>
                <w:sz w:val="21"/>
              </w:rPr>
            </w:pPr>
            <w:r>
              <w:rPr>
                <w:rFonts w:cs="Times New Roman" w:hint="eastAsia"/>
                <w:color w:val="auto"/>
                <w:sz w:val="21"/>
              </w:rPr>
              <w:t>8</w:t>
            </w:r>
            <w:r>
              <w:rPr>
                <w:rFonts w:cs="Times New Roman"/>
                <w:color w:val="auto"/>
                <w:sz w:val="21"/>
              </w:rPr>
              <w:t>2</w:t>
            </w:r>
          </w:p>
        </w:tc>
        <w:tc>
          <w:tcPr>
            <w:tcW w:w="1056" w:type="dxa"/>
            <w:shd w:val="clear" w:color="auto" w:fill="C5E0B3"/>
          </w:tcPr>
          <w:p w14:paraId="4128E225" w14:textId="348EC2B6" w:rsidR="00CA5886" w:rsidRDefault="00CA5886" w:rsidP="00CC3517">
            <w:pPr>
              <w:widowControl w:val="0"/>
              <w:spacing w:after="0" w:line="240" w:lineRule="auto"/>
              <w:ind w:left="0" w:firstLine="0"/>
              <w:jc w:val="center"/>
              <w:rPr>
                <w:rFonts w:cs="Times New Roman"/>
                <w:color w:val="auto"/>
                <w:sz w:val="21"/>
              </w:rPr>
            </w:pPr>
            <w:r>
              <w:rPr>
                <w:rFonts w:cs="Times New Roman"/>
                <w:color w:val="auto"/>
                <w:sz w:val="21"/>
              </w:rPr>
              <w:t>91.11</w:t>
            </w:r>
            <w:r>
              <w:rPr>
                <w:rFonts w:cs="Times New Roman" w:hint="eastAsia"/>
                <w:color w:val="auto"/>
                <w:sz w:val="21"/>
              </w:rPr>
              <w:t>％</w:t>
            </w:r>
          </w:p>
        </w:tc>
      </w:tr>
      <w:tr w:rsidR="00CA5886" w:rsidRPr="00C56537" w14:paraId="347CF3D3" w14:textId="77777777" w:rsidTr="00CA5886">
        <w:tc>
          <w:tcPr>
            <w:tcW w:w="699" w:type="dxa"/>
            <w:vMerge/>
            <w:tcBorders>
              <w:bottom w:val="single" w:sz="4" w:space="0" w:color="auto"/>
            </w:tcBorders>
          </w:tcPr>
          <w:p w14:paraId="1987380F" w14:textId="77777777" w:rsidR="00CA5886" w:rsidRPr="00C56537" w:rsidRDefault="00CA5886" w:rsidP="00CC3517">
            <w:pPr>
              <w:widowControl w:val="0"/>
              <w:spacing w:after="0" w:line="240" w:lineRule="auto"/>
              <w:ind w:left="0" w:firstLine="0"/>
              <w:jc w:val="center"/>
              <w:rPr>
                <w:rFonts w:cs="Times New Roman"/>
                <w:color w:val="auto"/>
                <w:sz w:val="21"/>
              </w:rPr>
            </w:pPr>
          </w:p>
        </w:tc>
        <w:tc>
          <w:tcPr>
            <w:tcW w:w="974" w:type="dxa"/>
            <w:tcBorders>
              <w:bottom w:val="single" w:sz="4" w:space="0" w:color="auto"/>
            </w:tcBorders>
            <w:shd w:val="clear" w:color="auto" w:fill="C5E0B3"/>
          </w:tcPr>
          <w:p w14:paraId="737E5410" w14:textId="792A1ADC" w:rsidR="00CA5886" w:rsidRPr="00C56537" w:rsidRDefault="00CA5886" w:rsidP="00CC3517">
            <w:pPr>
              <w:widowControl w:val="0"/>
              <w:spacing w:after="0" w:line="240" w:lineRule="auto"/>
              <w:ind w:left="0" w:firstLine="0"/>
              <w:jc w:val="center"/>
              <w:rPr>
                <w:rFonts w:cs="Times New Roman"/>
                <w:color w:val="auto"/>
                <w:sz w:val="21"/>
              </w:rPr>
            </w:pPr>
            <w:r>
              <w:rPr>
                <w:rFonts w:cs="Times New Roman" w:hint="eastAsia"/>
                <w:color w:val="auto"/>
                <w:sz w:val="21"/>
              </w:rPr>
              <w:t>幼稚園</w:t>
            </w:r>
          </w:p>
        </w:tc>
        <w:tc>
          <w:tcPr>
            <w:tcW w:w="840" w:type="dxa"/>
            <w:tcBorders>
              <w:bottom w:val="single" w:sz="4" w:space="0" w:color="auto"/>
            </w:tcBorders>
            <w:shd w:val="clear" w:color="auto" w:fill="C5E0B3"/>
          </w:tcPr>
          <w:p w14:paraId="506BE7FE" w14:textId="53C03E35" w:rsidR="00CA5886" w:rsidRDefault="00CA5886"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50</w:t>
            </w:r>
          </w:p>
        </w:tc>
        <w:tc>
          <w:tcPr>
            <w:tcW w:w="836" w:type="dxa"/>
            <w:tcBorders>
              <w:bottom w:val="single" w:sz="4" w:space="0" w:color="auto"/>
            </w:tcBorders>
            <w:shd w:val="clear" w:color="auto" w:fill="C5E0B3"/>
          </w:tcPr>
          <w:p w14:paraId="56AFD09E" w14:textId="5E495EC0" w:rsidR="00CA5886" w:rsidRPr="00C56537" w:rsidRDefault="00CA5886" w:rsidP="00CC3517">
            <w:pPr>
              <w:widowControl w:val="0"/>
              <w:spacing w:after="0" w:line="240" w:lineRule="auto"/>
              <w:ind w:left="0" w:firstLine="0"/>
              <w:jc w:val="center"/>
              <w:rPr>
                <w:rFonts w:cs="Times New Roman"/>
                <w:color w:val="auto"/>
                <w:sz w:val="21"/>
              </w:rPr>
            </w:pPr>
            <w:r>
              <w:rPr>
                <w:rFonts w:cs="Times New Roman" w:hint="eastAsia"/>
                <w:color w:val="auto"/>
                <w:sz w:val="21"/>
              </w:rPr>
              <w:t>―</w:t>
            </w:r>
          </w:p>
        </w:tc>
        <w:tc>
          <w:tcPr>
            <w:tcW w:w="972" w:type="dxa"/>
            <w:tcBorders>
              <w:bottom w:val="single" w:sz="4" w:space="0" w:color="auto"/>
            </w:tcBorders>
            <w:shd w:val="clear" w:color="auto" w:fill="C5E0B3"/>
          </w:tcPr>
          <w:p w14:paraId="31E312F8" w14:textId="0E5D6CEF" w:rsidR="00CA5886" w:rsidRPr="00C56537" w:rsidRDefault="00CA5886" w:rsidP="00CC3517">
            <w:pPr>
              <w:widowControl w:val="0"/>
              <w:spacing w:after="0" w:line="240" w:lineRule="auto"/>
              <w:ind w:left="0" w:firstLine="0"/>
              <w:jc w:val="center"/>
              <w:rPr>
                <w:rFonts w:cs="Times New Roman"/>
                <w:color w:val="auto"/>
                <w:sz w:val="21"/>
              </w:rPr>
            </w:pPr>
            <w:r>
              <w:rPr>
                <w:rFonts w:cs="Times New Roman" w:hint="eastAsia"/>
                <w:color w:val="auto"/>
                <w:sz w:val="21"/>
              </w:rPr>
              <w:t>―</w:t>
            </w:r>
          </w:p>
        </w:tc>
        <w:tc>
          <w:tcPr>
            <w:tcW w:w="835" w:type="dxa"/>
            <w:tcBorders>
              <w:bottom w:val="single" w:sz="4" w:space="0" w:color="auto"/>
            </w:tcBorders>
            <w:shd w:val="clear" w:color="auto" w:fill="C5E0B3"/>
          </w:tcPr>
          <w:p w14:paraId="6F5B7833" w14:textId="44AE4F30" w:rsidR="00CA5886" w:rsidRPr="00C56537" w:rsidRDefault="00CA5886" w:rsidP="00CC3517">
            <w:pPr>
              <w:widowControl w:val="0"/>
              <w:spacing w:after="0" w:line="240" w:lineRule="auto"/>
              <w:ind w:left="0" w:firstLine="0"/>
              <w:jc w:val="center"/>
              <w:rPr>
                <w:rFonts w:cs="Times New Roman"/>
                <w:color w:val="auto"/>
                <w:sz w:val="21"/>
              </w:rPr>
            </w:pPr>
            <w:r>
              <w:rPr>
                <w:rFonts w:cs="Times New Roman" w:hint="eastAsia"/>
                <w:color w:val="auto"/>
                <w:sz w:val="21"/>
              </w:rPr>
              <w:t>―</w:t>
            </w:r>
          </w:p>
        </w:tc>
        <w:tc>
          <w:tcPr>
            <w:tcW w:w="835" w:type="dxa"/>
            <w:tcBorders>
              <w:bottom w:val="single" w:sz="4" w:space="0" w:color="auto"/>
            </w:tcBorders>
            <w:shd w:val="clear" w:color="auto" w:fill="C5E0B3"/>
          </w:tcPr>
          <w:p w14:paraId="231F4101" w14:textId="0BA4CB74" w:rsidR="00CA5886" w:rsidRPr="00C56537" w:rsidRDefault="00CA5886" w:rsidP="00CC3517">
            <w:pPr>
              <w:widowControl w:val="0"/>
              <w:spacing w:after="0" w:line="240" w:lineRule="auto"/>
              <w:ind w:left="0" w:firstLine="0"/>
              <w:jc w:val="center"/>
              <w:rPr>
                <w:rFonts w:cs="Times New Roman"/>
                <w:color w:val="auto"/>
                <w:sz w:val="21"/>
              </w:rPr>
            </w:pPr>
            <w:r>
              <w:rPr>
                <w:rFonts w:cs="Times New Roman" w:hint="eastAsia"/>
                <w:color w:val="auto"/>
                <w:sz w:val="21"/>
              </w:rPr>
              <w:t>―</w:t>
            </w:r>
          </w:p>
        </w:tc>
        <w:tc>
          <w:tcPr>
            <w:tcW w:w="836" w:type="dxa"/>
            <w:tcBorders>
              <w:bottom w:val="single" w:sz="4" w:space="0" w:color="auto"/>
            </w:tcBorders>
            <w:shd w:val="clear" w:color="auto" w:fill="C5E0B3"/>
          </w:tcPr>
          <w:p w14:paraId="010D7C3D" w14:textId="345E9C6F" w:rsidR="00CA5886" w:rsidRDefault="00CA5886" w:rsidP="00CC3517">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8</w:t>
            </w:r>
          </w:p>
        </w:tc>
        <w:tc>
          <w:tcPr>
            <w:tcW w:w="836" w:type="dxa"/>
            <w:tcBorders>
              <w:bottom w:val="single" w:sz="4" w:space="0" w:color="auto"/>
            </w:tcBorders>
            <w:shd w:val="clear" w:color="auto" w:fill="C5E0B3"/>
          </w:tcPr>
          <w:p w14:paraId="7D63DE76" w14:textId="31189FC2" w:rsidR="00CA5886" w:rsidRDefault="00CA5886" w:rsidP="00CC3517">
            <w:pPr>
              <w:widowControl w:val="0"/>
              <w:spacing w:after="0" w:line="240" w:lineRule="auto"/>
              <w:ind w:left="0" w:firstLine="0"/>
              <w:jc w:val="center"/>
              <w:rPr>
                <w:rFonts w:cs="Times New Roman"/>
                <w:color w:val="auto"/>
                <w:sz w:val="21"/>
              </w:rPr>
            </w:pPr>
            <w:r>
              <w:rPr>
                <w:rFonts w:cs="Times New Roman" w:hint="eastAsia"/>
                <w:color w:val="auto"/>
                <w:sz w:val="21"/>
              </w:rPr>
              <w:t>2</w:t>
            </w:r>
            <w:r>
              <w:rPr>
                <w:rFonts w:cs="Times New Roman"/>
                <w:color w:val="auto"/>
                <w:sz w:val="21"/>
              </w:rPr>
              <w:t>4</w:t>
            </w:r>
          </w:p>
        </w:tc>
        <w:tc>
          <w:tcPr>
            <w:tcW w:w="699" w:type="dxa"/>
            <w:tcBorders>
              <w:bottom w:val="single" w:sz="4" w:space="0" w:color="auto"/>
            </w:tcBorders>
            <w:shd w:val="clear" w:color="auto" w:fill="C5E0B3"/>
          </w:tcPr>
          <w:p w14:paraId="7B5A5ECF" w14:textId="0B4D5C89" w:rsidR="00CA5886" w:rsidRDefault="00CA5886" w:rsidP="00CC3517">
            <w:pPr>
              <w:widowControl w:val="0"/>
              <w:spacing w:after="0" w:line="240" w:lineRule="auto"/>
              <w:ind w:left="0" w:firstLine="0"/>
              <w:jc w:val="center"/>
              <w:rPr>
                <w:rFonts w:cs="Times New Roman"/>
                <w:color w:val="auto"/>
                <w:sz w:val="21"/>
              </w:rPr>
            </w:pPr>
            <w:r>
              <w:rPr>
                <w:rFonts w:cs="Times New Roman" w:hint="eastAsia"/>
                <w:color w:val="auto"/>
                <w:sz w:val="21"/>
              </w:rPr>
              <w:t>4</w:t>
            </w:r>
            <w:r>
              <w:rPr>
                <w:rFonts w:cs="Times New Roman"/>
                <w:color w:val="auto"/>
                <w:sz w:val="21"/>
              </w:rPr>
              <w:t>2</w:t>
            </w:r>
          </w:p>
        </w:tc>
        <w:tc>
          <w:tcPr>
            <w:tcW w:w="1056" w:type="dxa"/>
            <w:tcBorders>
              <w:bottom w:val="single" w:sz="4" w:space="0" w:color="auto"/>
            </w:tcBorders>
            <w:shd w:val="clear" w:color="auto" w:fill="C5E0B3"/>
          </w:tcPr>
          <w:p w14:paraId="54F42003" w14:textId="1E9317E9" w:rsidR="00CA5886" w:rsidRDefault="00CA5886" w:rsidP="00CC3517">
            <w:pPr>
              <w:widowControl w:val="0"/>
              <w:spacing w:after="0" w:line="240" w:lineRule="auto"/>
              <w:ind w:left="0" w:firstLine="0"/>
              <w:jc w:val="center"/>
              <w:rPr>
                <w:rFonts w:cs="Times New Roman"/>
                <w:color w:val="auto"/>
                <w:sz w:val="21"/>
              </w:rPr>
            </w:pPr>
            <w:r>
              <w:rPr>
                <w:rFonts w:cs="Times New Roman" w:hint="eastAsia"/>
                <w:color w:val="auto"/>
                <w:sz w:val="21"/>
              </w:rPr>
              <w:t>2</w:t>
            </w:r>
            <w:r>
              <w:rPr>
                <w:rFonts w:cs="Times New Roman"/>
                <w:color w:val="auto"/>
                <w:sz w:val="21"/>
              </w:rPr>
              <w:t>8.00</w:t>
            </w:r>
            <w:r>
              <w:rPr>
                <w:rFonts w:cs="Times New Roman" w:hint="eastAsia"/>
                <w:color w:val="auto"/>
                <w:sz w:val="21"/>
              </w:rPr>
              <w:t>％</w:t>
            </w:r>
          </w:p>
        </w:tc>
      </w:tr>
    </w:tbl>
    <w:p w14:paraId="29F45B99" w14:textId="1091FFE5" w:rsidR="003A5772" w:rsidRDefault="003A5772" w:rsidP="00A13C8B">
      <w:pPr>
        <w:ind w:left="0" w:firstLineChars="100" w:firstLine="210"/>
        <w:rPr>
          <w:sz w:val="21"/>
          <w:szCs w:val="21"/>
        </w:rPr>
      </w:pPr>
      <w:r>
        <w:rPr>
          <w:rFonts w:hint="eastAsia"/>
          <w:sz w:val="21"/>
          <w:szCs w:val="21"/>
        </w:rPr>
        <w:t xml:space="preserve">　　　※</w:t>
      </w:r>
      <w:r>
        <w:rPr>
          <w:sz w:val="21"/>
          <w:szCs w:val="21"/>
        </w:rPr>
        <w:t>H27</w:t>
      </w:r>
      <w:r>
        <w:rPr>
          <w:rFonts w:hint="eastAsia"/>
          <w:sz w:val="21"/>
          <w:szCs w:val="21"/>
        </w:rPr>
        <w:t>～H</w:t>
      </w:r>
      <w:r>
        <w:rPr>
          <w:sz w:val="21"/>
          <w:szCs w:val="21"/>
        </w:rPr>
        <w:t>31</w:t>
      </w:r>
      <w:r>
        <w:rPr>
          <w:rFonts w:hint="eastAsia"/>
          <w:sz w:val="21"/>
          <w:szCs w:val="21"/>
        </w:rPr>
        <w:t>は年度末、R</w:t>
      </w:r>
      <w:r>
        <w:rPr>
          <w:sz w:val="21"/>
          <w:szCs w:val="21"/>
        </w:rPr>
        <w:t>02</w:t>
      </w:r>
      <w:r>
        <w:rPr>
          <w:rFonts w:hint="eastAsia"/>
          <w:sz w:val="21"/>
          <w:szCs w:val="21"/>
        </w:rPr>
        <w:t>は年度当初の数値</w:t>
      </w:r>
    </w:p>
    <w:p w14:paraId="4D496068" w14:textId="00A08AAA" w:rsidR="00104D6E" w:rsidRPr="00104D6E" w:rsidRDefault="00104D6E" w:rsidP="003A5772">
      <w:pPr>
        <w:ind w:left="0" w:firstLineChars="100" w:firstLine="210"/>
        <w:rPr>
          <w:sz w:val="21"/>
          <w:szCs w:val="21"/>
        </w:rPr>
      </w:pPr>
      <w:r w:rsidRPr="00104D6E">
        <w:rPr>
          <w:rFonts w:hint="eastAsia"/>
          <w:sz w:val="21"/>
          <w:szCs w:val="21"/>
        </w:rPr>
        <w:t>【人口増減の経過及び見込】</w:t>
      </w:r>
    </w:p>
    <w:p w14:paraId="2A7D3542" w14:textId="3EA7502E" w:rsidR="00104D6E" w:rsidRPr="00104D6E" w:rsidRDefault="00104D6E" w:rsidP="00104D6E">
      <w:pPr>
        <w:ind w:left="420" w:hangingChars="200" w:hanging="420"/>
        <w:rPr>
          <w:sz w:val="21"/>
          <w:szCs w:val="21"/>
        </w:rPr>
      </w:pPr>
      <w:r w:rsidRPr="00104D6E">
        <w:rPr>
          <w:rFonts w:hint="eastAsia"/>
          <w:sz w:val="21"/>
          <w:szCs w:val="21"/>
        </w:rPr>
        <w:t xml:space="preserve">　・幼保統合年度（令和４年度）における就学前人口は、現在の95.81％～104.02％の範囲内で人口が増減するものと見込み、最大値である104.02％で定員を設定</w:t>
      </w:r>
      <w:r w:rsidR="00766334">
        <w:rPr>
          <w:rFonts w:hint="eastAsia"/>
          <w:sz w:val="21"/>
          <w:szCs w:val="21"/>
        </w:rPr>
        <w:t>します。また、統合</w:t>
      </w:r>
      <w:r w:rsidRPr="00104D6E">
        <w:rPr>
          <w:rFonts w:hint="eastAsia"/>
          <w:sz w:val="21"/>
          <w:szCs w:val="21"/>
        </w:rPr>
        <w:t>年度の３歳児１号認定児童数は、４歳児１号認定児童数を元に設定</w:t>
      </w:r>
      <w:r w:rsidR="00607A3D">
        <w:rPr>
          <w:rFonts w:hint="eastAsia"/>
          <w:sz w:val="21"/>
          <w:szCs w:val="21"/>
        </w:rPr>
        <w:t>します</w:t>
      </w:r>
      <w:r w:rsidRPr="00104D6E">
        <w:rPr>
          <w:rFonts w:hint="eastAsia"/>
          <w:sz w:val="21"/>
          <w:szCs w:val="21"/>
        </w:rPr>
        <w:t>。</w:t>
      </w:r>
    </w:p>
    <w:p w14:paraId="4D576306" w14:textId="24734012" w:rsidR="00150132" w:rsidRPr="00104D6E" w:rsidRDefault="001610A8" w:rsidP="00150132">
      <w:pPr>
        <w:ind w:left="0" w:hanging="1013"/>
      </w:pPr>
      <w:r>
        <w:rPr>
          <w:noProof/>
        </w:rPr>
        <mc:AlternateContent>
          <mc:Choice Requires="wps">
            <w:drawing>
              <wp:anchor distT="0" distB="0" distL="114300" distR="114300" simplePos="0" relativeHeight="251698176" behindDoc="0" locked="0" layoutInCell="1" allowOverlap="1" wp14:anchorId="7B021060" wp14:editId="1F4C5475">
                <wp:simplePos x="0" y="0"/>
                <wp:positionH relativeFrom="margin">
                  <wp:posOffset>2402205</wp:posOffset>
                </wp:positionH>
                <wp:positionV relativeFrom="paragraph">
                  <wp:posOffset>25400</wp:posOffset>
                </wp:positionV>
                <wp:extent cx="828675" cy="409575"/>
                <wp:effectExtent l="38100" t="0" r="9525" b="47625"/>
                <wp:wrapNone/>
                <wp:docPr id="7" name="下矢印 1"/>
                <wp:cNvGraphicFramePr/>
                <a:graphic xmlns:a="http://schemas.openxmlformats.org/drawingml/2006/main">
                  <a:graphicData uri="http://schemas.microsoft.com/office/word/2010/wordprocessingShape">
                    <wps:wsp>
                      <wps:cNvSpPr/>
                      <wps:spPr>
                        <a:xfrm>
                          <a:off x="0" y="0"/>
                          <a:ext cx="828675"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type w14:anchorId="5DCCEB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26" type="#_x0000_t67" style="position:absolute;left:0;text-align:left;margin-left:189.15pt;margin-top:2pt;width:65.25pt;height:32.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" adj="10800" fillcolor="#5b9bd5 [3204]" strokecolor="#1f4d78 [1604]" strokeweight="1pt">
                <w10:wrap anchorx="margin"/>
              </v:shape>
            </w:pict>
          </mc:Fallback>
        </mc:AlternateContent>
      </w:r>
    </w:p>
    <w:p w14:paraId="04BF9242" w14:textId="77777777" w:rsidR="00150132" w:rsidRDefault="00150132" w:rsidP="00150132">
      <w:pPr>
        <w:ind w:left="0" w:firstLine="0"/>
      </w:pPr>
    </w:p>
    <w:p w14:paraId="33BCBEFC" w14:textId="02222C22" w:rsidR="00104D6E" w:rsidRPr="00A13C8B" w:rsidRDefault="00104D6E" w:rsidP="00E51D1B">
      <w:pPr>
        <w:ind w:left="0" w:firstLineChars="200" w:firstLine="482"/>
        <w:rPr>
          <w:rFonts w:asciiTheme="majorEastAsia" w:eastAsiaTheme="majorEastAsia" w:hAnsiTheme="majorEastAsia"/>
          <w:b/>
          <w:sz w:val="24"/>
          <w:szCs w:val="24"/>
        </w:rPr>
      </w:pPr>
      <w:r w:rsidRPr="00A13C8B">
        <w:rPr>
          <w:rFonts w:asciiTheme="majorEastAsia" w:eastAsiaTheme="majorEastAsia" w:hAnsiTheme="majorEastAsia" w:hint="eastAsia"/>
          <w:b/>
          <w:sz w:val="24"/>
          <w:szCs w:val="24"/>
        </w:rPr>
        <w:t>令和４年度当初における認定こども園の認可定員</w:t>
      </w:r>
      <w:r w:rsidR="00D865DF">
        <w:rPr>
          <w:rFonts w:asciiTheme="majorEastAsia" w:eastAsiaTheme="majorEastAsia" w:hAnsiTheme="majorEastAsia" w:hint="eastAsia"/>
          <w:b/>
          <w:sz w:val="24"/>
          <w:szCs w:val="24"/>
        </w:rPr>
        <w:t>（バス送迎有）</w:t>
      </w:r>
    </w:p>
    <w:tbl>
      <w:tblPr>
        <w:tblStyle w:val="2"/>
        <w:tblW w:w="9355" w:type="dxa"/>
        <w:tblInd w:w="421" w:type="dxa"/>
        <w:tblLook w:val="04A0" w:firstRow="1" w:lastRow="0" w:firstColumn="1" w:lastColumn="0" w:noHBand="0" w:noVBand="1"/>
      </w:tblPr>
      <w:tblGrid>
        <w:gridCol w:w="1417"/>
        <w:gridCol w:w="1134"/>
        <w:gridCol w:w="1134"/>
        <w:gridCol w:w="1134"/>
        <w:gridCol w:w="1134"/>
        <w:gridCol w:w="1134"/>
        <w:gridCol w:w="1134"/>
        <w:gridCol w:w="1134"/>
      </w:tblGrid>
      <w:tr w:rsidR="00104D6E" w:rsidRPr="00104D6E" w14:paraId="45DC2122" w14:textId="77777777" w:rsidTr="00104D6E">
        <w:tc>
          <w:tcPr>
            <w:tcW w:w="1417" w:type="dxa"/>
            <w:tcBorders>
              <w:top w:val="single" w:sz="2" w:space="0" w:color="auto"/>
            </w:tcBorders>
            <w:shd w:val="clear" w:color="auto" w:fill="FFC000"/>
          </w:tcPr>
          <w:p w14:paraId="074D0A41" w14:textId="77777777" w:rsidR="00104D6E" w:rsidRPr="00104D6E" w:rsidRDefault="00104D6E" w:rsidP="00104D6E">
            <w:pPr>
              <w:widowControl w:val="0"/>
              <w:spacing w:after="0" w:line="240" w:lineRule="auto"/>
              <w:ind w:left="0" w:firstLine="0"/>
              <w:jc w:val="both"/>
              <w:rPr>
                <w:rFonts w:cs="Times New Roman"/>
                <w:color w:val="auto"/>
                <w:sz w:val="21"/>
              </w:rPr>
            </w:pPr>
          </w:p>
        </w:tc>
        <w:tc>
          <w:tcPr>
            <w:tcW w:w="1134" w:type="dxa"/>
            <w:shd w:val="clear" w:color="auto" w:fill="FFC000"/>
          </w:tcPr>
          <w:p w14:paraId="318F01B5"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0歳児</w:t>
            </w:r>
          </w:p>
        </w:tc>
        <w:tc>
          <w:tcPr>
            <w:tcW w:w="1134" w:type="dxa"/>
            <w:shd w:val="clear" w:color="auto" w:fill="FFC000"/>
          </w:tcPr>
          <w:p w14:paraId="56414908"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1歳児</w:t>
            </w:r>
          </w:p>
        </w:tc>
        <w:tc>
          <w:tcPr>
            <w:tcW w:w="1134" w:type="dxa"/>
            <w:shd w:val="clear" w:color="auto" w:fill="FFC000"/>
          </w:tcPr>
          <w:p w14:paraId="219B8E4D"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2歳児</w:t>
            </w:r>
          </w:p>
        </w:tc>
        <w:tc>
          <w:tcPr>
            <w:tcW w:w="1134" w:type="dxa"/>
            <w:shd w:val="clear" w:color="auto" w:fill="FFC000"/>
          </w:tcPr>
          <w:p w14:paraId="67AEE401"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3歳児</w:t>
            </w:r>
          </w:p>
        </w:tc>
        <w:tc>
          <w:tcPr>
            <w:tcW w:w="1134" w:type="dxa"/>
            <w:shd w:val="clear" w:color="auto" w:fill="FFC000"/>
          </w:tcPr>
          <w:p w14:paraId="3B6DF7DE"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4歳児</w:t>
            </w:r>
          </w:p>
        </w:tc>
        <w:tc>
          <w:tcPr>
            <w:tcW w:w="1134" w:type="dxa"/>
            <w:shd w:val="clear" w:color="auto" w:fill="FFC000"/>
          </w:tcPr>
          <w:p w14:paraId="04CAE302"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5歳児</w:t>
            </w:r>
          </w:p>
        </w:tc>
        <w:tc>
          <w:tcPr>
            <w:tcW w:w="1134" w:type="dxa"/>
            <w:shd w:val="clear" w:color="auto" w:fill="FFC000"/>
          </w:tcPr>
          <w:p w14:paraId="767371A8"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合計</w:t>
            </w:r>
          </w:p>
        </w:tc>
      </w:tr>
      <w:tr w:rsidR="00104D6E" w:rsidRPr="00104D6E" w14:paraId="2A30B095" w14:textId="77777777" w:rsidTr="00104D6E">
        <w:tc>
          <w:tcPr>
            <w:tcW w:w="1417" w:type="dxa"/>
          </w:tcPr>
          <w:p w14:paraId="28EFECCB"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１号認定</w:t>
            </w:r>
          </w:p>
        </w:tc>
        <w:tc>
          <w:tcPr>
            <w:tcW w:w="1134" w:type="dxa"/>
          </w:tcPr>
          <w:p w14:paraId="175C009D"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w:t>
            </w:r>
          </w:p>
        </w:tc>
        <w:tc>
          <w:tcPr>
            <w:tcW w:w="1134" w:type="dxa"/>
          </w:tcPr>
          <w:p w14:paraId="3F904AD8"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w:t>
            </w:r>
          </w:p>
        </w:tc>
        <w:tc>
          <w:tcPr>
            <w:tcW w:w="1134" w:type="dxa"/>
          </w:tcPr>
          <w:p w14:paraId="1D942912"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w:t>
            </w:r>
          </w:p>
        </w:tc>
        <w:tc>
          <w:tcPr>
            <w:tcW w:w="1134" w:type="dxa"/>
          </w:tcPr>
          <w:p w14:paraId="57F860E5"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17</w:t>
            </w:r>
          </w:p>
        </w:tc>
        <w:tc>
          <w:tcPr>
            <w:tcW w:w="1134" w:type="dxa"/>
          </w:tcPr>
          <w:p w14:paraId="6EAA045C"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18</w:t>
            </w:r>
          </w:p>
        </w:tc>
        <w:tc>
          <w:tcPr>
            <w:tcW w:w="1134" w:type="dxa"/>
          </w:tcPr>
          <w:p w14:paraId="0B762F17"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18</w:t>
            </w:r>
          </w:p>
        </w:tc>
        <w:tc>
          <w:tcPr>
            <w:tcW w:w="1134" w:type="dxa"/>
          </w:tcPr>
          <w:p w14:paraId="4FF94DF6"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53</w:t>
            </w:r>
          </w:p>
        </w:tc>
      </w:tr>
      <w:tr w:rsidR="00104D6E" w:rsidRPr="00104D6E" w14:paraId="6AD5D4EE" w14:textId="77777777" w:rsidTr="00104D6E">
        <w:tc>
          <w:tcPr>
            <w:tcW w:w="1417" w:type="dxa"/>
            <w:shd w:val="clear" w:color="auto" w:fill="C5E0B3"/>
          </w:tcPr>
          <w:p w14:paraId="28F31248"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２号認定</w:t>
            </w:r>
          </w:p>
        </w:tc>
        <w:tc>
          <w:tcPr>
            <w:tcW w:w="1134" w:type="dxa"/>
            <w:shd w:val="clear" w:color="auto" w:fill="C5E0B3"/>
          </w:tcPr>
          <w:p w14:paraId="101118F2"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w:t>
            </w:r>
          </w:p>
        </w:tc>
        <w:tc>
          <w:tcPr>
            <w:tcW w:w="1134" w:type="dxa"/>
            <w:shd w:val="clear" w:color="auto" w:fill="C5E0B3"/>
          </w:tcPr>
          <w:p w14:paraId="7AF6A5A5"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w:t>
            </w:r>
          </w:p>
        </w:tc>
        <w:tc>
          <w:tcPr>
            <w:tcW w:w="1134" w:type="dxa"/>
            <w:shd w:val="clear" w:color="auto" w:fill="C5E0B3"/>
          </w:tcPr>
          <w:p w14:paraId="633DB1CF"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w:t>
            </w:r>
          </w:p>
        </w:tc>
        <w:tc>
          <w:tcPr>
            <w:tcW w:w="1134" w:type="dxa"/>
            <w:shd w:val="clear" w:color="auto" w:fill="C5E0B3"/>
          </w:tcPr>
          <w:p w14:paraId="50DB509A"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18</w:t>
            </w:r>
          </w:p>
        </w:tc>
        <w:tc>
          <w:tcPr>
            <w:tcW w:w="1134" w:type="dxa"/>
            <w:shd w:val="clear" w:color="auto" w:fill="C5E0B3"/>
          </w:tcPr>
          <w:p w14:paraId="08B00E33" w14:textId="4A48BEEC" w:rsidR="00104D6E" w:rsidRPr="00104D6E" w:rsidRDefault="00F951C4" w:rsidP="00104D6E">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9</w:t>
            </w:r>
          </w:p>
        </w:tc>
        <w:tc>
          <w:tcPr>
            <w:tcW w:w="1134" w:type="dxa"/>
            <w:shd w:val="clear" w:color="auto" w:fill="C5E0B3"/>
          </w:tcPr>
          <w:p w14:paraId="651D5D5E" w14:textId="4FDCBEAE" w:rsidR="00104D6E" w:rsidRPr="00104D6E" w:rsidRDefault="00F951C4" w:rsidP="00104D6E">
            <w:pPr>
              <w:widowControl w:val="0"/>
              <w:spacing w:after="0" w:line="240" w:lineRule="auto"/>
              <w:ind w:left="0" w:firstLine="0"/>
              <w:jc w:val="center"/>
              <w:rPr>
                <w:rFonts w:cs="Times New Roman"/>
                <w:color w:val="auto"/>
                <w:sz w:val="21"/>
              </w:rPr>
            </w:pPr>
            <w:r>
              <w:rPr>
                <w:rFonts w:cs="Times New Roman" w:hint="eastAsia"/>
                <w:color w:val="auto"/>
                <w:sz w:val="21"/>
              </w:rPr>
              <w:t>2</w:t>
            </w:r>
            <w:r>
              <w:rPr>
                <w:rFonts w:cs="Times New Roman"/>
                <w:color w:val="auto"/>
                <w:sz w:val="21"/>
              </w:rPr>
              <w:t>0</w:t>
            </w:r>
          </w:p>
        </w:tc>
        <w:tc>
          <w:tcPr>
            <w:tcW w:w="1134" w:type="dxa"/>
            <w:shd w:val="clear" w:color="auto" w:fill="C5E0B3"/>
          </w:tcPr>
          <w:p w14:paraId="3293CABF" w14:textId="467F2669" w:rsidR="00104D6E" w:rsidRPr="00104D6E" w:rsidRDefault="00F951C4" w:rsidP="00104D6E">
            <w:pPr>
              <w:widowControl w:val="0"/>
              <w:spacing w:after="0" w:line="240" w:lineRule="auto"/>
              <w:ind w:left="0" w:firstLine="0"/>
              <w:jc w:val="center"/>
              <w:rPr>
                <w:rFonts w:cs="Times New Roman"/>
                <w:color w:val="auto"/>
                <w:sz w:val="21"/>
              </w:rPr>
            </w:pPr>
            <w:r>
              <w:rPr>
                <w:rFonts w:cs="Times New Roman" w:hint="eastAsia"/>
                <w:color w:val="auto"/>
                <w:sz w:val="21"/>
              </w:rPr>
              <w:t>5</w:t>
            </w:r>
            <w:r>
              <w:rPr>
                <w:rFonts w:cs="Times New Roman"/>
                <w:color w:val="auto"/>
                <w:sz w:val="21"/>
              </w:rPr>
              <w:t>7</w:t>
            </w:r>
          </w:p>
        </w:tc>
      </w:tr>
      <w:tr w:rsidR="00104D6E" w:rsidRPr="00104D6E" w14:paraId="65B311FB" w14:textId="77777777" w:rsidTr="00104D6E">
        <w:tc>
          <w:tcPr>
            <w:tcW w:w="1417" w:type="dxa"/>
            <w:tcBorders>
              <w:bottom w:val="single" w:sz="12" w:space="0" w:color="auto"/>
            </w:tcBorders>
          </w:tcPr>
          <w:p w14:paraId="28569C9B"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３号認定</w:t>
            </w:r>
          </w:p>
        </w:tc>
        <w:tc>
          <w:tcPr>
            <w:tcW w:w="1134" w:type="dxa"/>
            <w:tcBorders>
              <w:bottom w:val="single" w:sz="12" w:space="0" w:color="auto"/>
            </w:tcBorders>
          </w:tcPr>
          <w:p w14:paraId="1DC2C0C0" w14:textId="367DF31D" w:rsidR="00104D6E" w:rsidRPr="00104D6E" w:rsidRDefault="00F05131" w:rsidP="00104D6E">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3</w:t>
            </w:r>
          </w:p>
        </w:tc>
        <w:tc>
          <w:tcPr>
            <w:tcW w:w="1134" w:type="dxa"/>
            <w:tcBorders>
              <w:bottom w:val="single" w:sz="12" w:space="0" w:color="auto"/>
            </w:tcBorders>
          </w:tcPr>
          <w:p w14:paraId="53694271" w14:textId="1471FC2A" w:rsidR="00104D6E" w:rsidRPr="00104D6E" w:rsidRDefault="00F05131" w:rsidP="00104D6E">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5</w:t>
            </w:r>
          </w:p>
        </w:tc>
        <w:tc>
          <w:tcPr>
            <w:tcW w:w="1134" w:type="dxa"/>
            <w:tcBorders>
              <w:bottom w:val="single" w:sz="12" w:space="0" w:color="auto"/>
            </w:tcBorders>
          </w:tcPr>
          <w:p w14:paraId="0826C7D7" w14:textId="47B4D0FF" w:rsidR="00F05131" w:rsidRPr="00104D6E" w:rsidRDefault="00F05131" w:rsidP="00F05131">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7</w:t>
            </w:r>
          </w:p>
        </w:tc>
        <w:tc>
          <w:tcPr>
            <w:tcW w:w="1134" w:type="dxa"/>
            <w:tcBorders>
              <w:bottom w:val="single" w:sz="12" w:space="0" w:color="auto"/>
            </w:tcBorders>
          </w:tcPr>
          <w:p w14:paraId="52CD2DF7"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w:t>
            </w:r>
          </w:p>
        </w:tc>
        <w:tc>
          <w:tcPr>
            <w:tcW w:w="1134" w:type="dxa"/>
            <w:tcBorders>
              <w:bottom w:val="single" w:sz="12" w:space="0" w:color="auto"/>
            </w:tcBorders>
          </w:tcPr>
          <w:p w14:paraId="246932AD"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w:t>
            </w:r>
          </w:p>
        </w:tc>
        <w:tc>
          <w:tcPr>
            <w:tcW w:w="1134" w:type="dxa"/>
            <w:tcBorders>
              <w:bottom w:val="single" w:sz="12" w:space="0" w:color="auto"/>
            </w:tcBorders>
          </w:tcPr>
          <w:p w14:paraId="72C9D76F"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w:t>
            </w:r>
          </w:p>
        </w:tc>
        <w:tc>
          <w:tcPr>
            <w:tcW w:w="1134" w:type="dxa"/>
            <w:tcBorders>
              <w:bottom w:val="single" w:sz="12" w:space="0" w:color="auto"/>
            </w:tcBorders>
          </w:tcPr>
          <w:p w14:paraId="445AAD31" w14:textId="6D5430A9" w:rsidR="00104D6E" w:rsidRPr="00104D6E" w:rsidRDefault="00F951C4" w:rsidP="00104D6E">
            <w:pPr>
              <w:widowControl w:val="0"/>
              <w:spacing w:after="0" w:line="240" w:lineRule="auto"/>
              <w:ind w:left="0" w:firstLine="0"/>
              <w:jc w:val="center"/>
              <w:rPr>
                <w:rFonts w:cs="Times New Roman"/>
                <w:color w:val="auto"/>
                <w:sz w:val="21"/>
              </w:rPr>
            </w:pPr>
            <w:r>
              <w:rPr>
                <w:rFonts w:cs="Times New Roman" w:hint="eastAsia"/>
                <w:color w:val="auto"/>
                <w:sz w:val="21"/>
              </w:rPr>
              <w:t>4</w:t>
            </w:r>
            <w:r>
              <w:rPr>
                <w:rFonts w:cs="Times New Roman"/>
                <w:color w:val="auto"/>
                <w:sz w:val="21"/>
              </w:rPr>
              <w:t>5</w:t>
            </w:r>
          </w:p>
        </w:tc>
      </w:tr>
      <w:tr w:rsidR="00104D6E" w:rsidRPr="00104D6E" w14:paraId="59AD04B6" w14:textId="77777777" w:rsidTr="00104D6E">
        <w:tc>
          <w:tcPr>
            <w:tcW w:w="1417" w:type="dxa"/>
            <w:tcBorders>
              <w:top w:val="single" w:sz="12" w:space="0" w:color="auto"/>
              <w:left w:val="single" w:sz="12" w:space="0" w:color="auto"/>
              <w:bottom w:val="single" w:sz="18" w:space="0" w:color="auto"/>
            </w:tcBorders>
            <w:shd w:val="clear" w:color="auto" w:fill="C5E0B3"/>
          </w:tcPr>
          <w:p w14:paraId="21C5BA94"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合計</w:t>
            </w:r>
          </w:p>
        </w:tc>
        <w:tc>
          <w:tcPr>
            <w:tcW w:w="1134" w:type="dxa"/>
            <w:tcBorders>
              <w:top w:val="single" w:sz="12" w:space="0" w:color="auto"/>
              <w:bottom w:val="single" w:sz="18" w:space="0" w:color="auto"/>
            </w:tcBorders>
            <w:shd w:val="clear" w:color="auto" w:fill="C5E0B3"/>
          </w:tcPr>
          <w:p w14:paraId="399384ED" w14:textId="3AF6BA79" w:rsidR="00104D6E" w:rsidRPr="00104D6E" w:rsidRDefault="00F05131" w:rsidP="00104D6E">
            <w:pPr>
              <w:widowControl w:val="0"/>
              <w:spacing w:after="0" w:line="240" w:lineRule="auto"/>
              <w:ind w:left="0" w:firstLine="0"/>
              <w:jc w:val="center"/>
              <w:rPr>
                <w:rFonts w:cs="Times New Roman"/>
                <w:color w:val="auto"/>
                <w:sz w:val="21"/>
              </w:rPr>
            </w:pPr>
            <w:r>
              <w:rPr>
                <w:rFonts w:cs="Times New Roman" w:hint="eastAsia"/>
                <w:color w:val="auto"/>
                <w:sz w:val="21"/>
              </w:rPr>
              <w:t>1</w:t>
            </w:r>
            <w:r>
              <w:rPr>
                <w:rFonts w:cs="Times New Roman"/>
                <w:color w:val="auto"/>
                <w:sz w:val="21"/>
              </w:rPr>
              <w:t>3</w:t>
            </w:r>
          </w:p>
        </w:tc>
        <w:tc>
          <w:tcPr>
            <w:tcW w:w="1134" w:type="dxa"/>
            <w:tcBorders>
              <w:top w:val="single" w:sz="12" w:space="0" w:color="auto"/>
              <w:bottom w:val="single" w:sz="18" w:space="0" w:color="auto"/>
            </w:tcBorders>
            <w:shd w:val="clear" w:color="auto" w:fill="C5E0B3"/>
          </w:tcPr>
          <w:p w14:paraId="6B5F44AC" w14:textId="01A36081"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1</w:t>
            </w:r>
            <w:r w:rsidR="00F05131">
              <w:rPr>
                <w:rFonts w:cs="Times New Roman"/>
                <w:color w:val="auto"/>
                <w:sz w:val="21"/>
              </w:rPr>
              <w:t>5</w:t>
            </w:r>
          </w:p>
        </w:tc>
        <w:tc>
          <w:tcPr>
            <w:tcW w:w="1134" w:type="dxa"/>
            <w:tcBorders>
              <w:top w:val="single" w:sz="12" w:space="0" w:color="auto"/>
              <w:bottom w:val="single" w:sz="18" w:space="0" w:color="auto"/>
            </w:tcBorders>
            <w:shd w:val="clear" w:color="auto" w:fill="C5E0B3"/>
          </w:tcPr>
          <w:p w14:paraId="40DA6CC0" w14:textId="0C11B44E"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1</w:t>
            </w:r>
            <w:r w:rsidR="00F05131">
              <w:rPr>
                <w:rFonts w:cs="Times New Roman"/>
                <w:color w:val="auto"/>
                <w:sz w:val="21"/>
              </w:rPr>
              <w:t>7</w:t>
            </w:r>
          </w:p>
        </w:tc>
        <w:tc>
          <w:tcPr>
            <w:tcW w:w="1134" w:type="dxa"/>
            <w:tcBorders>
              <w:top w:val="single" w:sz="12" w:space="0" w:color="auto"/>
              <w:bottom w:val="single" w:sz="18" w:space="0" w:color="auto"/>
            </w:tcBorders>
            <w:shd w:val="clear" w:color="auto" w:fill="C5E0B3"/>
          </w:tcPr>
          <w:p w14:paraId="168ADBBE" w14:textId="7777777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35</w:t>
            </w:r>
          </w:p>
        </w:tc>
        <w:tc>
          <w:tcPr>
            <w:tcW w:w="1134" w:type="dxa"/>
            <w:tcBorders>
              <w:top w:val="single" w:sz="12" w:space="0" w:color="auto"/>
              <w:bottom w:val="single" w:sz="18" w:space="0" w:color="auto"/>
            </w:tcBorders>
            <w:shd w:val="clear" w:color="auto" w:fill="C5E0B3"/>
          </w:tcPr>
          <w:p w14:paraId="681CC144" w14:textId="5D0D3BC6"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3</w:t>
            </w:r>
            <w:r w:rsidR="003D0461">
              <w:rPr>
                <w:rFonts w:cs="Times New Roman"/>
                <w:color w:val="auto"/>
                <w:sz w:val="21"/>
              </w:rPr>
              <w:t>7</w:t>
            </w:r>
          </w:p>
        </w:tc>
        <w:tc>
          <w:tcPr>
            <w:tcW w:w="1134" w:type="dxa"/>
            <w:tcBorders>
              <w:top w:val="single" w:sz="12" w:space="0" w:color="auto"/>
              <w:bottom w:val="single" w:sz="18" w:space="0" w:color="auto"/>
            </w:tcBorders>
            <w:shd w:val="clear" w:color="auto" w:fill="C5E0B3"/>
          </w:tcPr>
          <w:p w14:paraId="322F4537" w14:textId="62892503" w:rsidR="00104D6E" w:rsidRPr="00104D6E" w:rsidRDefault="003D0461" w:rsidP="00104D6E">
            <w:pPr>
              <w:widowControl w:val="0"/>
              <w:spacing w:after="0" w:line="240" w:lineRule="auto"/>
              <w:ind w:left="0" w:firstLine="0"/>
              <w:jc w:val="center"/>
              <w:rPr>
                <w:rFonts w:cs="Times New Roman"/>
                <w:color w:val="auto"/>
                <w:sz w:val="21"/>
              </w:rPr>
            </w:pPr>
            <w:r>
              <w:rPr>
                <w:rFonts w:cs="Times New Roman" w:hint="eastAsia"/>
                <w:color w:val="auto"/>
                <w:sz w:val="21"/>
              </w:rPr>
              <w:t>3</w:t>
            </w:r>
            <w:r>
              <w:rPr>
                <w:rFonts w:cs="Times New Roman"/>
                <w:color w:val="auto"/>
                <w:sz w:val="21"/>
              </w:rPr>
              <w:t>8</w:t>
            </w:r>
          </w:p>
        </w:tc>
        <w:tc>
          <w:tcPr>
            <w:tcW w:w="1134" w:type="dxa"/>
            <w:tcBorders>
              <w:top w:val="single" w:sz="12" w:space="0" w:color="auto"/>
              <w:bottom w:val="single" w:sz="18" w:space="0" w:color="auto"/>
              <w:right w:val="single" w:sz="12" w:space="0" w:color="auto"/>
            </w:tcBorders>
            <w:shd w:val="clear" w:color="auto" w:fill="C5E0B3"/>
          </w:tcPr>
          <w:p w14:paraId="5A7F1DF4" w14:textId="47DD11F7" w:rsidR="00104D6E" w:rsidRPr="00104D6E" w:rsidRDefault="00104D6E" w:rsidP="00104D6E">
            <w:pPr>
              <w:widowControl w:val="0"/>
              <w:spacing w:after="0" w:line="240" w:lineRule="auto"/>
              <w:ind w:left="0" w:firstLine="0"/>
              <w:jc w:val="center"/>
              <w:rPr>
                <w:rFonts w:cs="Times New Roman"/>
                <w:color w:val="auto"/>
                <w:sz w:val="21"/>
              </w:rPr>
            </w:pPr>
            <w:r w:rsidRPr="00104D6E">
              <w:rPr>
                <w:rFonts w:cs="Times New Roman" w:hint="eastAsia"/>
                <w:color w:val="auto"/>
                <w:sz w:val="21"/>
              </w:rPr>
              <w:t>15</w:t>
            </w:r>
            <w:r w:rsidR="00F951C4">
              <w:rPr>
                <w:rFonts w:cs="Times New Roman"/>
                <w:color w:val="auto"/>
                <w:sz w:val="21"/>
              </w:rPr>
              <w:t>5</w:t>
            </w:r>
          </w:p>
        </w:tc>
      </w:tr>
    </w:tbl>
    <w:p w14:paraId="1BBABC65" w14:textId="0235B601" w:rsidR="00104D6E" w:rsidRPr="00104D6E" w:rsidRDefault="00104D6E" w:rsidP="00104D6E">
      <w:pPr>
        <w:rPr>
          <w:sz w:val="21"/>
          <w:szCs w:val="21"/>
        </w:rPr>
      </w:pPr>
      <w:r w:rsidRPr="00104D6E">
        <w:rPr>
          <w:rFonts w:hint="eastAsia"/>
          <w:sz w:val="21"/>
          <w:szCs w:val="21"/>
        </w:rPr>
        <w:t>・統合時点における新設認定こども</w:t>
      </w:r>
      <w:r w:rsidR="00DD5C90">
        <w:rPr>
          <w:rFonts w:hint="eastAsia"/>
          <w:sz w:val="21"/>
          <w:szCs w:val="21"/>
        </w:rPr>
        <w:t>園の認可定員を１５５</w:t>
      </w:r>
      <w:r w:rsidRPr="00104D6E">
        <w:rPr>
          <w:rFonts w:hint="eastAsia"/>
          <w:sz w:val="21"/>
          <w:szCs w:val="21"/>
        </w:rPr>
        <w:t>名と</w:t>
      </w:r>
      <w:r w:rsidR="00236819">
        <w:rPr>
          <w:rFonts w:hint="eastAsia"/>
          <w:sz w:val="21"/>
          <w:szCs w:val="21"/>
        </w:rPr>
        <w:t>します</w:t>
      </w:r>
    </w:p>
    <w:p w14:paraId="65DA3AD1" w14:textId="416B7422" w:rsidR="00104D6E" w:rsidRPr="00104D6E" w:rsidRDefault="00104D6E" w:rsidP="00104D6E">
      <w:pPr>
        <w:rPr>
          <w:sz w:val="21"/>
          <w:szCs w:val="21"/>
        </w:rPr>
      </w:pPr>
      <w:r w:rsidRPr="00104D6E">
        <w:rPr>
          <w:rFonts w:hint="eastAsia"/>
          <w:sz w:val="21"/>
          <w:szCs w:val="21"/>
        </w:rPr>
        <w:t xml:space="preserve">　（内訳　１号認定５３人、２号認定</w:t>
      </w:r>
      <w:r w:rsidR="003D0461">
        <w:rPr>
          <w:rFonts w:hint="eastAsia"/>
          <w:sz w:val="21"/>
          <w:szCs w:val="21"/>
        </w:rPr>
        <w:t>５７</w:t>
      </w:r>
      <w:r w:rsidRPr="00104D6E">
        <w:rPr>
          <w:rFonts w:hint="eastAsia"/>
          <w:sz w:val="21"/>
          <w:szCs w:val="21"/>
        </w:rPr>
        <w:t>人、３号認定</w:t>
      </w:r>
      <w:r w:rsidR="00F951C4">
        <w:rPr>
          <w:rFonts w:hint="eastAsia"/>
          <w:sz w:val="21"/>
          <w:szCs w:val="21"/>
        </w:rPr>
        <w:t>４５</w:t>
      </w:r>
      <w:r w:rsidRPr="00104D6E">
        <w:rPr>
          <w:rFonts w:hint="eastAsia"/>
          <w:sz w:val="21"/>
          <w:szCs w:val="21"/>
        </w:rPr>
        <w:t>人）</w:t>
      </w:r>
    </w:p>
    <w:p w14:paraId="4AE7A076" w14:textId="03B1B63A" w:rsidR="00D865DF" w:rsidRPr="00104D6E" w:rsidRDefault="00104D6E" w:rsidP="003A5772">
      <w:pPr>
        <w:rPr>
          <w:sz w:val="21"/>
          <w:szCs w:val="21"/>
        </w:rPr>
      </w:pPr>
      <w:r w:rsidRPr="00104D6E">
        <w:rPr>
          <w:rFonts w:hint="eastAsia"/>
          <w:sz w:val="21"/>
          <w:szCs w:val="21"/>
        </w:rPr>
        <w:t>・４歳児クラス、５歳児クラスは３５人を上回るため、２クラス体制を想定</w:t>
      </w:r>
      <w:r w:rsidR="00607A3D">
        <w:rPr>
          <w:rFonts w:hint="eastAsia"/>
          <w:sz w:val="21"/>
          <w:szCs w:val="21"/>
        </w:rPr>
        <w:t>していま</w:t>
      </w:r>
      <w:r w:rsidR="003A5772">
        <w:rPr>
          <w:rFonts w:hint="eastAsia"/>
          <w:sz w:val="21"/>
          <w:szCs w:val="21"/>
        </w:rPr>
        <w:t>す。</w:t>
      </w:r>
    </w:p>
    <w:p w14:paraId="1094FFFB" w14:textId="28422D65" w:rsidR="00155925" w:rsidRPr="0056411B" w:rsidRDefault="00155925" w:rsidP="00155925">
      <w:pPr>
        <w:spacing w:after="22" w:line="259" w:lineRule="auto"/>
        <w:ind w:left="0" w:firstLine="0"/>
        <w:rPr>
          <w:rFonts w:asciiTheme="majorEastAsia" w:eastAsiaTheme="majorEastAsia" w:hAnsiTheme="majorEastAsia"/>
          <w:b/>
        </w:rPr>
      </w:pPr>
      <w:r w:rsidRPr="0056411B">
        <w:rPr>
          <w:rFonts w:asciiTheme="majorEastAsia" w:eastAsiaTheme="majorEastAsia" w:hAnsiTheme="majorEastAsia" w:hint="eastAsia"/>
          <w:b/>
        </w:rPr>
        <w:t>（</w:t>
      </w:r>
      <w:r w:rsidR="006C4843">
        <w:rPr>
          <w:rFonts w:asciiTheme="majorEastAsia" w:eastAsiaTheme="majorEastAsia" w:hAnsiTheme="majorEastAsia" w:hint="eastAsia"/>
          <w:b/>
        </w:rPr>
        <w:t>５</w:t>
      </w:r>
      <w:r w:rsidRPr="0056411B">
        <w:rPr>
          <w:rFonts w:asciiTheme="majorEastAsia" w:eastAsiaTheme="majorEastAsia" w:hAnsiTheme="majorEastAsia" w:hint="eastAsia"/>
          <w:b/>
        </w:rPr>
        <w:t>）</w:t>
      </w:r>
      <w:r w:rsidRPr="0056411B">
        <w:rPr>
          <w:rFonts w:asciiTheme="majorEastAsia" w:eastAsiaTheme="majorEastAsia" w:hAnsiTheme="majorEastAsia"/>
          <w:b/>
        </w:rPr>
        <w:t>職員配置</w:t>
      </w:r>
      <w:r w:rsidRPr="0056411B">
        <w:rPr>
          <w:rFonts w:asciiTheme="majorEastAsia" w:eastAsiaTheme="majorEastAsia" w:hAnsiTheme="majorEastAsia"/>
          <w:b/>
          <w:color w:val="FF0000"/>
        </w:rPr>
        <w:t xml:space="preserve"> </w:t>
      </w:r>
    </w:p>
    <w:p w14:paraId="1EB494FA" w14:textId="77777777" w:rsidR="00E768B9" w:rsidRDefault="00155925" w:rsidP="00AB6829">
      <w:pPr>
        <w:spacing w:after="22" w:line="259" w:lineRule="auto"/>
        <w:ind w:leftChars="100" w:left="260" w:firstLineChars="100" w:firstLine="240"/>
        <w:rPr>
          <w:sz w:val="24"/>
          <w:szCs w:val="24"/>
        </w:rPr>
      </w:pPr>
      <w:r w:rsidRPr="00A13C8B">
        <w:rPr>
          <w:rFonts w:hint="eastAsia"/>
          <w:sz w:val="24"/>
          <w:szCs w:val="24"/>
        </w:rPr>
        <w:t>北条保育所</w:t>
      </w:r>
      <w:r w:rsidRPr="00A13C8B">
        <w:rPr>
          <w:sz w:val="24"/>
          <w:szCs w:val="24"/>
        </w:rPr>
        <w:t>及び</w:t>
      </w:r>
      <w:r w:rsidRPr="00A13C8B">
        <w:rPr>
          <w:rFonts w:hint="eastAsia"/>
          <w:sz w:val="24"/>
          <w:szCs w:val="24"/>
        </w:rPr>
        <w:t>北条幼稚園</w:t>
      </w:r>
      <w:r w:rsidRPr="00A13C8B">
        <w:rPr>
          <w:sz w:val="24"/>
          <w:szCs w:val="24"/>
        </w:rPr>
        <w:t>の</w:t>
      </w:r>
      <w:r w:rsidRPr="00A13C8B">
        <w:rPr>
          <w:rFonts w:hint="eastAsia"/>
          <w:sz w:val="24"/>
          <w:szCs w:val="24"/>
        </w:rPr>
        <w:t>保育士</w:t>
      </w:r>
      <w:r w:rsidRPr="00A13C8B">
        <w:rPr>
          <w:sz w:val="24"/>
          <w:szCs w:val="24"/>
        </w:rPr>
        <w:t>及び</w:t>
      </w:r>
      <w:r w:rsidRPr="00A13C8B">
        <w:rPr>
          <w:rFonts w:hint="eastAsia"/>
          <w:sz w:val="24"/>
          <w:szCs w:val="24"/>
        </w:rPr>
        <w:t>教諭</w:t>
      </w:r>
      <w:r w:rsidRPr="00A13C8B">
        <w:rPr>
          <w:sz w:val="24"/>
          <w:szCs w:val="24"/>
        </w:rPr>
        <w:t>を保育教諭として配置するとともに、現職員体制の移行を基本とします。</w:t>
      </w:r>
      <w:r w:rsidR="00AB6829" w:rsidRPr="00A13C8B">
        <w:rPr>
          <w:rFonts w:hint="eastAsia"/>
          <w:sz w:val="24"/>
          <w:szCs w:val="24"/>
        </w:rPr>
        <w:t>３歳児以上については、学級担任制（幼稚園教諭免許を有する者）とします。</w:t>
      </w:r>
    </w:p>
    <w:p w14:paraId="3BD41D53" w14:textId="71FACC68" w:rsidR="00155925" w:rsidRPr="00A13C8B" w:rsidRDefault="00155925" w:rsidP="00E768B9">
      <w:pPr>
        <w:spacing w:after="22" w:line="259" w:lineRule="auto"/>
        <w:ind w:leftChars="315" w:left="829" w:hangingChars="4"/>
        <w:rPr>
          <w:sz w:val="24"/>
          <w:szCs w:val="24"/>
        </w:rPr>
      </w:pPr>
    </w:p>
    <w:p w14:paraId="038496AC" w14:textId="2D7EAB57" w:rsidR="00155925" w:rsidRDefault="00AD2E58" w:rsidP="008C7DCE">
      <w:pPr>
        <w:ind w:left="0" w:firstLine="0"/>
        <w:rPr>
          <w:rFonts w:asciiTheme="majorEastAsia" w:eastAsiaTheme="majorEastAsia" w:hAnsiTheme="majorEastAsia"/>
          <w:b/>
          <w:noProof/>
        </w:rPr>
      </w:pPr>
      <w:r>
        <w:rPr>
          <w:rFonts w:asciiTheme="majorEastAsia" w:eastAsiaTheme="majorEastAsia" w:hAnsiTheme="majorEastAsia" w:hint="eastAsia"/>
          <w:b/>
          <w:noProof/>
        </w:rPr>
        <w:t xml:space="preserve">　〇統合後の認定こども園配置職員数</w:t>
      </w:r>
    </w:p>
    <w:p w14:paraId="49EE811C" w14:textId="1A6F5DAB" w:rsidR="00AD2E58" w:rsidRDefault="00AD2E58" w:rsidP="008C7DCE">
      <w:pPr>
        <w:ind w:left="0" w:firstLine="0"/>
        <w:rPr>
          <w:rFonts w:asciiTheme="majorEastAsia" w:eastAsiaTheme="majorEastAsia" w:hAnsiTheme="majorEastAsia"/>
          <w:b/>
          <w:noProof/>
        </w:rPr>
      </w:pPr>
      <w:r>
        <w:rPr>
          <w:rFonts w:asciiTheme="majorEastAsia" w:eastAsiaTheme="majorEastAsia" w:hAnsiTheme="majorEastAsia"/>
          <w:b/>
          <w:noProof/>
        </w:rPr>
        <mc:AlternateContent>
          <mc:Choice Requires="wps">
            <w:drawing>
              <wp:anchor distT="0" distB="0" distL="114300" distR="114300" simplePos="0" relativeHeight="251700224" behindDoc="0" locked="0" layoutInCell="1" allowOverlap="1" wp14:anchorId="3D69389F" wp14:editId="73120846">
                <wp:simplePos x="0" y="0"/>
                <wp:positionH relativeFrom="column">
                  <wp:posOffset>2202180</wp:posOffset>
                </wp:positionH>
                <wp:positionV relativeFrom="paragraph">
                  <wp:posOffset>88900</wp:posOffset>
                </wp:positionV>
                <wp:extent cx="857250" cy="32385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857250" cy="323850"/>
                        </a:xfrm>
                        <a:prstGeom prst="rect">
                          <a:avLst/>
                        </a:prstGeom>
                        <a:solidFill>
                          <a:schemeClr val="lt1"/>
                        </a:solidFill>
                        <a:ln w="6350">
                          <a:solidFill>
                            <a:prstClr val="black"/>
                          </a:solidFill>
                        </a:ln>
                      </wps:spPr>
                      <wps:txbx>
                        <w:txbxContent>
                          <w:p w14:paraId="372A7E6D" w14:textId="61BAD12A" w:rsidR="00C92698" w:rsidRPr="00AD2E58" w:rsidRDefault="00C92698">
                            <w:pPr>
                              <w:ind w:left="0"/>
                              <w:rPr>
                                <w:rFonts w:asciiTheme="majorEastAsia" w:eastAsiaTheme="majorEastAsia" w:hAnsiTheme="majorEastAsia"/>
                                <w:b/>
                                <w:sz w:val="24"/>
                                <w:szCs w:val="24"/>
                              </w:rPr>
                            </w:pPr>
                            <w:r w:rsidRPr="00AD2E58">
                              <w:rPr>
                                <w:rFonts w:asciiTheme="majorEastAsia" w:eastAsiaTheme="majorEastAsia" w:hAnsiTheme="majorEastAsia" w:hint="eastAsia"/>
                                <w:b/>
                                <w:sz w:val="24"/>
                                <w:szCs w:val="24"/>
                              </w:rPr>
                              <w:t>所長１人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9389F" id="テキスト ボックス 3" o:spid="_x0000_s1043" type="#_x0000_t202" style="position:absolute;margin-left:173.4pt;margin-top:7pt;width:67.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" fillcolor="white [3201]" strokeweight=".5pt">
                <v:textbox>
                  <w:txbxContent>
                    <w:p w14:paraId="372A7E6D" w14:textId="61BAD12A" w:rsidR="00C92698" w:rsidRPr="00AD2E58" w:rsidRDefault="00C92698">
                      <w:pPr>
                        <w:ind w:left="0"/>
                        <w:rPr>
                          <w:rFonts w:asciiTheme="majorEastAsia" w:eastAsiaTheme="majorEastAsia" w:hAnsiTheme="majorEastAsia"/>
                          <w:b/>
                          <w:sz w:val="24"/>
                          <w:szCs w:val="24"/>
                        </w:rPr>
                      </w:pPr>
                      <w:r w:rsidRPr="00AD2E58">
                        <w:rPr>
                          <w:rFonts w:asciiTheme="majorEastAsia" w:eastAsiaTheme="majorEastAsia" w:hAnsiTheme="majorEastAsia" w:hint="eastAsia"/>
                          <w:b/>
                          <w:sz w:val="24"/>
                          <w:szCs w:val="24"/>
                        </w:rPr>
                        <w:t>所長１人</w:t>
                      </w:r>
                    </w:p>
                  </w:txbxContent>
                </v:textbox>
              </v:shape>
            </w:pict>
          </mc:Fallback>
        </mc:AlternateContent>
      </w:r>
    </w:p>
    <w:p w14:paraId="585EAB92" w14:textId="701F30D6" w:rsidR="00AD2E58" w:rsidRDefault="00AD2E58" w:rsidP="008C7DCE">
      <w:pPr>
        <w:ind w:left="0" w:firstLine="0"/>
        <w:rPr>
          <w:rFonts w:asciiTheme="majorEastAsia" w:eastAsiaTheme="majorEastAsia" w:hAnsiTheme="majorEastAsia"/>
          <w:b/>
          <w:noProof/>
        </w:rPr>
      </w:pPr>
      <w:r>
        <w:rPr>
          <w:rFonts w:asciiTheme="majorEastAsia" w:eastAsiaTheme="majorEastAsia" w:hAnsiTheme="majorEastAsia"/>
          <w:b/>
          <w:noProof/>
        </w:rPr>
        <mc:AlternateContent>
          <mc:Choice Requires="wps">
            <w:drawing>
              <wp:anchor distT="0" distB="0" distL="114300" distR="114300" simplePos="0" relativeHeight="251670527" behindDoc="0" locked="0" layoutInCell="1" allowOverlap="1" wp14:anchorId="77A1623F" wp14:editId="68D39153">
                <wp:simplePos x="0" y="0"/>
                <wp:positionH relativeFrom="column">
                  <wp:posOffset>2659379</wp:posOffset>
                </wp:positionH>
                <wp:positionV relativeFrom="paragraph">
                  <wp:posOffset>158114</wp:posOffset>
                </wp:positionV>
                <wp:extent cx="9525" cy="752475"/>
                <wp:effectExtent l="0" t="0" r="28575" b="28575"/>
                <wp:wrapNone/>
                <wp:docPr id="36" name="直線コネクタ 36"/>
                <wp:cNvGraphicFramePr/>
                <a:graphic xmlns:a="http://schemas.openxmlformats.org/drawingml/2006/main">
                  <a:graphicData uri="http://schemas.microsoft.com/office/word/2010/wordprocessingShape">
                    <wps:wsp>
                      <wps:cNvCnPr/>
                      <wps:spPr>
                        <a:xfrm>
                          <a:off x="0" y="0"/>
                          <a:ext cx="9525" cy="7524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1523AD" id="直線コネクタ 36" o:spid="_x0000_s1026" style="position:absolute;left:0;text-align:left;z-index:251670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4pt,12.45pt" to="210.1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" strokecolor="black [3213]" strokeweight="1.5pt">
                <v:stroke joinstyle="miter"/>
              </v:line>
            </w:pict>
          </mc:Fallback>
        </mc:AlternateContent>
      </w:r>
    </w:p>
    <w:p w14:paraId="7CCFBDD1" w14:textId="0DCE6EFD" w:rsidR="00AD2E58" w:rsidRDefault="00AD2E58" w:rsidP="008C7DCE">
      <w:pPr>
        <w:ind w:left="0" w:firstLine="0"/>
        <w:rPr>
          <w:rFonts w:asciiTheme="majorEastAsia" w:eastAsiaTheme="majorEastAsia" w:hAnsiTheme="majorEastAsia"/>
          <w:b/>
          <w:noProof/>
        </w:rPr>
      </w:pPr>
      <w:r>
        <w:rPr>
          <w:rFonts w:asciiTheme="majorEastAsia" w:eastAsiaTheme="majorEastAsia" w:hAnsiTheme="majorEastAsia"/>
          <w:b/>
          <w:noProof/>
        </w:rPr>
        <mc:AlternateContent>
          <mc:Choice Requires="wps">
            <w:drawing>
              <wp:anchor distT="0" distB="0" distL="114300" distR="114300" simplePos="0" relativeHeight="251702272" behindDoc="0" locked="0" layoutInCell="1" allowOverlap="1" wp14:anchorId="6F372B14" wp14:editId="3841DACA">
                <wp:simplePos x="0" y="0"/>
                <wp:positionH relativeFrom="column">
                  <wp:posOffset>1764030</wp:posOffset>
                </wp:positionH>
                <wp:positionV relativeFrom="paragraph">
                  <wp:posOffset>113665</wp:posOffset>
                </wp:positionV>
                <wp:extent cx="1581150" cy="323850"/>
                <wp:effectExtent l="0" t="0" r="19050" b="19050"/>
                <wp:wrapNone/>
                <wp:docPr id="35" name="テキスト ボックス 35"/>
                <wp:cNvGraphicFramePr/>
                <a:graphic xmlns:a="http://schemas.openxmlformats.org/drawingml/2006/main">
                  <a:graphicData uri="http://schemas.microsoft.com/office/word/2010/wordprocessingShape">
                    <wps:wsp>
                      <wps:cNvSpPr txBox="1"/>
                      <wps:spPr>
                        <a:xfrm>
                          <a:off x="0" y="0"/>
                          <a:ext cx="1581150" cy="323850"/>
                        </a:xfrm>
                        <a:prstGeom prst="rect">
                          <a:avLst/>
                        </a:prstGeom>
                        <a:solidFill>
                          <a:schemeClr val="lt1"/>
                        </a:solidFill>
                        <a:ln w="6350">
                          <a:solidFill>
                            <a:prstClr val="black"/>
                          </a:solidFill>
                        </a:ln>
                      </wps:spPr>
                      <wps:txbx>
                        <w:txbxContent>
                          <w:p w14:paraId="56C2F95D" w14:textId="7BF99787" w:rsidR="00C92698" w:rsidRPr="00AD2E58" w:rsidRDefault="00C92698" w:rsidP="00727406">
                            <w:pPr>
                              <w:ind w:left="0"/>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主幹保育教諭２</w:t>
                            </w:r>
                            <w:r w:rsidRPr="00AD2E58">
                              <w:rPr>
                                <w:rFonts w:asciiTheme="majorEastAsia" w:eastAsiaTheme="majorEastAsia" w:hAnsiTheme="majorEastAsia" w:hint="eastAsia"/>
                                <w:b/>
                                <w:sz w:val="24"/>
                                <w:szCs w:val="2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72B14" id="テキスト ボックス 35" o:spid="_x0000_s1044" type="#_x0000_t202" style="position:absolute;margin-left:138.9pt;margin-top:8.95pt;width:124.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" fillcolor="white [3201]" strokeweight=".5pt">
                <v:textbox>
                  <w:txbxContent>
                    <w:p w14:paraId="56C2F95D" w14:textId="7BF99787" w:rsidR="00C92698" w:rsidRPr="00AD2E58" w:rsidRDefault="00C92698" w:rsidP="00727406">
                      <w:pPr>
                        <w:ind w:left="0"/>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主幹保育教諭２</w:t>
                      </w:r>
                      <w:r w:rsidRPr="00AD2E58">
                        <w:rPr>
                          <w:rFonts w:asciiTheme="majorEastAsia" w:eastAsiaTheme="majorEastAsia" w:hAnsiTheme="majorEastAsia" w:hint="eastAsia"/>
                          <w:b/>
                          <w:sz w:val="24"/>
                          <w:szCs w:val="24"/>
                        </w:rPr>
                        <w:t>人</w:t>
                      </w:r>
                    </w:p>
                  </w:txbxContent>
                </v:textbox>
              </v:shape>
            </w:pict>
          </mc:Fallback>
        </mc:AlternateContent>
      </w:r>
    </w:p>
    <w:p w14:paraId="2A81E5E1" w14:textId="736FA063" w:rsidR="00F02DE7" w:rsidRDefault="00F02DE7" w:rsidP="008C7DCE">
      <w:pPr>
        <w:ind w:left="0" w:firstLine="0"/>
        <w:rPr>
          <w:rFonts w:asciiTheme="majorEastAsia" w:eastAsiaTheme="majorEastAsia" w:hAnsiTheme="majorEastAsia"/>
          <w:b/>
        </w:rPr>
      </w:pPr>
    </w:p>
    <w:tbl>
      <w:tblPr>
        <w:tblStyle w:val="a5"/>
        <w:tblpPr w:leftFromText="142" w:rightFromText="142" w:vertAnchor="text" w:horzAnchor="margin" w:tblpXSpec="center" w:tblpY="235"/>
        <w:tblW w:w="0" w:type="auto"/>
        <w:tblLook w:val="04A0" w:firstRow="1" w:lastRow="0" w:firstColumn="1" w:lastColumn="0" w:noHBand="0" w:noVBand="1"/>
      </w:tblPr>
      <w:tblGrid>
        <w:gridCol w:w="1009"/>
        <w:gridCol w:w="1009"/>
        <w:gridCol w:w="1010"/>
        <w:gridCol w:w="1009"/>
        <w:gridCol w:w="1009"/>
        <w:gridCol w:w="1010"/>
        <w:gridCol w:w="1009"/>
        <w:gridCol w:w="1010"/>
      </w:tblGrid>
      <w:tr w:rsidR="00AD2E58" w14:paraId="30D300F8" w14:textId="77777777" w:rsidTr="00DD5C90">
        <w:tc>
          <w:tcPr>
            <w:tcW w:w="1009" w:type="dxa"/>
            <w:vAlign w:val="center"/>
          </w:tcPr>
          <w:p w14:paraId="00F2C065" w14:textId="77777777" w:rsidR="00AD2E58" w:rsidRPr="00AD2E58" w:rsidRDefault="00AD2E58" w:rsidP="00DD5C90">
            <w:pPr>
              <w:ind w:left="0" w:firstLine="0"/>
              <w:jc w:val="center"/>
              <w:rPr>
                <w:rFonts w:asciiTheme="majorEastAsia" w:eastAsiaTheme="majorEastAsia" w:hAnsiTheme="majorEastAsia"/>
                <w:b/>
                <w:sz w:val="24"/>
                <w:szCs w:val="24"/>
              </w:rPr>
            </w:pPr>
          </w:p>
        </w:tc>
        <w:tc>
          <w:tcPr>
            <w:tcW w:w="1009" w:type="dxa"/>
            <w:vAlign w:val="center"/>
          </w:tcPr>
          <w:p w14:paraId="7BCB96B0" w14:textId="77777777" w:rsidR="00AD2E58" w:rsidRPr="00AD2E58" w:rsidRDefault="00AD2E58" w:rsidP="00DD5C90">
            <w:pPr>
              <w:ind w:left="0" w:firstLine="0"/>
              <w:jc w:val="center"/>
              <w:rPr>
                <w:rFonts w:asciiTheme="majorEastAsia" w:eastAsiaTheme="majorEastAsia" w:hAnsiTheme="majorEastAsia"/>
                <w:b/>
                <w:sz w:val="24"/>
                <w:szCs w:val="24"/>
              </w:rPr>
            </w:pPr>
            <w:r w:rsidRPr="00AD2E58">
              <w:rPr>
                <w:rFonts w:asciiTheme="majorEastAsia" w:eastAsiaTheme="majorEastAsia" w:hAnsiTheme="majorEastAsia" w:hint="eastAsia"/>
                <w:b/>
                <w:sz w:val="24"/>
                <w:szCs w:val="24"/>
              </w:rPr>
              <w:t>０歳</w:t>
            </w:r>
          </w:p>
        </w:tc>
        <w:tc>
          <w:tcPr>
            <w:tcW w:w="1010" w:type="dxa"/>
            <w:vAlign w:val="center"/>
          </w:tcPr>
          <w:p w14:paraId="4C60E063" w14:textId="77777777" w:rsidR="00AD2E58" w:rsidRPr="00AD2E58" w:rsidRDefault="00AD2E58" w:rsidP="00DD5C90">
            <w:pPr>
              <w:ind w:left="0" w:firstLine="0"/>
              <w:jc w:val="center"/>
              <w:rPr>
                <w:rFonts w:asciiTheme="majorEastAsia" w:eastAsiaTheme="majorEastAsia" w:hAnsiTheme="majorEastAsia"/>
                <w:b/>
                <w:sz w:val="24"/>
                <w:szCs w:val="24"/>
              </w:rPr>
            </w:pPr>
            <w:r w:rsidRPr="00AD2E58">
              <w:rPr>
                <w:rFonts w:asciiTheme="majorEastAsia" w:eastAsiaTheme="majorEastAsia" w:hAnsiTheme="majorEastAsia" w:hint="eastAsia"/>
                <w:b/>
                <w:sz w:val="24"/>
                <w:szCs w:val="24"/>
              </w:rPr>
              <w:t>１歳</w:t>
            </w:r>
          </w:p>
        </w:tc>
        <w:tc>
          <w:tcPr>
            <w:tcW w:w="1009" w:type="dxa"/>
            <w:vAlign w:val="center"/>
          </w:tcPr>
          <w:p w14:paraId="3B8D247C" w14:textId="77777777" w:rsidR="00AD2E58" w:rsidRPr="00AD2E58" w:rsidRDefault="00AD2E58" w:rsidP="00DD5C90">
            <w:pPr>
              <w:ind w:left="0" w:firstLine="0"/>
              <w:jc w:val="center"/>
              <w:rPr>
                <w:rFonts w:asciiTheme="majorEastAsia" w:eastAsiaTheme="majorEastAsia" w:hAnsiTheme="majorEastAsia"/>
                <w:b/>
                <w:sz w:val="24"/>
                <w:szCs w:val="24"/>
              </w:rPr>
            </w:pPr>
            <w:r w:rsidRPr="00AD2E58">
              <w:rPr>
                <w:rFonts w:asciiTheme="majorEastAsia" w:eastAsiaTheme="majorEastAsia" w:hAnsiTheme="majorEastAsia" w:hint="eastAsia"/>
                <w:b/>
                <w:sz w:val="24"/>
                <w:szCs w:val="24"/>
              </w:rPr>
              <w:t>２歳</w:t>
            </w:r>
          </w:p>
        </w:tc>
        <w:tc>
          <w:tcPr>
            <w:tcW w:w="1009" w:type="dxa"/>
            <w:vAlign w:val="center"/>
          </w:tcPr>
          <w:p w14:paraId="30BD7FD1" w14:textId="77777777" w:rsidR="00AD2E58" w:rsidRPr="00AD2E58" w:rsidRDefault="00AD2E58" w:rsidP="00DD5C90">
            <w:pPr>
              <w:ind w:left="0" w:firstLine="0"/>
              <w:jc w:val="center"/>
              <w:rPr>
                <w:rFonts w:asciiTheme="majorEastAsia" w:eastAsiaTheme="majorEastAsia" w:hAnsiTheme="majorEastAsia"/>
                <w:b/>
                <w:sz w:val="24"/>
                <w:szCs w:val="24"/>
              </w:rPr>
            </w:pPr>
            <w:r w:rsidRPr="00AD2E58">
              <w:rPr>
                <w:rFonts w:asciiTheme="majorEastAsia" w:eastAsiaTheme="majorEastAsia" w:hAnsiTheme="majorEastAsia" w:hint="eastAsia"/>
                <w:b/>
                <w:sz w:val="24"/>
                <w:szCs w:val="24"/>
              </w:rPr>
              <w:t>３歳</w:t>
            </w:r>
          </w:p>
        </w:tc>
        <w:tc>
          <w:tcPr>
            <w:tcW w:w="1010" w:type="dxa"/>
            <w:vAlign w:val="center"/>
          </w:tcPr>
          <w:p w14:paraId="70DD3570" w14:textId="77777777" w:rsidR="00AD2E58" w:rsidRPr="00AD2E58" w:rsidRDefault="00AD2E58" w:rsidP="00DD5C90">
            <w:pPr>
              <w:ind w:left="0" w:firstLine="0"/>
              <w:jc w:val="center"/>
              <w:rPr>
                <w:rFonts w:asciiTheme="majorEastAsia" w:eastAsiaTheme="majorEastAsia" w:hAnsiTheme="majorEastAsia"/>
                <w:b/>
                <w:sz w:val="24"/>
                <w:szCs w:val="24"/>
              </w:rPr>
            </w:pPr>
            <w:r w:rsidRPr="00AD2E58">
              <w:rPr>
                <w:rFonts w:asciiTheme="majorEastAsia" w:eastAsiaTheme="majorEastAsia" w:hAnsiTheme="majorEastAsia" w:hint="eastAsia"/>
                <w:b/>
                <w:sz w:val="24"/>
                <w:szCs w:val="24"/>
              </w:rPr>
              <w:t>４歳</w:t>
            </w:r>
          </w:p>
        </w:tc>
        <w:tc>
          <w:tcPr>
            <w:tcW w:w="1009" w:type="dxa"/>
            <w:vAlign w:val="center"/>
          </w:tcPr>
          <w:p w14:paraId="7157F296" w14:textId="77777777" w:rsidR="00AD2E58" w:rsidRPr="00AD2E58" w:rsidRDefault="00AD2E58" w:rsidP="00DD5C90">
            <w:pPr>
              <w:ind w:left="0" w:firstLine="0"/>
              <w:jc w:val="center"/>
              <w:rPr>
                <w:rFonts w:asciiTheme="majorEastAsia" w:eastAsiaTheme="majorEastAsia" w:hAnsiTheme="majorEastAsia"/>
                <w:b/>
                <w:sz w:val="24"/>
                <w:szCs w:val="24"/>
              </w:rPr>
            </w:pPr>
            <w:r w:rsidRPr="00AD2E58">
              <w:rPr>
                <w:rFonts w:asciiTheme="majorEastAsia" w:eastAsiaTheme="majorEastAsia" w:hAnsiTheme="majorEastAsia" w:hint="eastAsia"/>
                <w:b/>
                <w:sz w:val="24"/>
                <w:szCs w:val="24"/>
              </w:rPr>
              <w:t>５歳</w:t>
            </w:r>
          </w:p>
        </w:tc>
        <w:tc>
          <w:tcPr>
            <w:tcW w:w="1010" w:type="dxa"/>
            <w:vAlign w:val="center"/>
          </w:tcPr>
          <w:p w14:paraId="560249B8" w14:textId="77777777" w:rsidR="00AD2E58" w:rsidRPr="00AD2E58" w:rsidRDefault="00AD2E58" w:rsidP="00DD5C90">
            <w:pPr>
              <w:ind w:left="0" w:firstLine="0"/>
              <w:jc w:val="center"/>
              <w:rPr>
                <w:rFonts w:asciiTheme="majorEastAsia" w:eastAsiaTheme="majorEastAsia" w:hAnsiTheme="majorEastAsia"/>
                <w:b/>
                <w:sz w:val="24"/>
                <w:szCs w:val="24"/>
              </w:rPr>
            </w:pPr>
            <w:r w:rsidRPr="00AD2E58">
              <w:rPr>
                <w:rFonts w:asciiTheme="majorEastAsia" w:eastAsiaTheme="majorEastAsia" w:hAnsiTheme="majorEastAsia" w:hint="eastAsia"/>
                <w:b/>
                <w:sz w:val="24"/>
                <w:szCs w:val="24"/>
              </w:rPr>
              <w:t>計</w:t>
            </w:r>
          </w:p>
        </w:tc>
      </w:tr>
      <w:tr w:rsidR="00AD2E58" w14:paraId="748A301B" w14:textId="77777777" w:rsidTr="00DD5C90">
        <w:tc>
          <w:tcPr>
            <w:tcW w:w="1009" w:type="dxa"/>
            <w:vAlign w:val="center"/>
          </w:tcPr>
          <w:p w14:paraId="29D8FDDE" w14:textId="77777777" w:rsidR="00AD2E58" w:rsidRPr="00AD2E58" w:rsidRDefault="00AD2E58" w:rsidP="00DD5C90">
            <w:pPr>
              <w:ind w:left="0" w:firstLine="0"/>
              <w:jc w:val="center"/>
              <w:rPr>
                <w:rFonts w:asciiTheme="majorEastAsia" w:eastAsiaTheme="majorEastAsia" w:hAnsiTheme="majorEastAsia"/>
                <w:b/>
                <w:sz w:val="24"/>
                <w:szCs w:val="24"/>
              </w:rPr>
            </w:pPr>
            <w:r w:rsidRPr="00AD2E58">
              <w:rPr>
                <w:rFonts w:asciiTheme="majorEastAsia" w:eastAsiaTheme="majorEastAsia" w:hAnsiTheme="majorEastAsia" w:hint="eastAsia"/>
                <w:b/>
                <w:sz w:val="24"/>
                <w:szCs w:val="24"/>
              </w:rPr>
              <w:t>定員</w:t>
            </w:r>
          </w:p>
        </w:tc>
        <w:tc>
          <w:tcPr>
            <w:tcW w:w="1009" w:type="dxa"/>
            <w:vAlign w:val="center"/>
          </w:tcPr>
          <w:p w14:paraId="048FE3FA" w14:textId="49BA051F" w:rsidR="00AD2E58" w:rsidRPr="00AD2E58" w:rsidRDefault="0034300F" w:rsidP="00DD5C90">
            <w:pPr>
              <w:ind w:left="0" w:firstLine="0"/>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１３</w:t>
            </w:r>
          </w:p>
        </w:tc>
        <w:tc>
          <w:tcPr>
            <w:tcW w:w="1010" w:type="dxa"/>
            <w:vAlign w:val="center"/>
          </w:tcPr>
          <w:p w14:paraId="1F299563" w14:textId="7F354DE5" w:rsidR="00AD2E58" w:rsidRPr="00AD2E58" w:rsidRDefault="00AD2E58" w:rsidP="00DD5C90">
            <w:pPr>
              <w:ind w:left="0" w:firstLine="0"/>
              <w:jc w:val="center"/>
              <w:rPr>
                <w:rFonts w:asciiTheme="majorEastAsia" w:eastAsiaTheme="majorEastAsia" w:hAnsiTheme="majorEastAsia"/>
                <w:b/>
                <w:sz w:val="24"/>
                <w:szCs w:val="24"/>
              </w:rPr>
            </w:pPr>
            <w:r w:rsidRPr="00AD2E58">
              <w:rPr>
                <w:rFonts w:asciiTheme="majorEastAsia" w:eastAsiaTheme="majorEastAsia" w:hAnsiTheme="majorEastAsia" w:hint="eastAsia"/>
                <w:b/>
                <w:sz w:val="24"/>
                <w:szCs w:val="24"/>
              </w:rPr>
              <w:t>１</w:t>
            </w:r>
            <w:r w:rsidR="0034300F">
              <w:rPr>
                <w:rFonts w:asciiTheme="majorEastAsia" w:eastAsiaTheme="majorEastAsia" w:hAnsiTheme="majorEastAsia" w:hint="eastAsia"/>
                <w:b/>
                <w:sz w:val="24"/>
                <w:szCs w:val="24"/>
              </w:rPr>
              <w:t>５</w:t>
            </w:r>
          </w:p>
        </w:tc>
        <w:tc>
          <w:tcPr>
            <w:tcW w:w="1009" w:type="dxa"/>
            <w:vAlign w:val="center"/>
          </w:tcPr>
          <w:p w14:paraId="1954A6D9" w14:textId="2F414209" w:rsidR="00AD2E58" w:rsidRPr="00AD2E58" w:rsidRDefault="00AD2E58" w:rsidP="00DD5C90">
            <w:pPr>
              <w:ind w:left="0" w:firstLine="0"/>
              <w:jc w:val="center"/>
              <w:rPr>
                <w:rFonts w:asciiTheme="majorEastAsia" w:eastAsiaTheme="majorEastAsia" w:hAnsiTheme="majorEastAsia"/>
                <w:b/>
                <w:sz w:val="24"/>
                <w:szCs w:val="24"/>
              </w:rPr>
            </w:pPr>
            <w:r w:rsidRPr="00AD2E58">
              <w:rPr>
                <w:rFonts w:asciiTheme="majorEastAsia" w:eastAsiaTheme="majorEastAsia" w:hAnsiTheme="majorEastAsia" w:hint="eastAsia"/>
                <w:b/>
                <w:sz w:val="24"/>
                <w:szCs w:val="24"/>
              </w:rPr>
              <w:t>１</w:t>
            </w:r>
            <w:r w:rsidR="0034300F">
              <w:rPr>
                <w:rFonts w:asciiTheme="majorEastAsia" w:eastAsiaTheme="majorEastAsia" w:hAnsiTheme="majorEastAsia" w:hint="eastAsia"/>
                <w:b/>
                <w:sz w:val="24"/>
                <w:szCs w:val="24"/>
              </w:rPr>
              <w:t>７</w:t>
            </w:r>
          </w:p>
        </w:tc>
        <w:tc>
          <w:tcPr>
            <w:tcW w:w="1009" w:type="dxa"/>
            <w:vAlign w:val="center"/>
          </w:tcPr>
          <w:p w14:paraId="5F9188EE" w14:textId="77777777" w:rsidR="00AD2E58" w:rsidRPr="00AD2E58" w:rsidRDefault="00AD2E58" w:rsidP="00DD5C90">
            <w:pPr>
              <w:ind w:left="0" w:firstLine="0"/>
              <w:jc w:val="center"/>
              <w:rPr>
                <w:rFonts w:asciiTheme="majorEastAsia" w:eastAsiaTheme="majorEastAsia" w:hAnsiTheme="majorEastAsia"/>
                <w:b/>
                <w:sz w:val="24"/>
                <w:szCs w:val="24"/>
              </w:rPr>
            </w:pPr>
            <w:r w:rsidRPr="00AD2E58">
              <w:rPr>
                <w:rFonts w:asciiTheme="majorEastAsia" w:eastAsiaTheme="majorEastAsia" w:hAnsiTheme="majorEastAsia" w:hint="eastAsia"/>
                <w:b/>
                <w:sz w:val="24"/>
                <w:szCs w:val="24"/>
              </w:rPr>
              <w:t>３５</w:t>
            </w:r>
          </w:p>
        </w:tc>
        <w:tc>
          <w:tcPr>
            <w:tcW w:w="1010" w:type="dxa"/>
            <w:vAlign w:val="center"/>
          </w:tcPr>
          <w:p w14:paraId="6D3EF1D8" w14:textId="0E8096D7" w:rsidR="00AD2E58" w:rsidRPr="00AD2E58" w:rsidRDefault="00AD2E58" w:rsidP="00DD5C90">
            <w:pPr>
              <w:ind w:left="0" w:firstLine="0"/>
              <w:jc w:val="center"/>
              <w:rPr>
                <w:rFonts w:asciiTheme="majorEastAsia" w:eastAsiaTheme="majorEastAsia" w:hAnsiTheme="majorEastAsia"/>
                <w:b/>
                <w:sz w:val="24"/>
                <w:szCs w:val="24"/>
              </w:rPr>
            </w:pPr>
            <w:r w:rsidRPr="00AD2E58">
              <w:rPr>
                <w:rFonts w:asciiTheme="majorEastAsia" w:eastAsiaTheme="majorEastAsia" w:hAnsiTheme="majorEastAsia" w:hint="eastAsia"/>
                <w:b/>
                <w:sz w:val="24"/>
                <w:szCs w:val="24"/>
              </w:rPr>
              <w:t>３</w:t>
            </w:r>
            <w:r w:rsidR="0034300F">
              <w:rPr>
                <w:rFonts w:asciiTheme="majorEastAsia" w:eastAsiaTheme="majorEastAsia" w:hAnsiTheme="majorEastAsia" w:hint="eastAsia"/>
                <w:b/>
                <w:sz w:val="24"/>
                <w:szCs w:val="24"/>
              </w:rPr>
              <w:t>７</w:t>
            </w:r>
          </w:p>
        </w:tc>
        <w:tc>
          <w:tcPr>
            <w:tcW w:w="1009" w:type="dxa"/>
            <w:vAlign w:val="center"/>
          </w:tcPr>
          <w:p w14:paraId="22D0CE14" w14:textId="48130FEF" w:rsidR="00AD2E58" w:rsidRPr="00AD2E58" w:rsidRDefault="0034300F" w:rsidP="00DD5C90">
            <w:pPr>
              <w:ind w:left="0" w:firstLine="0"/>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３８</w:t>
            </w:r>
          </w:p>
        </w:tc>
        <w:tc>
          <w:tcPr>
            <w:tcW w:w="1010" w:type="dxa"/>
            <w:vAlign w:val="center"/>
          </w:tcPr>
          <w:p w14:paraId="3F7E8A3E" w14:textId="7BFE2C43" w:rsidR="00AD2E58" w:rsidRPr="00AD2E58" w:rsidRDefault="00AD2E58" w:rsidP="00DD5C90">
            <w:pPr>
              <w:ind w:left="0" w:firstLine="0"/>
              <w:jc w:val="center"/>
              <w:rPr>
                <w:rFonts w:asciiTheme="majorEastAsia" w:eastAsiaTheme="majorEastAsia" w:hAnsiTheme="majorEastAsia"/>
                <w:b/>
                <w:sz w:val="24"/>
                <w:szCs w:val="24"/>
              </w:rPr>
            </w:pPr>
            <w:r w:rsidRPr="00AD2E58">
              <w:rPr>
                <w:rFonts w:asciiTheme="majorEastAsia" w:eastAsiaTheme="majorEastAsia" w:hAnsiTheme="majorEastAsia" w:hint="eastAsia"/>
                <w:b/>
                <w:sz w:val="24"/>
                <w:szCs w:val="24"/>
              </w:rPr>
              <w:t>１</w:t>
            </w:r>
            <w:r w:rsidR="0034300F">
              <w:rPr>
                <w:rFonts w:asciiTheme="majorEastAsia" w:eastAsiaTheme="majorEastAsia" w:hAnsiTheme="majorEastAsia" w:hint="eastAsia"/>
                <w:b/>
                <w:sz w:val="24"/>
                <w:szCs w:val="24"/>
              </w:rPr>
              <w:t>５５</w:t>
            </w:r>
          </w:p>
        </w:tc>
      </w:tr>
      <w:tr w:rsidR="00AD2E58" w14:paraId="5C4D1BF7" w14:textId="77777777" w:rsidTr="00DD5C90">
        <w:tc>
          <w:tcPr>
            <w:tcW w:w="1009" w:type="dxa"/>
            <w:vAlign w:val="center"/>
          </w:tcPr>
          <w:p w14:paraId="746475DD" w14:textId="77777777" w:rsidR="00AD2E58" w:rsidRPr="00AD2E58" w:rsidRDefault="00AD2E58" w:rsidP="00DD5C90">
            <w:pPr>
              <w:ind w:left="0" w:firstLine="0"/>
              <w:jc w:val="center"/>
              <w:rPr>
                <w:rFonts w:asciiTheme="majorEastAsia" w:eastAsiaTheme="majorEastAsia" w:hAnsiTheme="majorEastAsia"/>
                <w:b/>
                <w:sz w:val="24"/>
                <w:szCs w:val="24"/>
              </w:rPr>
            </w:pPr>
            <w:r w:rsidRPr="00AD2E58">
              <w:rPr>
                <w:rFonts w:asciiTheme="majorEastAsia" w:eastAsiaTheme="majorEastAsia" w:hAnsiTheme="majorEastAsia" w:hint="eastAsia"/>
                <w:b/>
                <w:sz w:val="24"/>
                <w:szCs w:val="24"/>
              </w:rPr>
              <w:t>保育士</w:t>
            </w:r>
          </w:p>
        </w:tc>
        <w:tc>
          <w:tcPr>
            <w:tcW w:w="1009" w:type="dxa"/>
            <w:vAlign w:val="center"/>
          </w:tcPr>
          <w:p w14:paraId="4D0A9B71" w14:textId="10B20212" w:rsidR="00AD2E58" w:rsidRPr="00AD2E58" w:rsidRDefault="0034300F" w:rsidP="00DD5C90">
            <w:pPr>
              <w:ind w:left="0" w:firstLine="0"/>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５</w:t>
            </w:r>
            <w:r w:rsidR="00AD2E58" w:rsidRPr="00AD2E58">
              <w:rPr>
                <w:rFonts w:asciiTheme="majorEastAsia" w:eastAsiaTheme="majorEastAsia" w:hAnsiTheme="majorEastAsia" w:hint="eastAsia"/>
                <w:b/>
                <w:sz w:val="24"/>
                <w:szCs w:val="24"/>
              </w:rPr>
              <w:t>人</w:t>
            </w:r>
          </w:p>
        </w:tc>
        <w:tc>
          <w:tcPr>
            <w:tcW w:w="1010" w:type="dxa"/>
            <w:vAlign w:val="center"/>
          </w:tcPr>
          <w:p w14:paraId="2AFA1724" w14:textId="61618B9F" w:rsidR="00AD2E58" w:rsidRPr="00AD2E58" w:rsidRDefault="000201B1" w:rsidP="00DD5C90">
            <w:pPr>
              <w:ind w:left="0" w:firstLine="0"/>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４</w:t>
            </w:r>
            <w:r w:rsidR="00AD2E58" w:rsidRPr="00AD2E58">
              <w:rPr>
                <w:rFonts w:asciiTheme="majorEastAsia" w:eastAsiaTheme="majorEastAsia" w:hAnsiTheme="majorEastAsia" w:hint="eastAsia"/>
                <w:b/>
                <w:sz w:val="24"/>
                <w:szCs w:val="24"/>
              </w:rPr>
              <w:t>人</w:t>
            </w:r>
          </w:p>
        </w:tc>
        <w:tc>
          <w:tcPr>
            <w:tcW w:w="1009" w:type="dxa"/>
            <w:vAlign w:val="center"/>
          </w:tcPr>
          <w:p w14:paraId="575698CB" w14:textId="77777777" w:rsidR="00AD2E58" w:rsidRPr="00AD2E58" w:rsidRDefault="00AD2E58" w:rsidP="00DD5C90">
            <w:pPr>
              <w:ind w:left="0" w:firstLine="0"/>
              <w:jc w:val="center"/>
              <w:rPr>
                <w:rFonts w:asciiTheme="majorEastAsia" w:eastAsiaTheme="majorEastAsia" w:hAnsiTheme="majorEastAsia"/>
                <w:b/>
                <w:sz w:val="24"/>
                <w:szCs w:val="24"/>
              </w:rPr>
            </w:pPr>
            <w:r w:rsidRPr="00AD2E58">
              <w:rPr>
                <w:rFonts w:asciiTheme="majorEastAsia" w:eastAsiaTheme="majorEastAsia" w:hAnsiTheme="majorEastAsia" w:hint="eastAsia"/>
                <w:b/>
                <w:sz w:val="24"/>
                <w:szCs w:val="24"/>
              </w:rPr>
              <w:t>３人</w:t>
            </w:r>
          </w:p>
        </w:tc>
        <w:tc>
          <w:tcPr>
            <w:tcW w:w="1009" w:type="dxa"/>
            <w:vAlign w:val="center"/>
          </w:tcPr>
          <w:p w14:paraId="30307FFC" w14:textId="5FDCA2A6" w:rsidR="00AD2E58" w:rsidRPr="00AD2E58" w:rsidRDefault="00607A3D" w:rsidP="00DD5C90">
            <w:pPr>
              <w:ind w:left="0" w:firstLine="0"/>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２</w:t>
            </w:r>
            <w:r w:rsidR="00AD2E58" w:rsidRPr="00AD2E58">
              <w:rPr>
                <w:rFonts w:asciiTheme="majorEastAsia" w:eastAsiaTheme="majorEastAsia" w:hAnsiTheme="majorEastAsia" w:hint="eastAsia"/>
                <w:b/>
                <w:sz w:val="24"/>
                <w:szCs w:val="24"/>
              </w:rPr>
              <w:t>人</w:t>
            </w:r>
          </w:p>
        </w:tc>
        <w:tc>
          <w:tcPr>
            <w:tcW w:w="1010" w:type="dxa"/>
            <w:vAlign w:val="center"/>
          </w:tcPr>
          <w:p w14:paraId="4FAAB106" w14:textId="54FFB32B" w:rsidR="00AD2E58" w:rsidRPr="00AD2E58" w:rsidRDefault="00607A3D" w:rsidP="00DD5C90">
            <w:pPr>
              <w:ind w:left="0" w:firstLine="0"/>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２</w:t>
            </w:r>
            <w:r w:rsidR="00AD2E58" w:rsidRPr="00AD2E58">
              <w:rPr>
                <w:rFonts w:asciiTheme="majorEastAsia" w:eastAsiaTheme="majorEastAsia" w:hAnsiTheme="majorEastAsia" w:hint="eastAsia"/>
                <w:b/>
                <w:sz w:val="24"/>
                <w:szCs w:val="24"/>
              </w:rPr>
              <w:t>人</w:t>
            </w:r>
          </w:p>
        </w:tc>
        <w:tc>
          <w:tcPr>
            <w:tcW w:w="1009" w:type="dxa"/>
            <w:vAlign w:val="center"/>
          </w:tcPr>
          <w:p w14:paraId="62562226" w14:textId="77777777" w:rsidR="00AD2E58" w:rsidRPr="00AD2E58" w:rsidRDefault="00AD2E58" w:rsidP="00DD5C90">
            <w:pPr>
              <w:ind w:left="0" w:firstLine="0"/>
              <w:jc w:val="center"/>
              <w:rPr>
                <w:rFonts w:asciiTheme="majorEastAsia" w:eastAsiaTheme="majorEastAsia" w:hAnsiTheme="majorEastAsia"/>
                <w:b/>
                <w:sz w:val="24"/>
                <w:szCs w:val="24"/>
              </w:rPr>
            </w:pPr>
            <w:r w:rsidRPr="00AD2E58">
              <w:rPr>
                <w:rFonts w:asciiTheme="majorEastAsia" w:eastAsiaTheme="majorEastAsia" w:hAnsiTheme="majorEastAsia" w:hint="eastAsia"/>
                <w:b/>
                <w:sz w:val="24"/>
                <w:szCs w:val="24"/>
              </w:rPr>
              <w:t>２人</w:t>
            </w:r>
          </w:p>
        </w:tc>
        <w:tc>
          <w:tcPr>
            <w:tcW w:w="1010" w:type="dxa"/>
            <w:vAlign w:val="center"/>
          </w:tcPr>
          <w:p w14:paraId="1D68E605" w14:textId="6A10601A" w:rsidR="00AD2E58" w:rsidRPr="00AD2E58" w:rsidRDefault="00AD2E58" w:rsidP="00DD5C90">
            <w:pPr>
              <w:ind w:left="0" w:firstLine="0"/>
              <w:jc w:val="center"/>
              <w:rPr>
                <w:rFonts w:asciiTheme="majorEastAsia" w:eastAsiaTheme="majorEastAsia" w:hAnsiTheme="majorEastAsia"/>
                <w:b/>
                <w:sz w:val="24"/>
                <w:szCs w:val="24"/>
              </w:rPr>
            </w:pPr>
            <w:r w:rsidRPr="00AD2E58">
              <w:rPr>
                <w:rFonts w:asciiTheme="majorEastAsia" w:eastAsiaTheme="majorEastAsia" w:hAnsiTheme="majorEastAsia" w:hint="eastAsia"/>
                <w:b/>
                <w:sz w:val="24"/>
                <w:szCs w:val="24"/>
              </w:rPr>
              <w:t>１</w:t>
            </w:r>
            <w:r w:rsidR="0034300F">
              <w:rPr>
                <w:rFonts w:asciiTheme="majorEastAsia" w:eastAsiaTheme="majorEastAsia" w:hAnsiTheme="majorEastAsia" w:hint="eastAsia"/>
                <w:b/>
                <w:sz w:val="24"/>
                <w:szCs w:val="24"/>
              </w:rPr>
              <w:t>７</w:t>
            </w:r>
            <w:r w:rsidRPr="00AD2E58">
              <w:rPr>
                <w:rFonts w:asciiTheme="majorEastAsia" w:eastAsiaTheme="majorEastAsia" w:hAnsiTheme="majorEastAsia" w:hint="eastAsia"/>
                <w:b/>
                <w:sz w:val="24"/>
                <w:szCs w:val="24"/>
              </w:rPr>
              <w:t>人</w:t>
            </w:r>
          </w:p>
        </w:tc>
      </w:tr>
    </w:tbl>
    <w:p w14:paraId="1C68E60F" w14:textId="7F4E9D18" w:rsidR="00F02DE7" w:rsidRDefault="00F02DE7" w:rsidP="008C7DCE">
      <w:pPr>
        <w:ind w:left="0" w:firstLine="0"/>
        <w:rPr>
          <w:rFonts w:asciiTheme="majorEastAsia" w:eastAsiaTheme="majorEastAsia" w:hAnsiTheme="majorEastAsia"/>
          <w:b/>
        </w:rPr>
      </w:pPr>
    </w:p>
    <w:p w14:paraId="05EDA526" w14:textId="08E54700" w:rsidR="00F02DE7" w:rsidRDefault="00F02DE7" w:rsidP="008C7DCE">
      <w:pPr>
        <w:ind w:left="0" w:firstLine="0"/>
        <w:rPr>
          <w:rFonts w:asciiTheme="majorEastAsia" w:eastAsiaTheme="majorEastAsia" w:hAnsiTheme="majorEastAsia"/>
          <w:b/>
        </w:rPr>
      </w:pPr>
    </w:p>
    <w:p w14:paraId="5EE17436" w14:textId="0A3411B7" w:rsidR="00F02DE7" w:rsidRDefault="00F02DE7" w:rsidP="008C7DCE">
      <w:pPr>
        <w:ind w:left="0" w:firstLine="0"/>
        <w:rPr>
          <w:rFonts w:asciiTheme="majorEastAsia" w:eastAsiaTheme="majorEastAsia" w:hAnsiTheme="majorEastAsia"/>
          <w:b/>
        </w:rPr>
      </w:pPr>
    </w:p>
    <w:p w14:paraId="0A9841A5" w14:textId="0E1B1835" w:rsidR="00F02DE7" w:rsidRDefault="00F02DE7" w:rsidP="008C7DCE">
      <w:pPr>
        <w:ind w:left="0" w:firstLine="0"/>
        <w:rPr>
          <w:rFonts w:asciiTheme="majorEastAsia" w:eastAsiaTheme="majorEastAsia" w:hAnsiTheme="majorEastAsia"/>
          <w:b/>
        </w:rPr>
      </w:pPr>
    </w:p>
    <w:p w14:paraId="407C64BF" w14:textId="74110C88" w:rsidR="00F02DE7" w:rsidRDefault="00AD2E58" w:rsidP="008C7DCE">
      <w:pPr>
        <w:ind w:left="0" w:firstLine="0"/>
        <w:rPr>
          <w:rFonts w:asciiTheme="majorEastAsia" w:eastAsiaTheme="majorEastAsia" w:hAnsiTheme="majorEastAsia"/>
          <w:b/>
        </w:rPr>
      </w:pPr>
      <w:r>
        <w:rPr>
          <w:rFonts w:asciiTheme="majorEastAsia" w:eastAsiaTheme="majorEastAsia" w:hAnsiTheme="majorEastAsia" w:hint="eastAsia"/>
          <w:b/>
          <w:noProof/>
        </w:rPr>
        <mc:AlternateContent>
          <mc:Choice Requires="wps">
            <w:drawing>
              <wp:anchor distT="0" distB="0" distL="114300" distR="114300" simplePos="0" relativeHeight="251703296" behindDoc="0" locked="0" layoutInCell="1" allowOverlap="1" wp14:anchorId="4D1AA628" wp14:editId="7C1E5F78">
                <wp:simplePos x="0" y="0"/>
                <wp:positionH relativeFrom="margin">
                  <wp:align>center</wp:align>
                </wp:positionH>
                <wp:positionV relativeFrom="paragraph">
                  <wp:posOffset>7620</wp:posOffset>
                </wp:positionV>
                <wp:extent cx="5124450" cy="1276350"/>
                <wp:effectExtent l="0" t="0" r="19050" b="19050"/>
                <wp:wrapNone/>
                <wp:docPr id="37" name="テキスト ボックス 37"/>
                <wp:cNvGraphicFramePr/>
                <a:graphic xmlns:a="http://schemas.openxmlformats.org/drawingml/2006/main">
                  <a:graphicData uri="http://schemas.microsoft.com/office/word/2010/wordprocessingShape">
                    <wps:wsp>
                      <wps:cNvSpPr txBox="1"/>
                      <wps:spPr>
                        <a:xfrm>
                          <a:off x="0" y="0"/>
                          <a:ext cx="5124450" cy="1276350"/>
                        </a:xfrm>
                        <a:prstGeom prst="rect">
                          <a:avLst/>
                        </a:prstGeom>
                        <a:solidFill>
                          <a:schemeClr val="lt1"/>
                        </a:solidFill>
                        <a:ln w="6350">
                          <a:solidFill>
                            <a:prstClr val="black"/>
                          </a:solidFill>
                        </a:ln>
                      </wps:spPr>
                      <wps:txbx>
                        <w:txbxContent>
                          <w:p w14:paraId="27A793F7" w14:textId="5FEA927F" w:rsidR="00C92698" w:rsidRDefault="00C92698">
                            <w:pPr>
                              <w:ind w:left="0"/>
                              <w:rPr>
                                <w:rFonts w:asciiTheme="majorEastAsia" w:eastAsiaTheme="majorEastAsia" w:hAnsiTheme="majorEastAsia"/>
                                <w:sz w:val="24"/>
                                <w:szCs w:val="24"/>
                              </w:rPr>
                            </w:pPr>
                            <w:r w:rsidRPr="00AD2E58">
                              <w:rPr>
                                <w:rFonts w:asciiTheme="majorEastAsia" w:eastAsiaTheme="majorEastAsia" w:hAnsiTheme="majorEastAsia" w:hint="eastAsia"/>
                                <w:sz w:val="24"/>
                                <w:szCs w:val="24"/>
                              </w:rPr>
                              <w:t>《その他》</w:t>
                            </w:r>
                          </w:p>
                          <w:p w14:paraId="6F244175" w14:textId="77777777" w:rsidR="00C92698" w:rsidRDefault="00C92698">
                            <w:pPr>
                              <w:ind w:left="0"/>
                              <w:rPr>
                                <w:rFonts w:asciiTheme="majorEastAsia" w:eastAsiaTheme="majorEastAsia" w:hAnsiTheme="majorEastAsia"/>
                                <w:sz w:val="24"/>
                                <w:szCs w:val="24"/>
                              </w:rPr>
                            </w:pPr>
                            <w:r>
                              <w:rPr>
                                <w:rFonts w:asciiTheme="majorEastAsia" w:eastAsiaTheme="majorEastAsia" w:hAnsiTheme="majorEastAsia" w:hint="eastAsia"/>
                                <w:sz w:val="24"/>
                                <w:szCs w:val="24"/>
                              </w:rPr>
                              <w:t>・家庭支援、地域担当、障害担当、預かり保育、延長保育、バス添乗等</w:t>
                            </w:r>
                          </w:p>
                          <w:p w14:paraId="4502F93D" w14:textId="75B44318" w:rsidR="00C92698" w:rsidRDefault="00C92698" w:rsidP="00AD2E58">
                            <w:pPr>
                              <w:ind w:left="0"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の保育士を別途確保します</w:t>
                            </w:r>
                          </w:p>
                          <w:p w14:paraId="5641704F" w14:textId="2819E352" w:rsidR="00C92698" w:rsidRDefault="00C92698">
                            <w:pPr>
                              <w:ind w:left="0"/>
                              <w:rPr>
                                <w:rFonts w:asciiTheme="majorEastAsia" w:eastAsiaTheme="majorEastAsia" w:hAnsiTheme="majorEastAsia"/>
                                <w:sz w:val="24"/>
                                <w:szCs w:val="24"/>
                              </w:rPr>
                            </w:pPr>
                            <w:r>
                              <w:rPr>
                                <w:rFonts w:asciiTheme="majorEastAsia" w:eastAsiaTheme="majorEastAsia" w:hAnsiTheme="majorEastAsia" w:hint="eastAsia"/>
                                <w:sz w:val="24"/>
                                <w:szCs w:val="24"/>
                              </w:rPr>
                              <w:t>・給食調理員については現在の２名からの増員の要否を検討します</w:t>
                            </w:r>
                          </w:p>
                          <w:p w14:paraId="4D2575F2" w14:textId="7EA68B34" w:rsidR="00C92698" w:rsidRPr="00AD2E58" w:rsidRDefault="00C92698">
                            <w:pPr>
                              <w:ind w:left="0"/>
                              <w:rPr>
                                <w:rFonts w:asciiTheme="majorEastAsia" w:eastAsiaTheme="majorEastAsia" w:hAnsiTheme="majorEastAsia"/>
                                <w:sz w:val="24"/>
                                <w:szCs w:val="24"/>
                              </w:rPr>
                            </w:pPr>
                            <w:r>
                              <w:rPr>
                                <w:rFonts w:asciiTheme="majorEastAsia" w:eastAsiaTheme="majorEastAsia" w:hAnsiTheme="majorEastAsia" w:hint="eastAsia"/>
                                <w:sz w:val="24"/>
                                <w:szCs w:val="24"/>
                              </w:rPr>
                              <w:t>・庁務員、看護師は定員の拡大に応じた必要人数を検討します</w:t>
                            </w:r>
                          </w:p>
                          <w:p w14:paraId="000C4D98" w14:textId="77777777" w:rsidR="00C92698" w:rsidRDefault="00C9269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1AA628" id="テキスト ボックス 37" o:spid="_x0000_s1045" type="#_x0000_t202" style="position:absolute;margin-left:0;margin-top:.6pt;width:403.5pt;height:100.5pt;z-index:2517032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" fillcolor="white [3201]" strokeweight=".5pt">
                <v:textbox>
                  <w:txbxContent>
                    <w:p w14:paraId="27A793F7" w14:textId="5FEA927F" w:rsidR="00C92698" w:rsidRDefault="00C92698">
                      <w:pPr>
                        <w:ind w:left="0"/>
                        <w:rPr>
                          <w:rFonts w:asciiTheme="majorEastAsia" w:eastAsiaTheme="majorEastAsia" w:hAnsiTheme="majorEastAsia"/>
                          <w:sz w:val="24"/>
                          <w:szCs w:val="24"/>
                        </w:rPr>
                      </w:pPr>
                      <w:r w:rsidRPr="00AD2E58">
                        <w:rPr>
                          <w:rFonts w:asciiTheme="majorEastAsia" w:eastAsiaTheme="majorEastAsia" w:hAnsiTheme="majorEastAsia" w:hint="eastAsia"/>
                          <w:sz w:val="24"/>
                          <w:szCs w:val="24"/>
                        </w:rPr>
                        <w:t>《その他》</w:t>
                      </w:r>
                    </w:p>
                    <w:p w14:paraId="6F244175" w14:textId="77777777" w:rsidR="00C92698" w:rsidRDefault="00C92698">
                      <w:pPr>
                        <w:ind w:left="0"/>
                        <w:rPr>
                          <w:rFonts w:asciiTheme="majorEastAsia" w:eastAsiaTheme="majorEastAsia" w:hAnsiTheme="majorEastAsia"/>
                          <w:sz w:val="24"/>
                          <w:szCs w:val="24"/>
                        </w:rPr>
                      </w:pPr>
                      <w:r>
                        <w:rPr>
                          <w:rFonts w:asciiTheme="majorEastAsia" w:eastAsiaTheme="majorEastAsia" w:hAnsiTheme="majorEastAsia" w:hint="eastAsia"/>
                          <w:sz w:val="24"/>
                          <w:szCs w:val="24"/>
                        </w:rPr>
                        <w:t>・家庭支援、地域担当、障害担当、預かり保育、延長保育、バス添乗等</w:t>
                      </w:r>
                    </w:p>
                    <w:p w14:paraId="4502F93D" w14:textId="75B44318" w:rsidR="00C92698" w:rsidRDefault="00C92698" w:rsidP="00AD2E58">
                      <w:pPr>
                        <w:ind w:left="0"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の保育士を別途確保します</w:t>
                      </w:r>
                    </w:p>
                    <w:p w14:paraId="5641704F" w14:textId="2819E352" w:rsidR="00C92698" w:rsidRDefault="00C92698">
                      <w:pPr>
                        <w:ind w:left="0"/>
                        <w:rPr>
                          <w:rFonts w:asciiTheme="majorEastAsia" w:eastAsiaTheme="majorEastAsia" w:hAnsiTheme="majorEastAsia"/>
                          <w:sz w:val="24"/>
                          <w:szCs w:val="24"/>
                        </w:rPr>
                      </w:pPr>
                      <w:r>
                        <w:rPr>
                          <w:rFonts w:asciiTheme="majorEastAsia" w:eastAsiaTheme="majorEastAsia" w:hAnsiTheme="majorEastAsia" w:hint="eastAsia"/>
                          <w:sz w:val="24"/>
                          <w:szCs w:val="24"/>
                        </w:rPr>
                        <w:t>・給食調理員については現在の２名からの増員の要否を検討します</w:t>
                      </w:r>
                    </w:p>
                    <w:p w14:paraId="4D2575F2" w14:textId="7EA68B34" w:rsidR="00C92698" w:rsidRPr="00AD2E58" w:rsidRDefault="00C92698">
                      <w:pPr>
                        <w:ind w:left="0"/>
                        <w:rPr>
                          <w:rFonts w:asciiTheme="majorEastAsia" w:eastAsiaTheme="majorEastAsia" w:hAnsiTheme="majorEastAsia"/>
                          <w:sz w:val="24"/>
                          <w:szCs w:val="24"/>
                        </w:rPr>
                      </w:pPr>
                      <w:r>
                        <w:rPr>
                          <w:rFonts w:asciiTheme="majorEastAsia" w:eastAsiaTheme="majorEastAsia" w:hAnsiTheme="majorEastAsia" w:hint="eastAsia"/>
                          <w:sz w:val="24"/>
                          <w:szCs w:val="24"/>
                        </w:rPr>
                        <w:t>・庁務員、看護師は定員の拡大に応じた必要人数を検討します</w:t>
                      </w:r>
                    </w:p>
                    <w:p w14:paraId="000C4D98" w14:textId="77777777" w:rsidR="00C92698" w:rsidRDefault="00C92698">
                      <w:pPr>
                        <w:ind w:left="0"/>
                      </w:pPr>
                    </w:p>
                  </w:txbxContent>
                </v:textbox>
                <w10:wrap anchorx="margin"/>
              </v:shape>
            </w:pict>
          </mc:Fallback>
        </mc:AlternateContent>
      </w:r>
      <w:r>
        <w:rPr>
          <w:rFonts w:asciiTheme="majorEastAsia" w:eastAsiaTheme="majorEastAsia" w:hAnsiTheme="majorEastAsia" w:hint="eastAsia"/>
          <w:b/>
        </w:rPr>
        <w:t xml:space="preserve">　　　</w:t>
      </w:r>
    </w:p>
    <w:p w14:paraId="35E2AD00" w14:textId="7F96C317" w:rsidR="00F02DE7" w:rsidRDefault="00F02DE7" w:rsidP="008C7DCE">
      <w:pPr>
        <w:ind w:left="0" w:firstLine="0"/>
        <w:rPr>
          <w:rFonts w:asciiTheme="majorEastAsia" w:eastAsiaTheme="majorEastAsia" w:hAnsiTheme="majorEastAsia"/>
          <w:b/>
        </w:rPr>
      </w:pPr>
    </w:p>
    <w:p w14:paraId="55C748BC" w14:textId="52AD326B" w:rsidR="00A13C8B" w:rsidRDefault="00A13C8B" w:rsidP="008C7DCE">
      <w:pPr>
        <w:ind w:left="0" w:firstLine="0"/>
        <w:rPr>
          <w:rFonts w:asciiTheme="majorEastAsia" w:eastAsiaTheme="majorEastAsia" w:hAnsiTheme="majorEastAsia"/>
          <w:b/>
        </w:rPr>
      </w:pPr>
    </w:p>
    <w:p w14:paraId="439AC643" w14:textId="77777777" w:rsidR="007E4C21" w:rsidRDefault="007E4C21" w:rsidP="008C7DCE">
      <w:pPr>
        <w:ind w:left="0" w:firstLine="0"/>
        <w:rPr>
          <w:rFonts w:asciiTheme="majorEastAsia" w:eastAsiaTheme="majorEastAsia" w:hAnsiTheme="majorEastAsia"/>
          <w:b/>
        </w:rPr>
      </w:pPr>
    </w:p>
    <w:p w14:paraId="23B4D4F4" w14:textId="77777777" w:rsidR="007E4C21" w:rsidRDefault="007E4C21" w:rsidP="008C7DCE">
      <w:pPr>
        <w:ind w:left="0" w:firstLine="0"/>
        <w:rPr>
          <w:rFonts w:asciiTheme="majorEastAsia" w:eastAsiaTheme="majorEastAsia" w:hAnsiTheme="majorEastAsia"/>
          <w:b/>
        </w:rPr>
      </w:pPr>
    </w:p>
    <w:p w14:paraId="4046545B" w14:textId="77777777" w:rsidR="00A13C8B" w:rsidRDefault="00A13C8B" w:rsidP="008C7DCE">
      <w:pPr>
        <w:ind w:left="0" w:firstLine="0"/>
        <w:rPr>
          <w:rFonts w:asciiTheme="majorEastAsia" w:eastAsiaTheme="majorEastAsia" w:hAnsiTheme="majorEastAsia"/>
          <w:b/>
        </w:rPr>
      </w:pPr>
    </w:p>
    <w:p w14:paraId="0B383009" w14:textId="45F16C08" w:rsidR="00D1250C" w:rsidRPr="00A13C8B" w:rsidRDefault="00D1250C" w:rsidP="008C7DCE">
      <w:pPr>
        <w:ind w:left="0" w:firstLine="0"/>
        <w:rPr>
          <w:rFonts w:asciiTheme="majorEastAsia" w:eastAsiaTheme="majorEastAsia" w:hAnsiTheme="majorEastAsia"/>
          <w:b/>
          <w:sz w:val="24"/>
          <w:szCs w:val="24"/>
        </w:rPr>
      </w:pPr>
      <w:r w:rsidRPr="00A13C8B">
        <w:rPr>
          <w:rFonts w:asciiTheme="majorEastAsia" w:eastAsiaTheme="majorEastAsia" w:hAnsiTheme="majorEastAsia" w:hint="eastAsia"/>
          <w:b/>
          <w:sz w:val="24"/>
          <w:szCs w:val="24"/>
        </w:rPr>
        <w:t>（</w:t>
      </w:r>
      <w:r w:rsidR="006C4843">
        <w:rPr>
          <w:rFonts w:asciiTheme="majorEastAsia" w:eastAsiaTheme="majorEastAsia" w:hAnsiTheme="majorEastAsia" w:hint="eastAsia"/>
          <w:b/>
          <w:sz w:val="24"/>
          <w:szCs w:val="24"/>
        </w:rPr>
        <w:t>６</w:t>
      </w:r>
      <w:r w:rsidRPr="00A13C8B">
        <w:rPr>
          <w:rFonts w:asciiTheme="majorEastAsia" w:eastAsiaTheme="majorEastAsia" w:hAnsiTheme="majorEastAsia" w:hint="eastAsia"/>
          <w:b/>
          <w:sz w:val="24"/>
          <w:szCs w:val="24"/>
        </w:rPr>
        <w:t>）</w:t>
      </w:r>
      <w:r w:rsidR="008C7DCE" w:rsidRPr="00A13C8B">
        <w:rPr>
          <w:rFonts w:asciiTheme="majorEastAsia" w:eastAsiaTheme="majorEastAsia" w:hAnsiTheme="majorEastAsia" w:hint="eastAsia"/>
          <w:b/>
          <w:sz w:val="24"/>
          <w:szCs w:val="24"/>
        </w:rPr>
        <w:t>休園日・開園時間</w:t>
      </w:r>
    </w:p>
    <w:p w14:paraId="19BD64CA" w14:textId="07705C2D" w:rsidR="0056411B" w:rsidRDefault="00E768B9" w:rsidP="00F96471">
      <w:pPr>
        <w:ind w:leftChars="100" w:left="260" w:firstLineChars="100" w:firstLine="240"/>
        <w:rPr>
          <w:sz w:val="24"/>
          <w:szCs w:val="24"/>
        </w:rPr>
      </w:pPr>
      <w:r>
        <w:rPr>
          <w:rFonts w:hint="eastAsia"/>
          <w:noProof/>
          <w:sz w:val="24"/>
          <w:szCs w:val="24"/>
        </w:rPr>
        <mc:AlternateContent>
          <mc:Choice Requires="wps">
            <w:drawing>
              <wp:anchor distT="0" distB="0" distL="114300" distR="114300" simplePos="0" relativeHeight="251736064" behindDoc="0" locked="0" layoutInCell="1" allowOverlap="1" wp14:anchorId="7B7739E7" wp14:editId="047E3BDA">
                <wp:simplePos x="0" y="0"/>
                <wp:positionH relativeFrom="column">
                  <wp:posOffset>497205</wp:posOffset>
                </wp:positionH>
                <wp:positionV relativeFrom="paragraph">
                  <wp:posOffset>608329</wp:posOffset>
                </wp:positionV>
                <wp:extent cx="4667250" cy="752475"/>
                <wp:effectExtent l="0" t="0" r="19050" b="28575"/>
                <wp:wrapNone/>
                <wp:docPr id="17922" name="四角形: 角を丸くする 17922"/>
                <wp:cNvGraphicFramePr/>
                <a:graphic xmlns:a="http://schemas.openxmlformats.org/drawingml/2006/main">
                  <a:graphicData uri="http://schemas.microsoft.com/office/word/2010/wordprocessingShape">
                    <wps:wsp>
                      <wps:cNvSpPr/>
                      <wps:spPr>
                        <a:xfrm>
                          <a:off x="0" y="0"/>
                          <a:ext cx="4667250" cy="752475"/>
                        </a:xfrm>
                        <a:prstGeom prst="roundRect">
                          <a:avLst/>
                        </a:prstGeom>
                        <a:noFill/>
                        <a:ln w="254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05A5E2" id="四角形: 角を丸くする 17922" o:spid="_x0000_s1026" style="position:absolute;left:0;text-align:left;margin-left:39.15pt;margin-top:47.9pt;width:367.5pt;height:59.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" filled="f" strokecolor="#00b050" strokeweight="2pt">
                <v:stroke joinstyle="miter"/>
              </v:roundrect>
            </w:pict>
          </mc:Fallback>
        </mc:AlternateContent>
      </w:r>
      <w:r w:rsidR="006547A2" w:rsidRPr="00A13C8B">
        <w:rPr>
          <w:sz w:val="24"/>
          <w:szCs w:val="24"/>
        </w:rPr>
        <w:t>施設の休園日・開園時間については、原則、現行の</w:t>
      </w:r>
      <w:r w:rsidR="008807E8" w:rsidRPr="00A13C8B">
        <w:rPr>
          <w:rFonts w:hint="eastAsia"/>
          <w:sz w:val="24"/>
          <w:szCs w:val="24"/>
        </w:rPr>
        <w:t>北条</w:t>
      </w:r>
      <w:r w:rsidR="008807E8" w:rsidRPr="00A13C8B">
        <w:rPr>
          <w:sz w:val="24"/>
          <w:szCs w:val="24"/>
        </w:rPr>
        <w:t>幼稚園・</w:t>
      </w:r>
      <w:r w:rsidR="008807E8" w:rsidRPr="00A13C8B">
        <w:rPr>
          <w:rFonts w:hint="eastAsia"/>
          <w:sz w:val="24"/>
          <w:szCs w:val="24"/>
        </w:rPr>
        <w:t>北条</w:t>
      </w:r>
      <w:r w:rsidR="006547A2" w:rsidRPr="00A13C8B">
        <w:rPr>
          <w:sz w:val="24"/>
          <w:szCs w:val="24"/>
        </w:rPr>
        <w:t xml:space="preserve">保育所の保育時間を踏襲するものとし、かつ、保護者ニーズに即した預かり保育や延長保育を実施します。 </w:t>
      </w:r>
    </w:p>
    <w:p w14:paraId="11D053E8" w14:textId="0211FF00" w:rsidR="0056411B" w:rsidRPr="00A13C8B" w:rsidRDefault="00F96471" w:rsidP="00E768B9">
      <w:pPr>
        <w:ind w:leftChars="100" w:left="260" w:firstLineChars="300" w:firstLine="720"/>
        <w:rPr>
          <w:sz w:val="24"/>
          <w:szCs w:val="24"/>
        </w:rPr>
      </w:pPr>
      <w:r>
        <w:rPr>
          <w:rFonts w:hint="eastAsia"/>
          <w:sz w:val="24"/>
          <w:szCs w:val="24"/>
        </w:rPr>
        <w:t>・</w:t>
      </w:r>
      <w:r w:rsidR="0056411B" w:rsidRPr="00A13C8B">
        <w:rPr>
          <w:rFonts w:hint="eastAsia"/>
          <w:sz w:val="24"/>
          <w:szCs w:val="24"/>
        </w:rPr>
        <w:t>延長保育</w:t>
      </w:r>
      <w:r w:rsidR="00D0506D" w:rsidRPr="00A13C8B">
        <w:rPr>
          <w:rFonts w:hint="eastAsia"/>
          <w:sz w:val="24"/>
          <w:szCs w:val="24"/>
        </w:rPr>
        <w:t xml:space="preserve">　　１８時から１９時まで　</w:t>
      </w:r>
      <w:r>
        <w:rPr>
          <w:rFonts w:hint="eastAsia"/>
          <w:sz w:val="24"/>
          <w:szCs w:val="24"/>
        </w:rPr>
        <w:t xml:space="preserve">　　　　　</w:t>
      </w:r>
      <w:r w:rsidR="00D0506D" w:rsidRPr="00A13C8B">
        <w:rPr>
          <w:rFonts w:hint="eastAsia"/>
          <w:sz w:val="24"/>
          <w:szCs w:val="24"/>
        </w:rPr>
        <w:t>３００円</w:t>
      </w:r>
    </w:p>
    <w:p w14:paraId="3D1E3355" w14:textId="32F79087" w:rsidR="004A6884" w:rsidRPr="00A13C8B" w:rsidRDefault="00F96471" w:rsidP="00E768B9">
      <w:pPr>
        <w:ind w:left="0" w:firstLineChars="400" w:firstLine="960"/>
        <w:rPr>
          <w:sz w:val="24"/>
          <w:szCs w:val="24"/>
        </w:rPr>
      </w:pPr>
      <w:r>
        <w:rPr>
          <w:rFonts w:hint="eastAsia"/>
          <w:sz w:val="24"/>
          <w:szCs w:val="24"/>
        </w:rPr>
        <w:t>・</w:t>
      </w:r>
      <w:r w:rsidR="0056411B" w:rsidRPr="00A13C8B">
        <w:rPr>
          <w:rFonts w:hint="eastAsia"/>
          <w:sz w:val="24"/>
          <w:szCs w:val="24"/>
        </w:rPr>
        <w:t>預かり保育</w:t>
      </w:r>
      <w:r w:rsidR="00431263" w:rsidRPr="00A13C8B">
        <w:rPr>
          <w:rFonts w:hint="eastAsia"/>
          <w:sz w:val="24"/>
          <w:szCs w:val="24"/>
        </w:rPr>
        <w:t xml:space="preserve">　教育時間終了後より１６時半まで　２００円</w:t>
      </w:r>
    </w:p>
    <w:p w14:paraId="04A4C9A6" w14:textId="3875EDDB" w:rsidR="007C5376" w:rsidRDefault="00431263" w:rsidP="00E768B9">
      <w:pPr>
        <w:spacing w:after="0" w:line="259" w:lineRule="auto"/>
        <w:ind w:left="0" w:firstLine="0"/>
        <w:rPr>
          <w:sz w:val="24"/>
          <w:szCs w:val="24"/>
        </w:rPr>
      </w:pPr>
      <w:r w:rsidRPr="00A13C8B">
        <w:rPr>
          <w:rFonts w:hint="eastAsia"/>
          <w:sz w:val="24"/>
          <w:szCs w:val="24"/>
        </w:rPr>
        <w:t xml:space="preserve">　　　</w:t>
      </w:r>
      <w:r w:rsidR="00F96471">
        <w:rPr>
          <w:rFonts w:hint="eastAsia"/>
          <w:sz w:val="24"/>
          <w:szCs w:val="24"/>
        </w:rPr>
        <w:t xml:space="preserve">　　　　　　</w:t>
      </w:r>
      <w:r w:rsidR="00E768B9">
        <w:rPr>
          <w:rFonts w:hint="eastAsia"/>
          <w:sz w:val="24"/>
          <w:szCs w:val="24"/>
        </w:rPr>
        <w:t xml:space="preserve">　　</w:t>
      </w:r>
      <w:r w:rsidRPr="00A13C8B">
        <w:rPr>
          <w:rFonts w:hint="eastAsia"/>
          <w:sz w:val="24"/>
          <w:szCs w:val="24"/>
        </w:rPr>
        <w:t>１６時半から１８時まで　　　　　２００円</w:t>
      </w:r>
    </w:p>
    <w:p w14:paraId="3441870A" w14:textId="77777777" w:rsidR="00EB10BD" w:rsidRPr="00A13C8B" w:rsidRDefault="00EB10BD" w:rsidP="00E768B9">
      <w:pPr>
        <w:spacing w:after="0" w:line="259" w:lineRule="auto"/>
        <w:ind w:left="0" w:firstLine="0"/>
        <w:rPr>
          <w:sz w:val="24"/>
          <w:szCs w:val="24"/>
        </w:rPr>
      </w:pPr>
    </w:p>
    <w:p w14:paraId="0D71A4B9" w14:textId="1D957128" w:rsidR="00417FF5" w:rsidRPr="00A13C8B" w:rsidRDefault="00B56B20" w:rsidP="00B56B20">
      <w:pPr>
        <w:spacing w:after="95" w:line="259" w:lineRule="auto"/>
        <w:ind w:left="0" w:firstLine="0"/>
        <w:rPr>
          <w:rFonts w:asciiTheme="majorEastAsia" w:eastAsiaTheme="majorEastAsia" w:hAnsiTheme="majorEastAsia"/>
          <w:b/>
          <w:sz w:val="24"/>
          <w:szCs w:val="24"/>
        </w:rPr>
      </w:pPr>
      <w:r w:rsidRPr="00A13C8B">
        <w:rPr>
          <w:rFonts w:asciiTheme="majorEastAsia" w:eastAsiaTheme="majorEastAsia" w:hAnsiTheme="majorEastAsia" w:hint="eastAsia"/>
          <w:b/>
          <w:sz w:val="24"/>
          <w:szCs w:val="24"/>
        </w:rPr>
        <w:t>（</w:t>
      </w:r>
      <w:r w:rsidR="006C4843">
        <w:rPr>
          <w:rFonts w:asciiTheme="majorEastAsia" w:eastAsiaTheme="majorEastAsia" w:hAnsiTheme="majorEastAsia" w:hint="eastAsia"/>
          <w:b/>
          <w:sz w:val="24"/>
          <w:szCs w:val="24"/>
        </w:rPr>
        <w:t>７</w:t>
      </w:r>
      <w:r w:rsidRPr="00A13C8B">
        <w:rPr>
          <w:rFonts w:asciiTheme="majorEastAsia" w:eastAsiaTheme="majorEastAsia" w:hAnsiTheme="majorEastAsia" w:hint="eastAsia"/>
          <w:b/>
          <w:sz w:val="24"/>
          <w:szCs w:val="24"/>
        </w:rPr>
        <w:t>）</w:t>
      </w:r>
      <w:r w:rsidR="006547A2" w:rsidRPr="00A13C8B">
        <w:rPr>
          <w:rFonts w:asciiTheme="majorEastAsia" w:eastAsiaTheme="majorEastAsia" w:hAnsiTheme="majorEastAsia"/>
          <w:b/>
          <w:sz w:val="24"/>
          <w:szCs w:val="24"/>
        </w:rPr>
        <w:t xml:space="preserve">給食の提供  </w:t>
      </w:r>
    </w:p>
    <w:p w14:paraId="47D31AC4" w14:textId="46111FAA" w:rsidR="00B56B20" w:rsidRPr="00A13C8B" w:rsidRDefault="006547A2" w:rsidP="00E768B9">
      <w:pPr>
        <w:spacing w:after="57"/>
        <w:ind w:left="240" w:hangingChars="100" w:hanging="240"/>
        <w:rPr>
          <w:sz w:val="24"/>
          <w:szCs w:val="24"/>
        </w:rPr>
      </w:pPr>
      <w:r w:rsidRPr="00A13C8B">
        <w:rPr>
          <w:sz w:val="24"/>
          <w:szCs w:val="24"/>
        </w:rPr>
        <w:t xml:space="preserve">   </w:t>
      </w:r>
      <w:r w:rsidR="00B56B20" w:rsidRPr="00A13C8B">
        <w:rPr>
          <w:rFonts w:hint="eastAsia"/>
          <w:sz w:val="24"/>
          <w:szCs w:val="24"/>
        </w:rPr>
        <w:t xml:space="preserve">　</w:t>
      </w:r>
      <w:r w:rsidRPr="00A13C8B">
        <w:rPr>
          <w:sz w:val="24"/>
          <w:szCs w:val="24"/>
        </w:rPr>
        <w:t xml:space="preserve">全給食を実施することとし、提供方法については自園調理方式とします。 </w:t>
      </w:r>
      <w:r w:rsidR="007C5376">
        <w:rPr>
          <w:rFonts w:hint="eastAsia"/>
          <w:sz w:val="24"/>
          <w:szCs w:val="24"/>
        </w:rPr>
        <w:t>また、１号認定</w:t>
      </w:r>
      <w:r w:rsidR="004B3161">
        <w:rPr>
          <w:rFonts w:hint="eastAsia"/>
          <w:sz w:val="24"/>
          <w:szCs w:val="24"/>
        </w:rPr>
        <w:t>子ども</w:t>
      </w:r>
      <w:r w:rsidR="007C5376">
        <w:rPr>
          <w:rFonts w:hint="eastAsia"/>
          <w:sz w:val="24"/>
          <w:szCs w:val="24"/>
        </w:rPr>
        <w:t>を含めた全園児に対し給食を提供するものとし、提供食数の増大に伴い、認定こども園移行までに調理室の改修を行います。</w:t>
      </w:r>
    </w:p>
    <w:p w14:paraId="528A408A" w14:textId="77777777" w:rsidR="00E768B9" w:rsidRDefault="00E768B9" w:rsidP="00B56B20">
      <w:pPr>
        <w:spacing w:after="37" w:line="259" w:lineRule="auto"/>
        <w:ind w:left="0" w:firstLine="0"/>
        <w:rPr>
          <w:rFonts w:asciiTheme="majorEastAsia" w:eastAsiaTheme="majorEastAsia" w:hAnsiTheme="majorEastAsia"/>
          <w:b/>
          <w:sz w:val="24"/>
          <w:szCs w:val="24"/>
        </w:rPr>
      </w:pPr>
    </w:p>
    <w:p w14:paraId="08B6A666" w14:textId="7FEA36B3" w:rsidR="00B56B20" w:rsidRPr="00A13C8B" w:rsidRDefault="0056411B" w:rsidP="00B56B20">
      <w:pPr>
        <w:spacing w:after="37" w:line="259" w:lineRule="auto"/>
        <w:ind w:left="0" w:firstLine="0"/>
        <w:rPr>
          <w:rFonts w:asciiTheme="majorEastAsia" w:eastAsiaTheme="majorEastAsia" w:hAnsiTheme="majorEastAsia"/>
          <w:b/>
          <w:sz w:val="24"/>
          <w:szCs w:val="24"/>
        </w:rPr>
      </w:pPr>
      <w:r w:rsidRPr="00A13C8B">
        <w:rPr>
          <w:rFonts w:asciiTheme="majorEastAsia" w:eastAsiaTheme="majorEastAsia" w:hAnsiTheme="majorEastAsia" w:hint="eastAsia"/>
          <w:b/>
          <w:sz w:val="24"/>
          <w:szCs w:val="24"/>
        </w:rPr>
        <w:t>（</w:t>
      </w:r>
      <w:r w:rsidR="006C4843">
        <w:rPr>
          <w:rFonts w:asciiTheme="majorEastAsia" w:eastAsiaTheme="majorEastAsia" w:hAnsiTheme="majorEastAsia" w:hint="eastAsia"/>
          <w:b/>
          <w:sz w:val="24"/>
          <w:szCs w:val="24"/>
        </w:rPr>
        <w:t>８</w:t>
      </w:r>
      <w:r w:rsidRPr="00A13C8B">
        <w:rPr>
          <w:rFonts w:asciiTheme="majorEastAsia" w:eastAsiaTheme="majorEastAsia" w:hAnsiTheme="majorEastAsia" w:hint="eastAsia"/>
          <w:b/>
          <w:sz w:val="24"/>
          <w:szCs w:val="24"/>
        </w:rPr>
        <w:t>）</w:t>
      </w:r>
      <w:r w:rsidR="006547A2" w:rsidRPr="00A13C8B">
        <w:rPr>
          <w:rFonts w:asciiTheme="majorEastAsia" w:eastAsiaTheme="majorEastAsia" w:hAnsiTheme="majorEastAsia"/>
          <w:b/>
          <w:sz w:val="24"/>
          <w:szCs w:val="24"/>
        </w:rPr>
        <w:t xml:space="preserve">保育料等  </w:t>
      </w:r>
    </w:p>
    <w:p w14:paraId="621A5EAF" w14:textId="77777777" w:rsidR="00417FF5" w:rsidRPr="00A13C8B" w:rsidRDefault="00D1250C" w:rsidP="00B56B20">
      <w:pPr>
        <w:spacing w:after="37" w:line="259" w:lineRule="auto"/>
        <w:ind w:left="0" w:firstLineChars="100" w:firstLine="240"/>
        <w:rPr>
          <w:sz w:val="24"/>
          <w:szCs w:val="24"/>
        </w:rPr>
      </w:pPr>
      <w:r w:rsidRPr="00A13C8B">
        <w:rPr>
          <w:rFonts w:hint="eastAsia"/>
          <w:sz w:val="24"/>
          <w:szCs w:val="24"/>
        </w:rPr>
        <w:t>（１）</w:t>
      </w:r>
      <w:r w:rsidR="006547A2" w:rsidRPr="00A13C8B">
        <w:rPr>
          <w:sz w:val="24"/>
          <w:szCs w:val="24"/>
        </w:rPr>
        <w:t xml:space="preserve"> 利用者負担（保育料）</w:t>
      </w:r>
    </w:p>
    <w:p w14:paraId="28AF524B" w14:textId="77777777" w:rsidR="00B56B20" w:rsidRPr="00A13C8B" w:rsidRDefault="00B56B20" w:rsidP="00B56B20">
      <w:pPr>
        <w:ind w:left="574" w:firstLine="0"/>
        <w:rPr>
          <w:sz w:val="24"/>
          <w:szCs w:val="24"/>
        </w:rPr>
      </w:pPr>
      <w:r w:rsidRPr="00A13C8B">
        <w:rPr>
          <w:rFonts w:hint="eastAsia"/>
          <w:sz w:val="24"/>
          <w:szCs w:val="24"/>
        </w:rPr>
        <w:t xml:space="preserve">　幼児教育・保育の無償化により、利用者負担（保育料）は無償です。</w:t>
      </w:r>
    </w:p>
    <w:p w14:paraId="68F4BE3E" w14:textId="77777777" w:rsidR="00417FF5" w:rsidRPr="00A13C8B" w:rsidRDefault="00B56B20" w:rsidP="00B56B20">
      <w:pPr>
        <w:ind w:left="0" w:firstLineChars="100" w:firstLine="240"/>
        <w:rPr>
          <w:sz w:val="24"/>
          <w:szCs w:val="24"/>
        </w:rPr>
      </w:pPr>
      <w:r w:rsidRPr="00A13C8B">
        <w:rPr>
          <w:rFonts w:hint="eastAsia"/>
          <w:sz w:val="24"/>
          <w:szCs w:val="24"/>
        </w:rPr>
        <w:t>（２）</w:t>
      </w:r>
      <w:r w:rsidR="006547A2" w:rsidRPr="00A13C8B">
        <w:rPr>
          <w:sz w:val="24"/>
          <w:szCs w:val="24"/>
        </w:rPr>
        <w:t xml:space="preserve">実費徴収金等 </w:t>
      </w:r>
    </w:p>
    <w:p w14:paraId="17CA2DFE" w14:textId="51778A20" w:rsidR="006C41D2" w:rsidRPr="00E768B9" w:rsidRDefault="006547A2" w:rsidP="00E768B9">
      <w:pPr>
        <w:spacing w:after="86"/>
        <w:ind w:left="0" w:firstLineChars="300" w:firstLine="720"/>
        <w:rPr>
          <w:sz w:val="24"/>
          <w:szCs w:val="24"/>
        </w:rPr>
      </w:pPr>
      <w:r w:rsidRPr="00A13C8B">
        <w:rPr>
          <w:sz w:val="24"/>
          <w:szCs w:val="24"/>
        </w:rPr>
        <w:t xml:space="preserve">入園料は徴収しません。 </w:t>
      </w:r>
      <w:r w:rsidR="00B56B20" w:rsidRPr="00A13C8B">
        <w:rPr>
          <w:sz w:val="24"/>
          <w:szCs w:val="24"/>
        </w:rPr>
        <w:t>教材費、PTA会費等の実費は徴収します。</w:t>
      </w:r>
    </w:p>
    <w:p w14:paraId="425322BE" w14:textId="4543CE75" w:rsidR="00E1367A" w:rsidRPr="0056411B" w:rsidRDefault="003F7059" w:rsidP="00E1367A">
      <w:pPr>
        <w:spacing w:after="95" w:line="259" w:lineRule="auto"/>
        <w:ind w:left="0" w:firstLine="0"/>
        <w:rPr>
          <w:rFonts w:asciiTheme="majorEastAsia" w:eastAsiaTheme="majorEastAsia" w:hAnsiTheme="majorEastAsia"/>
          <w:b/>
        </w:rPr>
      </w:pPr>
      <w:r>
        <w:rPr>
          <w:rFonts w:asciiTheme="majorEastAsia" w:eastAsiaTheme="majorEastAsia" w:hAnsiTheme="majorEastAsia"/>
          <w:b/>
          <w:noProof/>
          <w:sz w:val="28"/>
          <w:szCs w:val="28"/>
        </w:rPr>
        <mc:AlternateContent>
          <mc:Choice Requires="wps">
            <w:drawing>
              <wp:anchor distT="0" distB="0" distL="114300" distR="114300" simplePos="0" relativeHeight="251683840" behindDoc="0" locked="0" layoutInCell="1" allowOverlap="1" wp14:anchorId="52CA435D" wp14:editId="34871D7A">
                <wp:simplePos x="0" y="0"/>
                <wp:positionH relativeFrom="column">
                  <wp:posOffset>0</wp:posOffset>
                </wp:positionH>
                <wp:positionV relativeFrom="paragraph">
                  <wp:posOffset>0</wp:posOffset>
                </wp:positionV>
                <wp:extent cx="6238875" cy="257175"/>
                <wp:effectExtent l="0" t="0" r="9525" b="9525"/>
                <wp:wrapNone/>
                <wp:docPr id="31" name="正方形/長方形 31"/>
                <wp:cNvGraphicFramePr/>
                <a:graphic xmlns:a="http://schemas.openxmlformats.org/drawingml/2006/main">
                  <a:graphicData uri="http://schemas.microsoft.com/office/word/2010/wordprocessingShape">
                    <wps:wsp>
                      <wps:cNvSpPr/>
                      <wps:spPr>
                        <a:xfrm>
                          <a:off x="0" y="0"/>
                          <a:ext cx="6238875" cy="257175"/>
                        </a:xfrm>
                        <a:prstGeom prst="rect">
                          <a:avLst/>
                        </a:pr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ect w14:anchorId="152A753F" id="正方形/長方形 31" o:spid="_x0000_s1026" style="position:absolute;left:0;text-align:left;margin-left:0;margin-top:0;width:491.25pt;height:20.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" fillcolor="#5b9bd5 [3204]" stroked="f" strokeweight="1pt">
                <v:fill opacity="13107f"/>
              </v:rect>
            </w:pict>
          </mc:Fallback>
        </mc:AlternateContent>
      </w:r>
      <w:r w:rsidR="004C2788">
        <w:rPr>
          <w:rFonts w:asciiTheme="majorEastAsia" w:eastAsiaTheme="majorEastAsia" w:hAnsiTheme="majorEastAsia" w:hint="eastAsia"/>
          <w:b/>
        </w:rPr>
        <w:t>８</w:t>
      </w:r>
      <w:r w:rsidR="0056411B" w:rsidRPr="0056411B">
        <w:rPr>
          <w:rFonts w:asciiTheme="majorEastAsia" w:eastAsiaTheme="majorEastAsia" w:hAnsiTheme="majorEastAsia" w:hint="eastAsia"/>
          <w:b/>
        </w:rPr>
        <w:t>．</w:t>
      </w:r>
      <w:r w:rsidR="006547A2" w:rsidRPr="0056411B">
        <w:rPr>
          <w:rFonts w:asciiTheme="majorEastAsia" w:eastAsiaTheme="majorEastAsia" w:hAnsiTheme="majorEastAsia"/>
          <w:b/>
        </w:rPr>
        <w:t>施設</w:t>
      </w:r>
      <w:r w:rsidR="0056411B" w:rsidRPr="0056411B">
        <w:rPr>
          <w:rFonts w:asciiTheme="majorEastAsia" w:eastAsiaTheme="majorEastAsia" w:hAnsiTheme="majorEastAsia" w:hint="eastAsia"/>
          <w:b/>
        </w:rPr>
        <w:t>改修の必要性について</w:t>
      </w:r>
      <w:r w:rsidR="006547A2" w:rsidRPr="0056411B">
        <w:rPr>
          <w:rFonts w:asciiTheme="majorEastAsia" w:eastAsiaTheme="majorEastAsia" w:hAnsiTheme="majorEastAsia"/>
          <w:b/>
          <w:color w:val="FF0000"/>
          <w:sz w:val="22"/>
        </w:rPr>
        <w:t xml:space="preserve"> </w:t>
      </w:r>
    </w:p>
    <w:p w14:paraId="34753EEF" w14:textId="10FC31DE" w:rsidR="00602DD7" w:rsidRDefault="006547A2" w:rsidP="00602DD7">
      <w:pPr>
        <w:spacing w:after="95" w:line="264" w:lineRule="auto"/>
        <w:ind w:left="0" w:firstLine="0"/>
        <w:rPr>
          <w:sz w:val="24"/>
          <w:szCs w:val="24"/>
        </w:rPr>
      </w:pPr>
      <w:r>
        <w:t xml:space="preserve"> </w:t>
      </w:r>
      <w:r w:rsidR="009A3951">
        <w:rPr>
          <w:rFonts w:hint="eastAsia"/>
        </w:rPr>
        <w:t xml:space="preserve">　</w:t>
      </w:r>
      <w:r w:rsidR="007C115D" w:rsidRPr="007C115D">
        <w:rPr>
          <w:rFonts w:hint="eastAsia"/>
          <w:sz w:val="24"/>
          <w:szCs w:val="24"/>
        </w:rPr>
        <w:t>施設の老朽化が進んでいますが、統合年度である令和４年度当初に</w:t>
      </w:r>
      <w:r w:rsidR="008028BB">
        <w:rPr>
          <w:rFonts w:hint="eastAsia"/>
          <w:sz w:val="24"/>
          <w:szCs w:val="24"/>
        </w:rPr>
        <w:t>お</w:t>
      </w:r>
      <w:r w:rsidR="007C115D" w:rsidRPr="007C115D">
        <w:rPr>
          <w:rFonts w:hint="eastAsia"/>
          <w:sz w:val="24"/>
          <w:szCs w:val="24"/>
        </w:rPr>
        <w:t>いては、</w:t>
      </w:r>
      <w:r w:rsidR="00602DD7">
        <w:rPr>
          <w:rFonts w:hint="eastAsia"/>
          <w:sz w:val="24"/>
          <w:szCs w:val="24"/>
        </w:rPr>
        <w:t>以下の２点を中心とした施設改修を実施するに留めます。</w:t>
      </w:r>
    </w:p>
    <w:p w14:paraId="3611B95D" w14:textId="34CEFFCF" w:rsidR="00602DD7" w:rsidRDefault="00602DD7" w:rsidP="00602DD7">
      <w:pPr>
        <w:spacing w:after="95" w:line="264" w:lineRule="auto"/>
        <w:ind w:left="0" w:firstLine="0"/>
        <w:rPr>
          <w:sz w:val="24"/>
          <w:szCs w:val="24"/>
        </w:rPr>
      </w:pPr>
      <w:r>
        <w:rPr>
          <w:rFonts w:hint="eastAsia"/>
          <w:sz w:val="24"/>
          <w:szCs w:val="24"/>
        </w:rPr>
        <w:t xml:space="preserve">　　①給食調理室を改修し、１５</w:t>
      </w:r>
      <w:r w:rsidR="0034300F">
        <w:rPr>
          <w:rFonts w:hint="eastAsia"/>
          <w:sz w:val="24"/>
          <w:szCs w:val="24"/>
        </w:rPr>
        <w:t>５</w:t>
      </w:r>
      <w:r>
        <w:rPr>
          <w:rFonts w:hint="eastAsia"/>
          <w:sz w:val="24"/>
          <w:szCs w:val="24"/>
        </w:rPr>
        <w:t>人に給食の提供が可能な体制を整えます</w:t>
      </w:r>
    </w:p>
    <w:p w14:paraId="444FC3D6" w14:textId="77777777" w:rsidR="00602DD7" w:rsidRDefault="00602DD7" w:rsidP="00602DD7">
      <w:pPr>
        <w:spacing w:after="95" w:line="264" w:lineRule="auto"/>
        <w:ind w:left="0" w:firstLine="0"/>
        <w:rPr>
          <w:sz w:val="24"/>
          <w:szCs w:val="24"/>
        </w:rPr>
      </w:pPr>
      <w:r>
        <w:rPr>
          <w:rFonts w:hint="eastAsia"/>
          <w:sz w:val="24"/>
          <w:szCs w:val="24"/>
        </w:rPr>
        <w:t xml:space="preserve">　　②北条まちづくりプロジェクトにおける、子ども・子育ての拠点として広くアピール</w:t>
      </w:r>
    </w:p>
    <w:p w14:paraId="4AFC5F73" w14:textId="65E104DC" w:rsidR="000201B1" w:rsidRDefault="00602DD7" w:rsidP="000201B1">
      <w:pPr>
        <w:spacing w:after="95" w:line="264" w:lineRule="auto"/>
        <w:ind w:left="0" w:firstLineChars="300" w:firstLine="720"/>
        <w:rPr>
          <w:sz w:val="24"/>
          <w:szCs w:val="24"/>
        </w:rPr>
      </w:pPr>
      <w:r>
        <w:rPr>
          <w:rFonts w:hint="eastAsia"/>
          <w:sz w:val="24"/>
          <w:szCs w:val="24"/>
        </w:rPr>
        <w:t>するため、看板等の設置を行う他、施設の改修を実施します。</w:t>
      </w:r>
    </w:p>
    <w:p w14:paraId="4A129983" w14:textId="77777777" w:rsidR="000201B1" w:rsidRPr="007C115D" w:rsidRDefault="000201B1" w:rsidP="00E1367A">
      <w:pPr>
        <w:spacing w:after="95" w:line="259" w:lineRule="auto"/>
        <w:ind w:left="0" w:firstLine="0"/>
        <w:rPr>
          <w:sz w:val="24"/>
          <w:szCs w:val="24"/>
        </w:rPr>
      </w:pPr>
    </w:p>
    <w:p w14:paraId="4B65734C" w14:textId="2BBC8B31" w:rsidR="007C115D" w:rsidRPr="007C115D" w:rsidRDefault="00B66EDE" w:rsidP="00E1367A">
      <w:pPr>
        <w:spacing w:after="95" w:line="259" w:lineRule="auto"/>
        <w:ind w:left="0" w:firstLine="0"/>
        <w:rPr>
          <w:rFonts w:asciiTheme="majorEastAsia" w:eastAsiaTheme="majorEastAsia" w:hAnsiTheme="majorEastAsia"/>
          <w:b/>
          <w:sz w:val="24"/>
          <w:szCs w:val="24"/>
        </w:rPr>
      </w:pPr>
      <w:r>
        <w:rPr>
          <w:noProof/>
        </w:rPr>
        <mc:AlternateContent>
          <mc:Choice Requires="wps">
            <w:drawing>
              <wp:anchor distT="0" distB="0" distL="114300" distR="114300" simplePos="0" relativeHeight="251713536" behindDoc="0" locked="0" layoutInCell="1" allowOverlap="1" wp14:anchorId="4D45E9F6" wp14:editId="2EA1FE39">
                <wp:simplePos x="0" y="0"/>
                <wp:positionH relativeFrom="column">
                  <wp:posOffset>4019550</wp:posOffset>
                </wp:positionH>
                <wp:positionV relativeFrom="paragraph">
                  <wp:posOffset>272415</wp:posOffset>
                </wp:positionV>
                <wp:extent cx="590550" cy="276225"/>
                <wp:effectExtent l="0" t="0" r="19050" b="28575"/>
                <wp:wrapNone/>
                <wp:docPr id="48" name="テキスト ボックス 48"/>
                <wp:cNvGraphicFramePr/>
                <a:graphic xmlns:a="http://schemas.openxmlformats.org/drawingml/2006/main">
                  <a:graphicData uri="http://schemas.microsoft.com/office/word/2010/wordprocessingShape">
                    <wps:wsp>
                      <wps:cNvSpPr txBox="1"/>
                      <wps:spPr>
                        <a:xfrm>
                          <a:off x="0" y="0"/>
                          <a:ext cx="590550" cy="276225"/>
                        </a:xfrm>
                        <a:prstGeom prst="rect">
                          <a:avLst/>
                        </a:prstGeom>
                        <a:solidFill>
                          <a:schemeClr val="lt1"/>
                        </a:solidFill>
                        <a:ln w="6350">
                          <a:solidFill>
                            <a:srgbClr val="FFC000"/>
                          </a:solidFill>
                        </a:ln>
                      </wps:spPr>
                      <wps:txbx>
                        <w:txbxContent>
                          <w:p w14:paraId="5B4B8923" w14:textId="78CEEEE7" w:rsidR="00C92698" w:rsidRPr="000E7DF9" w:rsidRDefault="00C92698" w:rsidP="00B66EDE">
                            <w:pPr>
                              <w:ind w:left="0"/>
                              <w:rPr>
                                <w:rFonts w:ascii="ＭＳ ゴシック" w:eastAsia="ＭＳ ゴシック" w:hAnsi="ＭＳ ゴシック"/>
                                <w:b/>
                                <w:color w:val="FF0000"/>
                                <w:sz w:val="20"/>
                                <w:szCs w:val="20"/>
                              </w:rPr>
                            </w:pPr>
                            <w:r>
                              <w:rPr>
                                <w:rFonts w:ascii="ＭＳ ゴシック" w:eastAsia="ＭＳ ゴシック" w:hAnsi="ＭＳ ゴシック" w:hint="eastAsia"/>
                                <w:b/>
                                <w:color w:val="FF0000"/>
                                <w:sz w:val="20"/>
                                <w:szCs w:val="20"/>
                              </w:rPr>
                              <w:t>４</w:t>
                            </w:r>
                            <w:r w:rsidRPr="000E7DF9">
                              <w:rPr>
                                <w:rFonts w:ascii="ＭＳ ゴシック" w:eastAsia="ＭＳ ゴシック" w:hAnsi="ＭＳ ゴシック" w:hint="eastAsia"/>
                                <w:b/>
                                <w:color w:val="FF0000"/>
                                <w:sz w:val="20"/>
                                <w:szCs w:val="20"/>
                              </w:rPr>
                              <w:t>歳児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45E9F6" id="テキスト ボックス 48" o:spid="_x0000_s1046" type="#_x0000_t202" style="position:absolute;margin-left:316.5pt;margin-top:21.45pt;width:46.5pt;height:21.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" fillcolor="white [3201]" strokecolor="#ffc000" strokeweight=".5pt">
                <v:textbox>
                  <w:txbxContent>
                    <w:p w14:paraId="5B4B8923" w14:textId="78CEEEE7" w:rsidR="00C92698" w:rsidRPr="000E7DF9" w:rsidRDefault="00C92698" w:rsidP="00B66EDE">
                      <w:pPr>
                        <w:ind w:left="0"/>
                        <w:rPr>
                          <w:rFonts w:ascii="ＭＳ ゴシック" w:eastAsia="ＭＳ ゴシック" w:hAnsi="ＭＳ ゴシック"/>
                          <w:b/>
                          <w:color w:val="FF0000"/>
                          <w:sz w:val="20"/>
                          <w:szCs w:val="20"/>
                        </w:rPr>
                      </w:pPr>
                      <w:r>
                        <w:rPr>
                          <w:rFonts w:ascii="ＭＳ ゴシック" w:eastAsia="ＭＳ ゴシック" w:hAnsi="ＭＳ ゴシック" w:hint="eastAsia"/>
                          <w:b/>
                          <w:color w:val="FF0000"/>
                          <w:sz w:val="20"/>
                          <w:szCs w:val="20"/>
                        </w:rPr>
                        <w:t>４</w:t>
                      </w:r>
                      <w:r w:rsidRPr="000E7DF9">
                        <w:rPr>
                          <w:rFonts w:ascii="ＭＳ ゴシック" w:eastAsia="ＭＳ ゴシック" w:hAnsi="ＭＳ ゴシック" w:hint="eastAsia"/>
                          <w:b/>
                          <w:color w:val="FF0000"/>
                          <w:sz w:val="20"/>
                          <w:szCs w:val="20"/>
                        </w:rPr>
                        <w:t>歳児</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030EFD1B" wp14:editId="56334ED8">
                <wp:simplePos x="0" y="0"/>
                <wp:positionH relativeFrom="column">
                  <wp:posOffset>4857750</wp:posOffset>
                </wp:positionH>
                <wp:positionV relativeFrom="paragraph">
                  <wp:posOffset>262890</wp:posOffset>
                </wp:positionV>
                <wp:extent cx="590550" cy="276225"/>
                <wp:effectExtent l="0" t="0" r="19050" b="28575"/>
                <wp:wrapNone/>
                <wp:docPr id="47" name="テキスト ボックス 47"/>
                <wp:cNvGraphicFramePr/>
                <a:graphic xmlns:a="http://schemas.openxmlformats.org/drawingml/2006/main">
                  <a:graphicData uri="http://schemas.microsoft.com/office/word/2010/wordprocessingShape">
                    <wps:wsp>
                      <wps:cNvSpPr txBox="1"/>
                      <wps:spPr>
                        <a:xfrm>
                          <a:off x="0" y="0"/>
                          <a:ext cx="590550" cy="276225"/>
                        </a:xfrm>
                        <a:prstGeom prst="rect">
                          <a:avLst/>
                        </a:prstGeom>
                        <a:solidFill>
                          <a:schemeClr val="lt1"/>
                        </a:solidFill>
                        <a:ln w="6350">
                          <a:solidFill>
                            <a:srgbClr val="FFC000"/>
                          </a:solidFill>
                        </a:ln>
                      </wps:spPr>
                      <wps:txbx>
                        <w:txbxContent>
                          <w:p w14:paraId="081395E8" w14:textId="58A54AC2" w:rsidR="00C92698" w:rsidRPr="000E7DF9" w:rsidRDefault="00C92698" w:rsidP="00B66EDE">
                            <w:pPr>
                              <w:ind w:left="0"/>
                              <w:rPr>
                                <w:rFonts w:ascii="ＭＳ ゴシック" w:eastAsia="ＭＳ ゴシック" w:hAnsi="ＭＳ ゴシック"/>
                                <w:b/>
                                <w:color w:val="FF0000"/>
                                <w:sz w:val="20"/>
                                <w:szCs w:val="20"/>
                              </w:rPr>
                            </w:pPr>
                            <w:r>
                              <w:rPr>
                                <w:rFonts w:ascii="ＭＳ ゴシック" w:eastAsia="ＭＳ ゴシック" w:hAnsi="ＭＳ ゴシック" w:hint="eastAsia"/>
                                <w:b/>
                                <w:color w:val="FF0000"/>
                                <w:sz w:val="20"/>
                                <w:szCs w:val="20"/>
                              </w:rPr>
                              <w:t>３</w:t>
                            </w:r>
                            <w:r w:rsidRPr="000E7DF9">
                              <w:rPr>
                                <w:rFonts w:ascii="ＭＳ ゴシック" w:eastAsia="ＭＳ ゴシック" w:hAnsi="ＭＳ ゴシック" w:hint="eastAsia"/>
                                <w:b/>
                                <w:color w:val="FF0000"/>
                                <w:sz w:val="20"/>
                                <w:szCs w:val="20"/>
                              </w:rPr>
                              <w:t>歳児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0EFD1B" id="テキスト ボックス 47" o:spid="_x0000_s1047" type="#_x0000_t202" style="position:absolute;margin-left:382.5pt;margin-top:20.7pt;width:46.5pt;height:21.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" fillcolor="white [3201]" strokecolor="#ffc000" strokeweight=".5pt">
                <v:textbox>
                  <w:txbxContent>
                    <w:p w14:paraId="081395E8" w14:textId="58A54AC2" w:rsidR="00C92698" w:rsidRPr="000E7DF9" w:rsidRDefault="00C92698" w:rsidP="00B66EDE">
                      <w:pPr>
                        <w:ind w:left="0"/>
                        <w:rPr>
                          <w:rFonts w:ascii="ＭＳ ゴシック" w:eastAsia="ＭＳ ゴシック" w:hAnsi="ＭＳ ゴシック"/>
                          <w:b/>
                          <w:color w:val="FF0000"/>
                          <w:sz w:val="20"/>
                          <w:szCs w:val="20"/>
                        </w:rPr>
                      </w:pPr>
                      <w:r>
                        <w:rPr>
                          <w:rFonts w:ascii="ＭＳ ゴシック" w:eastAsia="ＭＳ ゴシック" w:hAnsi="ＭＳ ゴシック" w:hint="eastAsia"/>
                          <w:b/>
                          <w:color w:val="FF0000"/>
                          <w:sz w:val="20"/>
                          <w:szCs w:val="20"/>
                        </w:rPr>
                        <w:t>３</w:t>
                      </w:r>
                      <w:r w:rsidRPr="000E7DF9">
                        <w:rPr>
                          <w:rFonts w:ascii="ＭＳ ゴシック" w:eastAsia="ＭＳ ゴシック" w:hAnsi="ＭＳ ゴシック" w:hint="eastAsia"/>
                          <w:b/>
                          <w:color w:val="FF0000"/>
                          <w:sz w:val="20"/>
                          <w:szCs w:val="20"/>
                        </w:rPr>
                        <w:t>歳児</w:t>
                      </w:r>
                    </w:p>
                  </w:txbxContent>
                </v:textbox>
              </v:shape>
            </w:pict>
          </mc:Fallback>
        </mc:AlternateContent>
      </w:r>
      <w:r w:rsidR="007C115D" w:rsidRPr="007C115D">
        <w:rPr>
          <w:rFonts w:asciiTheme="majorEastAsia" w:eastAsiaTheme="majorEastAsia" w:hAnsiTheme="majorEastAsia" w:hint="eastAsia"/>
          <w:b/>
          <w:sz w:val="24"/>
          <w:szCs w:val="24"/>
        </w:rPr>
        <w:t xml:space="preserve">　　　令和２年度当初</w:t>
      </w:r>
      <w:r>
        <w:rPr>
          <w:rFonts w:asciiTheme="majorEastAsia" w:eastAsiaTheme="majorEastAsia" w:hAnsiTheme="majorEastAsia" w:hint="eastAsia"/>
          <w:b/>
          <w:sz w:val="24"/>
          <w:szCs w:val="24"/>
        </w:rPr>
        <w:t xml:space="preserve">　</w:t>
      </w:r>
      <w:r w:rsidR="007C115D" w:rsidRPr="007C115D">
        <w:rPr>
          <w:rFonts w:asciiTheme="majorEastAsia" w:eastAsiaTheme="majorEastAsia" w:hAnsiTheme="majorEastAsia" w:hint="eastAsia"/>
          <w:b/>
          <w:sz w:val="24"/>
          <w:szCs w:val="24"/>
        </w:rPr>
        <w:t>北条保育所配置図</w:t>
      </w:r>
    </w:p>
    <w:p w14:paraId="06EEBB09" w14:textId="3B5F9705" w:rsidR="007D335E" w:rsidRDefault="007C115D" w:rsidP="00E1367A">
      <w:pPr>
        <w:spacing w:after="95" w:line="259" w:lineRule="auto"/>
        <w:ind w:left="0" w:firstLine="0"/>
      </w:pPr>
      <w:r w:rsidRPr="007D335E">
        <w:rPr>
          <w:noProof/>
        </w:rPr>
        <w:drawing>
          <wp:anchor distT="0" distB="0" distL="114300" distR="114300" simplePos="0" relativeHeight="251699200" behindDoc="0" locked="0" layoutInCell="1" allowOverlap="1" wp14:anchorId="704B63E9" wp14:editId="1EAF4D61">
            <wp:simplePos x="0" y="0"/>
            <wp:positionH relativeFrom="column">
              <wp:posOffset>297180</wp:posOffset>
            </wp:positionH>
            <wp:positionV relativeFrom="paragraph">
              <wp:posOffset>6350</wp:posOffset>
            </wp:positionV>
            <wp:extent cx="4972050" cy="4556802"/>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978052" cy="4562303"/>
                    </a:xfrm>
                    <a:prstGeom prst="rect">
                      <a:avLst/>
                    </a:prstGeom>
                  </pic:spPr>
                </pic:pic>
              </a:graphicData>
            </a:graphic>
            <wp14:sizeRelH relativeFrom="page">
              <wp14:pctWidth>0</wp14:pctWidth>
            </wp14:sizeRelH>
            <wp14:sizeRelV relativeFrom="page">
              <wp14:pctHeight>0</wp14:pctHeight>
            </wp14:sizeRelV>
          </wp:anchor>
        </w:drawing>
      </w:r>
    </w:p>
    <w:p w14:paraId="17B5390F" w14:textId="21105FE2" w:rsidR="007D335E" w:rsidRDefault="007D335E" w:rsidP="00E1367A">
      <w:pPr>
        <w:spacing w:after="95" w:line="259" w:lineRule="auto"/>
        <w:ind w:left="0" w:firstLine="0"/>
      </w:pPr>
    </w:p>
    <w:p w14:paraId="7CA60B77" w14:textId="6018DF01" w:rsidR="007D335E" w:rsidRDefault="007D335E" w:rsidP="00E1367A">
      <w:pPr>
        <w:spacing w:after="95" w:line="259" w:lineRule="auto"/>
        <w:ind w:left="0" w:firstLine="0"/>
      </w:pPr>
    </w:p>
    <w:p w14:paraId="342A041A" w14:textId="4AE098A5" w:rsidR="007D335E" w:rsidRDefault="00B66EDE" w:rsidP="00E1367A">
      <w:pPr>
        <w:spacing w:after="95" w:line="259" w:lineRule="auto"/>
        <w:ind w:left="0" w:firstLine="0"/>
      </w:pPr>
      <w:r>
        <w:rPr>
          <w:noProof/>
        </w:rPr>
        <mc:AlternateContent>
          <mc:Choice Requires="wps">
            <w:drawing>
              <wp:anchor distT="0" distB="0" distL="114300" distR="114300" simplePos="0" relativeHeight="251715584" behindDoc="0" locked="0" layoutInCell="1" allowOverlap="1" wp14:anchorId="4894F5EB" wp14:editId="2104A47D">
                <wp:simplePos x="0" y="0"/>
                <wp:positionH relativeFrom="column">
                  <wp:posOffset>2828925</wp:posOffset>
                </wp:positionH>
                <wp:positionV relativeFrom="paragraph">
                  <wp:posOffset>143510</wp:posOffset>
                </wp:positionV>
                <wp:extent cx="590550" cy="276225"/>
                <wp:effectExtent l="0" t="0" r="19050" b="28575"/>
                <wp:wrapNone/>
                <wp:docPr id="49" name="テキスト ボックス 49"/>
                <wp:cNvGraphicFramePr/>
                <a:graphic xmlns:a="http://schemas.openxmlformats.org/drawingml/2006/main">
                  <a:graphicData uri="http://schemas.microsoft.com/office/word/2010/wordprocessingShape">
                    <wps:wsp>
                      <wps:cNvSpPr txBox="1"/>
                      <wps:spPr>
                        <a:xfrm>
                          <a:off x="0" y="0"/>
                          <a:ext cx="590550" cy="276225"/>
                        </a:xfrm>
                        <a:prstGeom prst="rect">
                          <a:avLst/>
                        </a:prstGeom>
                        <a:solidFill>
                          <a:schemeClr val="lt1"/>
                        </a:solidFill>
                        <a:ln w="6350">
                          <a:solidFill>
                            <a:srgbClr val="FFC000"/>
                          </a:solidFill>
                        </a:ln>
                      </wps:spPr>
                      <wps:txbx>
                        <w:txbxContent>
                          <w:p w14:paraId="17A28F0D" w14:textId="1AC18902" w:rsidR="00C92698" w:rsidRPr="000E7DF9" w:rsidRDefault="00C92698" w:rsidP="00B66EDE">
                            <w:pPr>
                              <w:ind w:left="0"/>
                              <w:rPr>
                                <w:rFonts w:ascii="ＭＳ ゴシック" w:eastAsia="ＭＳ ゴシック" w:hAnsi="ＭＳ ゴシック"/>
                                <w:b/>
                                <w:color w:val="FF0000"/>
                                <w:sz w:val="20"/>
                                <w:szCs w:val="20"/>
                              </w:rPr>
                            </w:pPr>
                            <w:r>
                              <w:rPr>
                                <w:rFonts w:ascii="ＭＳ ゴシック" w:eastAsia="ＭＳ ゴシック" w:hAnsi="ＭＳ ゴシック" w:hint="eastAsia"/>
                                <w:b/>
                                <w:color w:val="FF0000"/>
                                <w:sz w:val="20"/>
                                <w:szCs w:val="20"/>
                              </w:rPr>
                              <w:t>５</w:t>
                            </w:r>
                            <w:r w:rsidRPr="000E7DF9">
                              <w:rPr>
                                <w:rFonts w:ascii="ＭＳ ゴシック" w:eastAsia="ＭＳ ゴシック" w:hAnsi="ＭＳ ゴシック" w:hint="eastAsia"/>
                                <w:b/>
                                <w:color w:val="FF0000"/>
                                <w:sz w:val="20"/>
                                <w:szCs w:val="20"/>
                              </w:rPr>
                              <w:t>歳児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94F5EB" id="テキスト ボックス 49" o:spid="_x0000_s1048" type="#_x0000_t202" style="position:absolute;margin-left:222.75pt;margin-top:11.3pt;width:46.5pt;height:21.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" fillcolor="white [3201]" strokecolor="#ffc000" strokeweight=".5pt">
                <v:textbox>
                  <w:txbxContent>
                    <w:p w14:paraId="17A28F0D" w14:textId="1AC18902" w:rsidR="00C92698" w:rsidRPr="000E7DF9" w:rsidRDefault="00C92698" w:rsidP="00B66EDE">
                      <w:pPr>
                        <w:ind w:left="0"/>
                        <w:rPr>
                          <w:rFonts w:ascii="ＭＳ ゴシック" w:eastAsia="ＭＳ ゴシック" w:hAnsi="ＭＳ ゴシック"/>
                          <w:b/>
                          <w:color w:val="FF0000"/>
                          <w:sz w:val="20"/>
                          <w:szCs w:val="20"/>
                        </w:rPr>
                      </w:pPr>
                      <w:r>
                        <w:rPr>
                          <w:rFonts w:ascii="ＭＳ ゴシック" w:eastAsia="ＭＳ ゴシック" w:hAnsi="ＭＳ ゴシック" w:hint="eastAsia"/>
                          <w:b/>
                          <w:color w:val="FF0000"/>
                          <w:sz w:val="20"/>
                          <w:szCs w:val="20"/>
                        </w:rPr>
                        <w:t>５</w:t>
                      </w:r>
                      <w:r w:rsidRPr="000E7DF9">
                        <w:rPr>
                          <w:rFonts w:ascii="ＭＳ ゴシック" w:eastAsia="ＭＳ ゴシック" w:hAnsi="ＭＳ ゴシック" w:hint="eastAsia"/>
                          <w:b/>
                          <w:color w:val="FF0000"/>
                          <w:sz w:val="20"/>
                          <w:szCs w:val="20"/>
                        </w:rPr>
                        <w:t>歳児</w:t>
                      </w:r>
                    </w:p>
                  </w:txbxContent>
                </v:textbox>
              </v:shape>
            </w:pict>
          </mc:Fallback>
        </mc:AlternateContent>
      </w:r>
      <w:r w:rsidR="000E7DF9">
        <w:rPr>
          <w:noProof/>
        </w:rPr>
        <mc:AlternateContent>
          <mc:Choice Requires="wps">
            <w:drawing>
              <wp:anchor distT="0" distB="0" distL="114300" distR="114300" simplePos="0" relativeHeight="251709440" behindDoc="0" locked="0" layoutInCell="1" allowOverlap="1" wp14:anchorId="474C40C7" wp14:editId="4AB41DB8">
                <wp:simplePos x="0" y="0"/>
                <wp:positionH relativeFrom="column">
                  <wp:posOffset>190500</wp:posOffset>
                </wp:positionH>
                <wp:positionV relativeFrom="paragraph">
                  <wp:posOffset>143510</wp:posOffset>
                </wp:positionV>
                <wp:extent cx="590550" cy="276225"/>
                <wp:effectExtent l="0" t="0" r="19050" b="28575"/>
                <wp:wrapNone/>
                <wp:docPr id="46" name="テキスト ボックス 46"/>
                <wp:cNvGraphicFramePr/>
                <a:graphic xmlns:a="http://schemas.openxmlformats.org/drawingml/2006/main">
                  <a:graphicData uri="http://schemas.microsoft.com/office/word/2010/wordprocessingShape">
                    <wps:wsp>
                      <wps:cNvSpPr txBox="1"/>
                      <wps:spPr>
                        <a:xfrm>
                          <a:off x="0" y="0"/>
                          <a:ext cx="590550" cy="276225"/>
                        </a:xfrm>
                        <a:prstGeom prst="rect">
                          <a:avLst/>
                        </a:prstGeom>
                        <a:solidFill>
                          <a:schemeClr val="lt1"/>
                        </a:solidFill>
                        <a:ln w="6350">
                          <a:solidFill>
                            <a:srgbClr val="FFC000"/>
                          </a:solidFill>
                        </a:ln>
                      </wps:spPr>
                      <wps:txbx>
                        <w:txbxContent>
                          <w:p w14:paraId="41C54837" w14:textId="3A001511" w:rsidR="00C92698" w:rsidRPr="000E7DF9" w:rsidRDefault="00C92698" w:rsidP="000E7DF9">
                            <w:pPr>
                              <w:ind w:left="0"/>
                              <w:rPr>
                                <w:rFonts w:ascii="ＭＳ ゴシック" w:eastAsia="ＭＳ ゴシック" w:hAnsi="ＭＳ ゴシック"/>
                                <w:b/>
                                <w:color w:val="FF0000"/>
                                <w:sz w:val="20"/>
                                <w:szCs w:val="20"/>
                              </w:rPr>
                            </w:pPr>
                            <w:r>
                              <w:rPr>
                                <w:rFonts w:ascii="ＭＳ ゴシック" w:eastAsia="ＭＳ ゴシック" w:hAnsi="ＭＳ ゴシック" w:hint="eastAsia"/>
                                <w:b/>
                                <w:color w:val="FF0000"/>
                                <w:sz w:val="20"/>
                                <w:szCs w:val="20"/>
                              </w:rPr>
                              <w:t>２</w:t>
                            </w:r>
                            <w:r w:rsidRPr="000E7DF9">
                              <w:rPr>
                                <w:rFonts w:ascii="ＭＳ ゴシック" w:eastAsia="ＭＳ ゴシック" w:hAnsi="ＭＳ ゴシック" w:hint="eastAsia"/>
                                <w:b/>
                                <w:color w:val="FF0000"/>
                                <w:sz w:val="20"/>
                                <w:szCs w:val="20"/>
                              </w:rPr>
                              <w:t>歳児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4C40C7" id="テキスト ボックス 46" o:spid="_x0000_s1049" type="#_x0000_t202" style="position:absolute;margin-left:15pt;margin-top:11.3pt;width:46.5pt;height:21.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" fillcolor="white [3201]" strokecolor="#ffc000" strokeweight=".5pt">
                <v:textbox>
                  <w:txbxContent>
                    <w:p w14:paraId="41C54837" w14:textId="3A001511" w:rsidR="00C92698" w:rsidRPr="000E7DF9" w:rsidRDefault="00C92698" w:rsidP="000E7DF9">
                      <w:pPr>
                        <w:ind w:left="0"/>
                        <w:rPr>
                          <w:rFonts w:ascii="ＭＳ ゴシック" w:eastAsia="ＭＳ ゴシック" w:hAnsi="ＭＳ ゴシック"/>
                          <w:b/>
                          <w:color w:val="FF0000"/>
                          <w:sz w:val="20"/>
                          <w:szCs w:val="20"/>
                        </w:rPr>
                      </w:pPr>
                      <w:r>
                        <w:rPr>
                          <w:rFonts w:ascii="ＭＳ ゴシック" w:eastAsia="ＭＳ ゴシック" w:hAnsi="ＭＳ ゴシック" w:hint="eastAsia"/>
                          <w:b/>
                          <w:color w:val="FF0000"/>
                          <w:sz w:val="20"/>
                          <w:szCs w:val="20"/>
                        </w:rPr>
                        <w:t>２</w:t>
                      </w:r>
                      <w:r w:rsidRPr="000E7DF9">
                        <w:rPr>
                          <w:rFonts w:ascii="ＭＳ ゴシック" w:eastAsia="ＭＳ ゴシック" w:hAnsi="ＭＳ ゴシック" w:hint="eastAsia"/>
                          <w:b/>
                          <w:color w:val="FF0000"/>
                          <w:sz w:val="20"/>
                          <w:szCs w:val="20"/>
                        </w:rPr>
                        <w:t>歳児</w:t>
                      </w:r>
                    </w:p>
                  </w:txbxContent>
                </v:textbox>
              </v:shape>
            </w:pict>
          </mc:Fallback>
        </mc:AlternateContent>
      </w:r>
    </w:p>
    <w:p w14:paraId="60C07CFA" w14:textId="3ACE8FE8" w:rsidR="007D335E" w:rsidRDefault="007D335E" w:rsidP="00E1367A">
      <w:pPr>
        <w:spacing w:after="95" w:line="259" w:lineRule="auto"/>
        <w:ind w:left="0" w:firstLine="0"/>
      </w:pPr>
    </w:p>
    <w:p w14:paraId="0D6A5502" w14:textId="697D9115" w:rsidR="007D335E" w:rsidRPr="00B66EDE" w:rsidRDefault="007D335E" w:rsidP="00E1367A">
      <w:pPr>
        <w:spacing w:after="95" w:line="259" w:lineRule="auto"/>
        <w:ind w:left="0" w:firstLine="0"/>
      </w:pPr>
    </w:p>
    <w:p w14:paraId="4F310EE7" w14:textId="7D50159C" w:rsidR="007D335E" w:rsidRDefault="007D335E" w:rsidP="00E1367A">
      <w:pPr>
        <w:spacing w:after="95" w:line="259" w:lineRule="auto"/>
        <w:ind w:left="0" w:firstLine="0"/>
      </w:pPr>
    </w:p>
    <w:p w14:paraId="5C459028" w14:textId="21CF1F53" w:rsidR="007D335E" w:rsidRDefault="007D335E" w:rsidP="00E1367A">
      <w:pPr>
        <w:spacing w:after="95" w:line="259" w:lineRule="auto"/>
        <w:ind w:left="0" w:firstLine="0"/>
      </w:pPr>
    </w:p>
    <w:p w14:paraId="7F6C8294" w14:textId="3ECBDE9B" w:rsidR="007D335E" w:rsidRDefault="000E7DF9" w:rsidP="00E1367A">
      <w:pPr>
        <w:spacing w:after="95" w:line="259" w:lineRule="auto"/>
        <w:ind w:left="0" w:firstLine="0"/>
      </w:pPr>
      <w:r>
        <w:rPr>
          <w:noProof/>
        </w:rPr>
        <mc:AlternateContent>
          <mc:Choice Requires="wps">
            <w:drawing>
              <wp:anchor distT="0" distB="0" distL="114300" distR="114300" simplePos="0" relativeHeight="251707392" behindDoc="0" locked="0" layoutInCell="1" allowOverlap="1" wp14:anchorId="1B684443" wp14:editId="30081974">
                <wp:simplePos x="0" y="0"/>
                <wp:positionH relativeFrom="column">
                  <wp:posOffset>190500</wp:posOffset>
                </wp:positionH>
                <wp:positionV relativeFrom="paragraph">
                  <wp:posOffset>125095</wp:posOffset>
                </wp:positionV>
                <wp:extent cx="590550" cy="276225"/>
                <wp:effectExtent l="0" t="0" r="19050" b="28575"/>
                <wp:wrapNone/>
                <wp:docPr id="45" name="テキスト ボックス 45"/>
                <wp:cNvGraphicFramePr/>
                <a:graphic xmlns:a="http://schemas.openxmlformats.org/drawingml/2006/main">
                  <a:graphicData uri="http://schemas.microsoft.com/office/word/2010/wordprocessingShape">
                    <wps:wsp>
                      <wps:cNvSpPr txBox="1"/>
                      <wps:spPr>
                        <a:xfrm>
                          <a:off x="0" y="0"/>
                          <a:ext cx="590550" cy="276225"/>
                        </a:xfrm>
                        <a:prstGeom prst="rect">
                          <a:avLst/>
                        </a:prstGeom>
                        <a:solidFill>
                          <a:schemeClr val="lt1"/>
                        </a:solidFill>
                        <a:ln w="6350">
                          <a:solidFill>
                            <a:srgbClr val="FFC000"/>
                          </a:solidFill>
                        </a:ln>
                      </wps:spPr>
                      <wps:txbx>
                        <w:txbxContent>
                          <w:p w14:paraId="10BA8FBA" w14:textId="391DA34B" w:rsidR="00C92698" w:rsidRPr="000E7DF9" w:rsidRDefault="00C92698" w:rsidP="000E7DF9">
                            <w:pPr>
                              <w:ind w:left="0"/>
                              <w:rPr>
                                <w:rFonts w:ascii="ＭＳ ゴシック" w:eastAsia="ＭＳ ゴシック" w:hAnsi="ＭＳ ゴシック"/>
                                <w:b/>
                                <w:color w:val="FF0000"/>
                                <w:sz w:val="20"/>
                                <w:szCs w:val="20"/>
                              </w:rPr>
                            </w:pPr>
                            <w:r>
                              <w:rPr>
                                <w:rFonts w:ascii="ＭＳ ゴシック" w:eastAsia="ＭＳ ゴシック" w:hAnsi="ＭＳ ゴシック" w:hint="eastAsia"/>
                                <w:b/>
                                <w:color w:val="FF0000"/>
                                <w:sz w:val="20"/>
                                <w:szCs w:val="20"/>
                              </w:rPr>
                              <w:t>１</w:t>
                            </w:r>
                            <w:r w:rsidRPr="000E7DF9">
                              <w:rPr>
                                <w:rFonts w:ascii="ＭＳ ゴシック" w:eastAsia="ＭＳ ゴシック" w:hAnsi="ＭＳ ゴシック" w:hint="eastAsia"/>
                                <w:b/>
                                <w:color w:val="FF0000"/>
                                <w:sz w:val="20"/>
                                <w:szCs w:val="20"/>
                              </w:rPr>
                              <w:t>歳児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684443" id="テキスト ボックス 45" o:spid="_x0000_s1050" type="#_x0000_t202" style="position:absolute;margin-left:15pt;margin-top:9.85pt;width:46.5pt;height:21.7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" fillcolor="white [3201]" strokecolor="#ffc000" strokeweight=".5pt">
                <v:textbox>
                  <w:txbxContent>
                    <w:p w14:paraId="10BA8FBA" w14:textId="391DA34B" w:rsidR="00C92698" w:rsidRPr="000E7DF9" w:rsidRDefault="00C92698" w:rsidP="000E7DF9">
                      <w:pPr>
                        <w:ind w:left="0"/>
                        <w:rPr>
                          <w:rFonts w:ascii="ＭＳ ゴシック" w:eastAsia="ＭＳ ゴシック" w:hAnsi="ＭＳ ゴシック"/>
                          <w:b/>
                          <w:color w:val="FF0000"/>
                          <w:sz w:val="20"/>
                          <w:szCs w:val="20"/>
                        </w:rPr>
                      </w:pPr>
                      <w:r>
                        <w:rPr>
                          <w:rFonts w:ascii="ＭＳ ゴシック" w:eastAsia="ＭＳ ゴシック" w:hAnsi="ＭＳ ゴシック" w:hint="eastAsia"/>
                          <w:b/>
                          <w:color w:val="FF0000"/>
                          <w:sz w:val="20"/>
                          <w:szCs w:val="20"/>
                        </w:rPr>
                        <w:t>１</w:t>
                      </w:r>
                      <w:r w:rsidRPr="000E7DF9">
                        <w:rPr>
                          <w:rFonts w:ascii="ＭＳ ゴシック" w:eastAsia="ＭＳ ゴシック" w:hAnsi="ＭＳ ゴシック" w:hint="eastAsia"/>
                          <w:b/>
                          <w:color w:val="FF0000"/>
                          <w:sz w:val="20"/>
                          <w:szCs w:val="20"/>
                        </w:rPr>
                        <w:t>歳児</w:t>
                      </w:r>
                    </w:p>
                  </w:txbxContent>
                </v:textbox>
              </v:shape>
            </w:pict>
          </mc:Fallback>
        </mc:AlternateContent>
      </w:r>
    </w:p>
    <w:p w14:paraId="56911E4E" w14:textId="0A9711A3" w:rsidR="007D335E" w:rsidRDefault="007D335E" w:rsidP="00E1367A">
      <w:pPr>
        <w:spacing w:after="95" w:line="259" w:lineRule="auto"/>
        <w:ind w:left="0" w:firstLine="0"/>
      </w:pPr>
    </w:p>
    <w:p w14:paraId="1506262F" w14:textId="42367D88" w:rsidR="007D335E" w:rsidRDefault="007D335E" w:rsidP="00E1367A">
      <w:pPr>
        <w:spacing w:after="95" w:line="259" w:lineRule="auto"/>
        <w:ind w:left="0" w:firstLine="0"/>
      </w:pPr>
    </w:p>
    <w:p w14:paraId="478BB610" w14:textId="7C002E4E" w:rsidR="007D335E" w:rsidRDefault="007D335E" w:rsidP="00E1367A">
      <w:pPr>
        <w:spacing w:after="95" w:line="259" w:lineRule="auto"/>
        <w:ind w:left="0" w:firstLine="0"/>
      </w:pPr>
    </w:p>
    <w:p w14:paraId="51304949" w14:textId="4831D1E0" w:rsidR="007D335E" w:rsidRDefault="000E7DF9" w:rsidP="00E1367A">
      <w:pPr>
        <w:spacing w:after="95" w:line="259" w:lineRule="auto"/>
        <w:ind w:left="0" w:firstLine="0"/>
      </w:pPr>
      <w:r>
        <w:rPr>
          <w:noProof/>
        </w:rPr>
        <mc:AlternateContent>
          <mc:Choice Requires="wps">
            <w:drawing>
              <wp:anchor distT="0" distB="0" distL="114300" distR="114300" simplePos="0" relativeHeight="251705344" behindDoc="0" locked="0" layoutInCell="1" allowOverlap="1" wp14:anchorId="1E00549C" wp14:editId="06726B68">
                <wp:simplePos x="0" y="0"/>
                <wp:positionH relativeFrom="column">
                  <wp:posOffset>173355</wp:posOffset>
                </wp:positionH>
                <wp:positionV relativeFrom="paragraph">
                  <wp:posOffset>229870</wp:posOffset>
                </wp:positionV>
                <wp:extent cx="590550" cy="276225"/>
                <wp:effectExtent l="0" t="0" r="19050" b="28575"/>
                <wp:wrapNone/>
                <wp:docPr id="41" name="テキスト ボックス 41"/>
                <wp:cNvGraphicFramePr/>
                <a:graphic xmlns:a="http://schemas.openxmlformats.org/drawingml/2006/main">
                  <a:graphicData uri="http://schemas.microsoft.com/office/word/2010/wordprocessingShape">
                    <wps:wsp>
                      <wps:cNvSpPr txBox="1"/>
                      <wps:spPr>
                        <a:xfrm>
                          <a:off x="0" y="0"/>
                          <a:ext cx="590550" cy="276225"/>
                        </a:xfrm>
                        <a:prstGeom prst="rect">
                          <a:avLst/>
                        </a:prstGeom>
                        <a:solidFill>
                          <a:schemeClr val="lt1"/>
                        </a:solidFill>
                        <a:ln w="6350">
                          <a:solidFill>
                            <a:srgbClr val="FFC000"/>
                          </a:solidFill>
                        </a:ln>
                      </wps:spPr>
                      <wps:txbx>
                        <w:txbxContent>
                          <w:p w14:paraId="023F8F84" w14:textId="19B71DD5" w:rsidR="00C92698" w:rsidRPr="000E7DF9" w:rsidRDefault="00C92698">
                            <w:pPr>
                              <w:ind w:left="0"/>
                              <w:rPr>
                                <w:rFonts w:ascii="ＭＳ ゴシック" w:eastAsia="ＭＳ ゴシック" w:hAnsi="ＭＳ ゴシック"/>
                                <w:b/>
                                <w:color w:val="FF0000"/>
                                <w:sz w:val="20"/>
                                <w:szCs w:val="20"/>
                              </w:rPr>
                            </w:pPr>
                            <w:r w:rsidRPr="000E7DF9">
                              <w:rPr>
                                <w:rFonts w:ascii="ＭＳ ゴシック" w:eastAsia="ＭＳ ゴシック" w:hAnsi="ＭＳ ゴシック" w:hint="eastAsia"/>
                                <w:b/>
                                <w:color w:val="FF0000"/>
                                <w:sz w:val="20"/>
                                <w:szCs w:val="20"/>
                              </w:rPr>
                              <w:t>０歳児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00549C" id="テキスト ボックス 41" o:spid="_x0000_s1051" type="#_x0000_t202" style="position:absolute;margin-left:13.65pt;margin-top:18.1pt;width:46.5pt;height:21.7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" fillcolor="white [3201]" strokecolor="#ffc000" strokeweight=".5pt">
                <v:textbox>
                  <w:txbxContent>
                    <w:p w14:paraId="023F8F84" w14:textId="19B71DD5" w:rsidR="00C92698" w:rsidRPr="000E7DF9" w:rsidRDefault="00C92698">
                      <w:pPr>
                        <w:ind w:left="0"/>
                        <w:rPr>
                          <w:rFonts w:ascii="ＭＳ ゴシック" w:eastAsia="ＭＳ ゴシック" w:hAnsi="ＭＳ ゴシック"/>
                          <w:b/>
                          <w:color w:val="FF0000"/>
                          <w:sz w:val="20"/>
                          <w:szCs w:val="20"/>
                        </w:rPr>
                      </w:pPr>
                      <w:r w:rsidRPr="000E7DF9">
                        <w:rPr>
                          <w:rFonts w:ascii="ＭＳ ゴシック" w:eastAsia="ＭＳ ゴシック" w:hAnsi="ＭＳ ゴシック" w:hint="eastAsia"/>
                          <w:b/>
                          <w:color w:val="FF0000"/>
                          <w:sz w:val="20"/>
                          <w:szCs w:val="20"/>
                        </w:rPr>
                        <w:t>０歳児</w:t>
                      </w:r>
                    </w:p>
                  </w:txbxContent>
                </v:textbox>
              </v:shape>
            </w:pict>
          </mc:Fallback>
        </mc:AlternateContent>
      </w:r>
    </w:p>
    <w:p w14:paraId="5694CD93" w14:textId="41C03DEE" w:rsidR="007D335E" w:rsidRDefault="007D335E" w:rsidP="00E1367A">
      <w:pPr>
        <w:spacing w:after="95" w:line="259" w:lineRule="auto"/>
        <w:ind w:left="0" w:firstLine="0"/>
      </w:pPr>
    </w:p>
    <w:p w14:paraId="708BE935" w14:textId="2FE8467C" w:rsidR="007D335E" w:rsidRDefault="007D335E" w:rsidP="00E1367A">
      <w:pPr>
        <w:spacing w:after="95" w:line="259" w:lineRule="auto"/>
        <w:ind w:left="0" w:firstLine="0"/>
      </w:pPr>
    </w:p>
    <w:p w14:paraId="46981B25" w14:textId="77777777" w:rsidR="000201B1" w:rsidRDefault="000201B1" w:rsidP="000201B1">
      <w:pPr>
        <w:spacing w:after="86"/>
        <w:ind w:left="0" w:firstLine="0"/>
        <w:rPr>
          <w:sz w:val="24"/>
          <w:szCs w:val="24"/>
        </w:rPr>
      </w:pPr>
    </w:p>
    <w:p w14:paraId="3FC9478C" w14:textId="302197F5" w:rsidR="004E2332" w:rsidRPr="00A13C8B" w:rsidRDefault="004E2332" w:rsidP="004E2332">
      <w:pPr>
        <w:spacing w:after="86"/>
        <w:ind w:left="0"/>
        <w:rPr>
          <w:sz w:val="24"/>
          <w:szCs w:val="24"/>
        </w:rPr>
      </w:pPr>
      <w:r>
        <w:rPr>
          <w:rFonts w:hint="eastAsia"/>
          <w:noProof/>
          <w:sz w:val="24"/>
          <w:szCs w:val="24"/>
        </w:rPr>
        <mc:AlternateContent>
          <mc:Choice Requires="wps">
            <w:drawing>
              <wp:anchor distT="0" distB="0" distL="114300" distR="114300" simplePos="0" relativeHeight="251716608" behindDoc="0" locked="0" layoutInCell="1" allowOverlap="1" wp14:anchorId="2245589A" wp14:editId="738DA54F">
                <wp:simplePos x="0" y="0"/>
                <wp:positionH relativeFrom="column">
                  <wp:posOffset>125730</wp:posOffset>
                </wp:positionH>
                <wp:positionV relativeFrom="paragraph">
                  <wp:posOffset>139700</wp:posOffset>
                </wp:positionV>
                <wp:extent cx="5705475" cy="981075"/>
                <wp:effectExtent l="0" t="0" r="28575" b="28575"/>
                <wp:wrapNone/>
                <wp:docPr id="50" name="四角形: 角を丸くする 50"/>
                <wp:cNvGraphicFramePr/>
                <a:graphic xmlns:a="http://schemas.openxmlformats.org/drawingml/2006/main">
                  <a:graphicData uri="http://schemas.microsoft.com/office/word/2010/wordprocessingShape">
                    <wps:wsp>
                      <wps:cNvSpPr/>
                      <wps:spPr>
                        <a:xfrm>
                          <a:off x="0" y="0"/>
                          <a:ext cx="5705475" cy="981075"/>
                        </a:xfrm>
                        <a:prstGeom prst="round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oundrect w14:anchorId="38EBCE37" id="四角形: 角を丸くする 50" o:spid="_x0000_s1026" style="position:absolute;left:0;text-align:left;margin-left:9.9pt;margin-top:11pt;width:449.25pt;height:77.2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" filled="f" strokecolor="#1f4d78 [1604]" strokeweight="2pt">
                <v:stroke joinstyle="miter"/>
              </v:roundrect>
            </w:pict>
          </mc:Fallback>
        </mc:AlternateContent>
      </w:r>
    </w:p>
    <w:p w14:paraId="2059A901" w14:textId="4F64F82C" w:rsidR="00417FF5" w:rsidRPr="00236819" w:rsidRDefault="004E2332" w:rsidP="00E1367A">
      <w:pPr>
        <w:spacing w:after="86"/>
        <w:ind w:left="0"/>
        <w:rPr>
          <w:rFonts w:asciiTheme="majorEastAsia" w:eastAsiaTheme="majorEastAsia" w:hAnsiTheme="majorEastAsia"/>
          <w:b/>
          <w:sz w:val="24"/>
          <w:szCs w:val="24"/>
        </w:rPr>
      </w:pPr>
      <w:r w:rsidRPr="00236819">
        <w:rPr>
          <w:rFonts w:asciiTheme="majorEastAsia" w:eastAsiaTheme="majorEastAsia" w:hAnsiTheme="majorEastAsia" w:hint="eastAsia"/>
          <w:b/>
          <w:sz w:val="24"/>
          <w:szCs w:val="24"/>
        </w:rPr>
        <w:t xml:space="preserve">　《施設改修の方向性》</w:t>
      </w:r>
    </w:p>
    <w:p w14:paraId="2AB54476" w14:textId="3792DF99" w:rsidR="00417FF5" w:rsidRPr="00A13C8B" w:rsidRDefault="004E2332" w:rsidP="004E2332">
      <w:pPr>
        <w:spacing w:after="86"/>
        <w:ind w:left="0" w:firstLineChars="200" w:firstLine="480"/>
        <w:rPr>
          <w:sz w:val="24"/>
          <w:szCs w:val="24"/>
        </w:rPr>
      </w:pPr>
      <w:r>
        <w:rPr>
          <w:rFonts w:hint="eastAsia"/>
          <w:sz w:val="24"/>
          <w:szCs w:val="24"/>
        </w:rPr>
        <w:t>・</w:t>
      </w:r>
      <w:r w:rsidR="008C6F1F">
        <w:rPr>
          <w:rFonts w:hint="eastAsia"/>
          <w:sz w:val="24"/>
          <w:szCs w:val="24"/>
        </w:rPr>
        <w:t>子どもの安全性に配慮し</w:t>
      </w:r>
      <w:r w:rsidR="00B56B20" w:rsidRPr="00A13C8B">
        <w:rPr>
          <w:rFonts w:hint="eastAsia"/>
          <w:sz w:val="24"/>
          <w:szCs w:val="24"/>
        </w:rPr>
        <w:t>北条保育所</w:t>
      </w:r>
      <w:r w:rsidR="006547A2" w:rsidRPr="00A13C8B">
        <w:rPr>
          <w:sz w:val="24"/>
          <w:szCs w:val="24"/>
        </w:rPr>
        <w:t>園舎</w:t>
      </w:r>
      <w:r>
        <w:rPr>
          <w:rFonts w:hint="eastAsia"/>
          <w:sz w:val="24"/>
          <w:szCs w:val="24"/>
        </w:rPr>
        <w:t>の改修を実施</w:t>
      </w:r>
      <w:r w:rsidR="008C6F1F">
        <w:rPr>
          <w:rFonts w:hint="eastAsia"/>
          <w:sz w:val="24"/>
          <w:szCs w:val="24"/>
        </w:rPr>
        <w:t>します。</w:t>
      </w:r>
    </w:p>
    <w:p w14:paraId="07102615" w14:textId="0713D8D8" w:rsidR="00417FF5" w:rsidRPr="00A13C8B" w:rsidRDefault="004E2332" w:rsidP="004E2332">
      <w:pPr>
        <w:spacing w:after="0" w:line="331" w:lineRule="auto"/>
        <w:ind w:left="0" w:firstLineChars="200" w:firstLine="480"/>
        <w:rPr>
          <w:sz w:val="24"/>
          <w:szCs w:val="24"/>
        </w:rPr>
      </w:pPr>
      <w:r>
        <w:rPr>
          <w:rFonts w:hint="eastAsia"/>
          <w:sz w:val="24"/>
          <w:szCs w:val="24"/>
        </w:rPr>
        <w:t>・</w:t>
      </w:r>
      <w:r w:rsidR="008C6F1F">
        <w:rPr>
          <w:rFonts w:hint="eastAsia"/>
          <w:sz w:val="24"/>
          <w:szCs w:val="24"/>
        </w:rPr>
        <w:t>定員拡大に合わせ、給食調理室の設備を改修・更新します</w:t>
      </w:r>
    </w:p>
    <w:p w14:paraId="721392BB" w14:textId="77777777" w:rsidR="000201B1" w:rsidRDefault="000201B1" w:rsidP="00E1367A">
      <w:pPr>
        <w:spacing w:after="128" w:line="259" w:lineRule="auto"/>
        <w:ind w:left="0" w:firstLine="0"/>
        <w:rPr>
          <w:rFonts w:asciiTheme="majorEastAsia" w:eastAsiaTheme="majorEastAsia" w:hAnsiTheme="majorEastAsia"/>
          <w:b/>
        </w:rPr>
      </w:pPr>
    </w:p>
    <w:p w14:paraId="73F11288" w14:textId="77777777" w:rsidR="000201B1" w:rsidRDefault="000201B1" w:rsidP="00E1367A">
      <w:pPr>
        <w:spacing w:after="128" w:line="259" w:lineRule="auto"/>
        <w:ind w:left="0" w:firstLine="0"/>
        <w:rPr>
          <w:rFonts w:asciiTheme="majorEastAsia" w:eastAsiaTheme="majorEastAsia" w:hAnsiTheme="majorEastAsia"/>
          <w:b/>
        </w:rPr>
      </w:pPr>
    </w:p>
    <w:p w14:paraId="7D20E25E" w14:textId="77777777" w:rsidR="000201B1" w:rsidRDefault="000201B1" w:rsidP="00E1367A">
      <w:pPr>
        <w:spacing w:after="128" w:line="259" w:lineRule="auto"/>
        <w:ind w:left="0" w:firstLine="0"/>
        <w:rPr>
          <w:rFonts w:asciiTheme="majorEastAsia" w:eastAsiaTheme="majorEastAsia" w:hAnsiTheme="majorEastAsia"/>
          <w:b/>
        </w:rPr>
      </w:pPr>
    </w:p>
    <w:p w14:paraId="49747D96" w14:textId="77777777" w:rsidR="00E768B9" w:rsidRDefault="00E768B9" w:rsidP="00E1367A">
      <w:pPr>
        <w:spacing w:after="128" w:line="259" w:lineRule="auto"/>
        <w:ind w:left="0" w:firstLine="0"/>
        <w:rPr>
          <w:rFonts w:asciiTheme="majorEastAsia" w:eastAsiaTheme="majorEastAsia" w:hAnsiTheme="majorEastAsia"/>
          <w:b/>
        </w:rPr>
      </w:pPr>
    </w:p>
    <w:p w14:paraId="1B5FED02" w14:textId="198CAA75" w:rsidR="00417FF5" w:rsidRPr="0056411B" w:rsidRDefault="003F7059" w:rsidP="00E1367A">
      <w:pPr>
        <w:spacing w:after="128" w:line="259" w:lineRule="auto"/>
        <w:ind w:left="0" w:firstLine="0"/>
        <w:rPr>
          <w:rFonts w:asciiTheme="majorEastAsia" w:eastAsiaTheme="majorEastAsia" w:hAnsiTheme="majorEastAsia"/>
          <w:b/>
        </w:rPr>
      </w:pPr>
      <w:r>
        <w:rPr>
          <w:rFonts w:asciiTheme="majorEastAsia" w:eastAsiaTheme="majorEastAsia" w:hAnsiTheme="majorEastAsia"/>
          <w:b/>
          <w:noProof/>
          <w:sz w:val="28"/>
          <w:szCs w:val="28"/>
        </w:rPr>
        <mc:AlternateContent>
          <mc:Choice Requires="wps">
            <w:drawing>
              <wp:anchor distT="0" distB="0" distL="114300" distR="114300" simplePos="0" relativeHeight="251685888" behindDoc="0" locked="0" layoutInCell="1" allowOverlap="1" wp14:anchorId="3E82B13B" wp14:editId="1DFE6909">
                <wp:simplePos x="0" y="0"/>
                <wp:positionH relativeFrom="column">
                  <wp:posOffset>15240</wp:posOffset>
                </wp:positionH>
                <wp:positionV relativeFrom="paragraph">
                  <wp:posOffset>0</wp:posOffset>
                </wp:positionV>
                <wp:extent cx="6238875" cy="257175"/>
                <wp:effectExtent l="0" t="0" r="9525" b="9525"/>
                <wp:wrapNone/>
                <wp:docPr id="32" name="正方形/長方形 32"/>
                <wp:cNvGraphicFramePr/>
                <a:graphic xmlns:a="http://schemas.openxmlformats.org/drawingml/2006/main">
                  <a:graphicData uri="http://schemas.microsoft.com/office/word/2010/wordprocessingShape">
                    <wps:wsp>
                      <wps:cNvSpPr/>
                      <wps:spPr>
                        <a:xfrm>
                          <a:off x="0" y="0"/>
                          <a:ext cx="6238875" cy="257175"/>
                        </a:xfrm>
                        <a:prstGeom prst="rect">
                          <a:avLst/>
                        </a:pr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CE8EC5" id="正方形/長方形 32" o:spid="_x0000_s1026" style="position:absolute;left:0;text-align:left;margin-left:1.2pt;margin-top:0;width:491.25pt;height:20.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" fillcolor="#5b9bd5 [3204]" stroked="f" strokeweight="1pt">
                <v:fill opacity="13107f"/>
              </v:rect>
            </w:pict>
          </mc:Fallback>
        </mc:AlternateContent>
      </w:r>
      <w:r w:rsidR="004C2788">
        <w:rPr>
          <w:rFonts w:asciiTheme="majorEastAsia" w:eastAsiaTheme="majorEastAsia" w:hAnsiTheme="majorEastAsia" w:hint="eastAsia"/>
          <w:b/>
        </w:rPr>
        <w:t>９</w:t>
      </w:r>
      <w:r w:rsidR="0056411B" w:rsidRPr="0056411B">
        <w:rPr>
          <w:rFonts w:asciiTheme="majorEastAsia" w:eastAsiaTheme="majorEastAsia" w:hAnsiTheme="majorEastAsia" w:hint="eastAsia"/>
          <w:b/>
        </w:rPr>
        <w:t>．今後の統合</w:t>
      </w:r>
      <w:r w:rsidR="006547A2" w:rsidRPr="0056411B">
        <w:rPr>
          <w:rFonts w:asciiTheme="majorEastAsia" w:eastAsiaTheme="majorEastAsia" w:hAnsiTheme="majorEastAsia"/>
          <w:b/>
        </w:rPr>
        <w:t>スケジュール</w:t>
      </w:r>
    </w:p>
    <w:p w14:paraId="4A1435E6" w14:textId="37B69564" w:rsidR="008C7DCE" w:rsidRDefault="008C7DCE" w:rsidP="00E1367A">
      <w:pPr>
        <w:spacing w:after="128" w:line="259" w:lineRule="auto"/>
        <w:ind w:left="0" w:firstLine="0"/>
      </w:pPr>
    </w:p>
    <w:tbl>
      <w:tblPr>
        <w:tblStyle w:val="a5"/>
        <w:tblW w:w="0" w:type="auto"/>
        <w:tblLook w:val="04A0" w:firstRow="1" w:lastRow="0" w:firstColumn="1" w:lastColumn="0" w:noHBand="0" w:noVBand="1"/>
      </w:tblPr>
      <w:tblGrid>
        <w:gridCol w:w="1967"/>
        <w:gridCol w:w="1968"/>
        <w:gridCol w:w="1968"/>
        <w:gridCol w:w="1968"/>
        <w:gridCol w:w="1968"/>
      </w:tblGrid>
      <w:tr w:rsidR="00BF34E7" w14:paraId="208D0831" w14:textId="77777777" w:rsidTr="00BF34E7">
        <w:tc>
          <w:tcPr>
            <w:tcW w:w="1967" w:type="dxa"/>
            <w:vAlign w:val="center"/>
          </w:tcPr>
          <w:p w14:paraId="1FB44C57" w14:textId="77777777" w:rsidR="00BF34E7" w:rsidRPr="00BF34E7" w:rsidRDefault="00BF34E7" w:rsidP="00E1367A">
            <w:pPr>
              <w:spacing w:after="128" w:line="259" w:lineRule="auto"/>
              <w:ind w:left="0" w:firstLine="0"/>
              <w:rPr>
                <w:rFonts w:asciiTheme="majorEastAsia" w:eastAsiaTheme="majorEastAsia" w:hAnsiTheme="majorEastAsia"/>
                <w:sz w:val="21"/>
                <w:szCs w:val="21"/>
              </w:rPr>
            </w:pPr>
          </w:p>
        </w:tc>
        <w:tc>
          <w:tcPr>
            <w:tcW w:w="1968" w:type="dxa"/>
            <w:vAlign w:val="center"/>
          </w:tcPr>
          <w:p w14:paraId="62E17BB2" w14:textId="5F005F88" w:rsidR="00BF34E7" w:rsidRPr="00BF34E7" w:rsidRDefault="00BF34E7" w:rsidP="00BF34E7">
            <w:pPr>
              <w:spacing w:after="128" w:line="259" w:lineRule="auto"/>
              <w:ind w:left="0" w:firstLine="0"/>
              <w:jc w:val="center"/>
              <w:rPr>
                <w:rFonts w:asciiTheme="majorEastAsia" w:eastAsiaTheme="majorEastAsia" w:hAnsiTheme="majorEastAsia"/>
                <w:sz w:val="21"/>
                <w:szCs w:val="21"/>
              </w:rPr>
            </w:pPr>
            <w:r w:rsidRPr="00BF34E7">
              <w:rPr>
                <w:rFonts w:asciiTheme="majorEastAsia" w:eastAsiaTheme="majorEastAsia" w:hAnsiTheme="majorEastAsia" w:hint="eastAsia"/>
                <w:sz w:val="21"/>
                <w:szCs w:val="21"/>
              </w:rPr>
              <w:t>令和元年度</w:t>
            </w:r>
          </w:p>
        </w:tc>
        <w:tc>
          <w:tcPr>
            <w:tcW w:w="1968" w:type="dxa"/>
            <w:vAlign w:val="center"/>
          </w:tcPr>
          <w:p w14:paraId="7F53508C" w14:textId="57BE65CB" w:rsidR="00BF34E7" w:rsidRPr="00BF34E7" w:rsidRDefault="00BF34E7" w:rsidP="00BF34E7">
            <w:pPr>
              <w:spacing w:after="128" w:line="259" w:lineRule="auto"/>
              <w:ind w:left="0" w:firstLine="0"/>
              <w:jc w:val="center"/>
              <w:rPr>
                <w:rFonts w:asciiTheme="majorEastAsia" w:eastAsiaTheme="majorEastAsia" w:hAnsiTheme="majorEastAsia"/>
                <w:sz w:val="21"/>
                <w:szCs w:val="21"/>
              </w:rPr>
            </w:pPr>
            <w:r w:rsidRPr="00BF34E7">
              <w:rPr>
                <w:rFonts w:asciiTheme="majorEastAsia" w:eastAsiaTheme="majorEastAsia" w:hAnsiTheme="majorEastAsia" w:hint="eastAsia"/>
                <w:sz w:val="21"/>
                <w:szCs w:val="21"/>
              </w:rPr>
              <w:t>令和２年度</w:t>
            </w:r>
          </w:p>
        </w:tc>
        <w:tc>
          <w:tcPr>
            <w:tcW w:w="1968" w:type="dxa"/>
            <w:vAlign w:val="center"/>
          </w:tcPr>
          <w:p w14:paraId="3A4618D9" w14:textId="2B10CE08" w:rsidR="00BF34E7" w:rsidRPr="00BF34E7" w:rsidRDefault="00BF34E7" w:rsidP="00BF34E7">
            <w:pPr>
              <w:spacing w:after="128" w:line="259" w:lineRule="auto"/>
              <w:ind w:left="0" w:firstLine="0"/>
              <w:jc w:val="center"/>
              <w:rPr>
                <w:rFonts w:asciiTheme="majorEastAsia" w:eastAsiaTheme="majorEastAsia" w:hAnsiTheme="majorEastAsia"/>
                <w:sz w:val="21"/>
                <w:szCs w:val="21"/>
              </w:rPr>
            </w:pPr>
            <w:r w:rsidRPr="00BF34E7">
              <w:rPr>
                <w:rFonts w:asciiTheme="majorEastAsia" w:eastAsiaTheme="majorEastAsia" w:hAnsiTheme="majorEastAsia" w:hint="eastAsia"/>
                <w:sz w:val="21"/>
                <w:szCs w:val="21"/>
              </w:rPr>
              <w:t>令和３年度</w:t>
            </w:r>
          </w:p>
        </w:tc>
        <w:tc>
          <w:tcPr>
            <w:tcW w:w="1968" w:type="dxa"/>
            <w:vAlign w:val="center"/>
          </w:tcPr>
          <w:p w14:paraId="2E341EC4" w14:textId="11C99638" w:rsidR="00BF34E7" w:rsidRPr="00BF34E7" w:rsidRDefault="00BF34E7" w:rsidP="00BF34E7">
            <w:pPr>
              <w:spacing w:after="128" w:line="259" w:lineRule="auto"/>
              <w:ind w:left="0" w:firstLine="0"/>
              <w:jc w:val="center"/>
              <w:rPr>
                <w:rFonts w:asciiTheme="majorEastAsia" w:eastAsiaTheme="majorEastAsia" w:hAnsiTheme="majorEastAsia"/>
                <w:sz w:val="21"/>
                <w:szCs w:val="21"/>
              </w:rPr>
            </w:pPr>
            <w:r w:rsidRPr="00BF34E7">
              <w:rPr>
                <w:rFonts w:asciiTheme="majorEastAsia" w:eastAsiaTheme="majorEastAsia" w:hAnsiTheme="majorEastAsia" w:hint="eastAsia"/>
                <w:sz w:val="21"/>
                <w:szCs w:val="21"/>
              </w:rPr>
              <w:t>令和４年度</w:t>
            </w:r>
          </w:p>
        </w:tc>
      </w:tr>
      <w:tr w:rsidR="00BF34E7" w14:paraId="43D21136" w14:textId="77777777" w:rsidTr="00BF34E7">
        <w:tc>
          <w:tcPr>
            <w:tcW w:w="1967" w:type="dxa"/>
          </w:tcPr>
          <w:p w14:paraId="5D80021C" w14:textId="6F9E70A5" w:rsidR="00BF34E7" w:rsidRPr="00BF34E7" w:rsidRDefault="00BF34E7" w:rsidP="00E1367A">
            <w:pPr>
              <w:spacing w:after="128" w:line="259" w:lineRule="auto"/>
              <w:ind w:left="0" w:firstLine="0"/>
              <w:rPr>
                <w:rFonts w:asciiTheme="majorEastAsia" w:eastAsiaTheme="majorEastAsia" w:hAnsiTheme="majorEastAsia"/>
                <w:sz w:val="18"/>
                <w:szCs w:val="18"/>
              </w:rPr>
            </w:pPr>
            <w:r w:rsidRPr="00BF34E7">
              <w:rPr>
                <w:rFonts w:asciiTheme="majorEastAsia" w:eastAsiaTheme="majorEastAsia" w:hAnsiTheme="majorEastAsia" w:hint="eastAsia"/>
                <w:sz w:val="18"/>
                <w:szCs w:val="18"/>
              </w:rPr>
              <w:t>WT検討会議</w:t>
            </w:r>
          </w:p>
        </w:tc>
        <w:tc>
          <w:tcPr>
            <w:tcW w:w="1968" w:type="dxa"/>
          </w:tcPr>
          <w:p w14:paraId="12DDE2DD" w14:textId="70783A15" w:rsidR="00BF34E7" w:rsidRPr="00BF34E7" w:rsidRDefault="00BF34E7" w:rsidP="00E1367A">
            <w:pPr>
              <w:spacing w:after="128" w:line="259" w:lineRule="auto"/>
              <w:ind w:left="0" w:firstLine="0"/>
              <w:rPr>
                <w:rFonts w:asciiTheme="majorEastAsia" w:eastAsiaTheme="majorEastAsia" w:hAnsiTheme="majorEastAsia"/>
                <w:sz w:val="21"/>
                <w:szCs w:val="21"/>
              </w:rPr>
            </w:pPr>
            <w:r>
              <w:rPr>
                <w:noProof/>
              </w:rPr>
              <mc:AlternateContent>
                <mc:Choice Requires="wps">
                  <w:drawing>
                    <wp:anchor distT="0" distB="0" distL="114300" distR="114300" simplePos="0" relativeHeight="251737088" behindDoc="0" locked="0" layoutInCell="1" allowOverlap="1" wp14:anchorId="0844BAC3" wp14:editId="18D1A310">
                      <wp:simplePos x="0" y="0"/>
                      <wp:positionH relativeFrom="column">
                        <wp:posOffset>852805</wp:posOffset>
                      </wp:positionH>
                      <wp:positionV relativeFrom="paragraph">
                        <wp:posOffset>35560</wp:posOffset>
                      </wp:positionV>
                      <wp:extent cx="2495550" cy="209550"/>
                      <wp:effectExtent l="0" t="19050" r="38100" b="38100"/>
                      <wp:wrapNone/>
                      <wp:docPr id="23" name="矢印: 右 23"/>
                      <wp:cNvGraphicFramePr/>
                      <a:graphic xmlns:a="http://schemas.openxmlformats.org/drawingml/2006/main">
                        <a:graphicData uri="http://schemas.microsoft.com/office/word/2010/wordprocessingShape">
                          <wps:wsp>
                            <wps:cNvSpPr/>
                            <wps:spPr>
                              <a:xfrm>
                                <a:off x="0" y="0"/>
                                <a:ext cx="24955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40DFE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3" o:spid="_x0000_s1026" type="#_x0000_t13" style="position:absolute;left:0;text-align:left;margin-left:67.15pt;margin-top:2.8pt;width:196.5pt;height: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" adj="20693" fillcolor="#5b9bd5 [3204]" strokecolor="#1f4d78 [1604]" strokeweight="1pt"/>
                  </w:pict>
                </mc:Fallback>
              </mc:AlternateContent>
            </w:r>
          </w:p>
        </w:tc>
        <w:tc>
          <w:tcPr>
            <w:tcW w:w="1968" w:type="dxa"/>
          </w:tcPr>
          <w:p w14:paraId="6554E0F8" w14:textId="399050CA" w:rsidR="00BF34E7" w:rsidRPr="00BF34E7" w:rsidRDefault="00BF34E7" w:rsidP="00E1367A">
            <w:pPr>
              <w:spacing w:after="128" w:line="259" w:lineRule="auto"/>
              <w:ind w:left="0" w:firstLine="0"/>
              <w:rPr>
                <w:rFonts w:asciiTheme="majorEastAsia" w:eastAsiaTheme="majorEastAsia" w:hAnsiTheme="majorEastAsia"/>
                <w:sz w:val="21"/>
                <w:szCs w:val="21"/>
              </w:rPr>
            </w:pPr>
          </w:p>
        </w:tc>
        <w:tc>
          <w:tcPr>
            <w:tcW w:w="1968" w:type="dxa"/>
          </w:tcPr>
          <w:p w14:paraId="04477C23" w14:textId="77777777" w:rsidR="00BF34E7" w:rsidRPr="00BF34E7" w:rsidRDefault="00BF34E7" w:rsidP="00E1367A">
            <w:pPr>
              <w:spacing w:after="128" w:line="259" w:lineRule="auto"/>
              <w:ind w:left="0" w:firstLine="0"/>
              <w:rPr>
                <w:rFonts w:asciiTheme="majorEastAsia" w:eastAsiaTheme="majorEastAsia" w:hAnsiTheme="majorEastAsia"/>
                <w:sz w:val="21"/>
                <w:szCs w:val="21"/>
              </w:rPr>
            </w:pPr>
          </w:p>
        </w:tc>
        <w:tc>
          <w:tcPr>
            <w:tcW w:w="1968" w:type="dxa"/>
          </w:tcPr>
          <w:p w14:paraId="45720FB9" w14:textId="77777777" w:rsidR="00BF34E7" w:rsidRPr="00BF34E7" w:rsidRDefault="00BF34E7" w:rsidP="00E1367A">
            <w:pPr>
              <w:spacing w:after="128" w:line="259" w:lineRule="auto"/>
              <w:ind w:left="0" w:firstLine="0"/>
              <w:rPr>
                <w:rFonts w:asciiTheme="majorEastAsia" w:eastAsiaTheme="majorEastAsia" w:hAnsiTheme="majorEastAsia"/>
                <w:sz w:val="21"/>
                <w:szCs w:val="21"/>
              </w:rPr>
            </w:pPr>
          </w:p>
        </w:tc>
      </w:tr>
      <w:tr w:rsidR="00BF34E7" w14:paraId="4E27D6D6" w14:textId="77777777" w:rsidTr="00BF34E7">
        <w:tc>
          <w:tcPr>
            <w:tcW w:w="1967" w:type="dxa"/>
          </w:tcPr>
          <w:p w14:paraId="6CEB18C2" w14:textId="3551D9F1" w:rsidR="00BF34E7" w:rsidRPr="00BF34E7" w:rsidRDefault="00BF34E7" w:rsidP="00E1367A">
            <w:pPr>
              <w:spacing w:after="128" w:line="259" w:lineRule="auto"/>
              <w:ind w:left="0" w:firstLine="0"/>
              <w:rPr>
                <w:rFonts w:asciiTheme="majorEastAsia" w:eastAsiaTheme="majorEastAsia" w:hAnsiTheme="majorEastAsia"/>
                <w:sz w:val="18"/>
                <w:szCs w:val="18"/>
              </w:rPr>
            </w:pPr>
            <w:r w:rsidRPr="00BF34E7">
              <w:rPr>
                <w:rFonts w:asciiTheme="majorEastAsia" w:eastAsiaTheme="majorEastAsia" w:hAnsiTheme="majorEastAsia" w:hint="eastAsia"/>
                <w:sz w:val="18"/>
                <w:szCs w:val="18"/>
              </w:rPr>
              <w:t>組合協議</w:t>
            </w:r>
          </w:p>
        </w:tc>
        <w:tc>
          <w:tcPr>
            <w:tcW w:w="1968" w:type="dxa"/>
          </w:tcPr>
          <w:p w14:paraId="1221CA02" w14:textId="69DFDC67" w:rsidR="00BF34E7" w:rsidRPr="00BF34E7" w:rsidRDefault="00BF34E7" w:rsidP="00E1367A">
            <w:pPr>
              <w:spacing w:after="128" w:line="259" w:lineRule="auto"/>
              <w:ind w:left="0" w:firstLine="0"/>
              <w:rPr>
                <w:rFonts w:asciiTheme="majorEastAsia" w:eastAsiaTheme="majorEastAsia" w:hAnsiTheme="majorEastAsia"/>
                <w:sz w:val="21"/>
                <w:szCs w:val="21"/>
              </w:rPr>
            </w:pPr>
          </w:p>
        </w:tc>
        <w:tc>
          <w:tcPr>
            <w:tcW w:w="1968" w:type="dxa"/>
          </w:tcPr>
          <w:p w14:paraId="354F6833" w14:textId="4C174A63" w:rsidR="00BF34E7" w:rsidRPr="00BF34E7" w:rsidRDefault="00921543" w:rsidP="00E1367A">
            <w:pPr>
              <w:spacing w:after="128" w:line="259" w:lineRule="auto"/>
              <w:ind w:left="0" w:firstLine="0"/>
              <w:rPr>
                <w:rFonts w:asciiTheme="majorEastAsia" w:eastAsiaTheme="majorEastAsia" w:hAnsiTheme="majorEastAsia"/>
                <w:sz w:val="21"/>
                <w:szCs w:val="21"/>
              </w:rPr>
            </w:pPr>
            <w:r>
              <w:rPr>
                <w:noProof/>
              </w:rPr>
              <mc:AlternateContent>
                <mc:Choice Requires="wps">
                  <w:drawing>
                    <wp:anchor distT="0" distB="0" distL="114300" distR="114300" simplePos="0" relativeHeight="251739136" behindDoc="0" locked="0" layoutInCell="1" allowOverlap="1" wp14:anchorId="0FA917D6" wp14:editId="2A5364D5">
                      <wp:simplePos x="0" y="0"/>
                      <wp:positionH relativeFrom="column">
                        <wp:posOffset>-34924</wp:posOffset>
                      </wp:positionH>
                      <wp:positionV relativeFrom="paragraph">
                        <wp:posOffset>37465</wp:posOffset>
                      </wp:positionV>
                      <wp:extent cx="1104900" cy="209550"/>
                      <wp:effectExtent l="0" t="19050" r="38100" b="38100"/>
                      <wp:wrapNone/>
                      <wp:docPr id="55" name="矢印: 右 55"/>
                      <wp:cNvGraphicFramePr/>
                      <a:graphic xmlns:a="http://schemas.openxmlformats.org/drawingml/2006/main">
                        <a:graphicData uri="http://schemas.microsoft.com/office/word/2010/wordprocessingShape">
                          <wps:wsp>
                            <wps:cNvSpPr/>
                            <wps:spPr>
                              <a:xfrm>
                                <a:off x="0" y="0"/>
                                <a:ext cx="110490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4CAF08" id="矢印: 右 55" o:spid="_x0000_s1026" type="#_x0000_t13" style="position:absolute;left:0;text-align:left;margin-left:-2.75pt;margin-top:2.95pt;width:87pt;height: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" adj="19552" fillcolor="#5b9bd5 [3204]" strokecolor="#1f4d78 [1604]" strokeweight="1pt"/>
                  </w:pict>
                </mc:Fallback>
              </mc:AlternateContent>
            </w:r>
          </w:p>
        </w:tc>
        <w:tc>
          <w:tcPr>
            <w:tcW w:w="1968" w:type="dxa"/>
          </w:tcPr>
          <w:p w14:paraId="425D2C37" w14:textId="4038E67D" w:rsidR="00BF34E7" w:rsidRPr="00BF34E7" w:rsidRDefault="00BF34E7" w:rsidP="00E1367A">
            <w:pPr>
              <w:spacing w:after="128" w:line="259" w:lineRule="auto"/>
              <w:ind w:left="0" w:firstLine="0"/>
              <w:rPr>
                <w:rFonts w:asciiTheme="majorEastAsia" w:eastAsiaTheme="majorEastAsia" w:hAnsiTheme="majorEastAsia"/>
                <w:sz w:val="21"/>
                <w:szCs w:val="21"/>
              </w:rPr>
            </w:pPr>
          </w:p>
        </w:tc>
        <w:tc>
          <w:tcPr>
            <w:tcW w:w="1968" w:type="dxa"/>
          </w:tcPr>
          <w:p w14:paraId="0B7622F5" w14:textId="781D790A" w:rsidR="00BF34E7" w:rsidRPr="00BF34E7" w:rsidRDefault="00B33478" w:rsidP="00E1367A">
            <w:pPr>
              <w:spacing w:after="128" w:line="259" w:lineRule="auto"/>
              <w:ind w:left="0" w:firstLine="0"/>
              <w:rPr>
                <w:rFonts w:asciiTheme="majorEastAsia" w:eastAsiaTheme="majorEastAsia" w:hAnsiTheme="majorEastAsia"/>
                <w:sz w:val="21"/>
                <w:szCs w:val="21"/>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754496" behindDoc="0" locked="0" layoutInCell="1" allowOverlap="1" wp14:anchorId="62DDF0E9" wp14:editId="141238E9">
                      <wp:simplePos x="0" y="0"/>
                      <wp:positionH relativeFrom="column">
                        <wp:posOffset>-19685</wp:posOffset>
                      </wp:positionH>
                      <wp:positionV relativeFrom="paragraph">
                        <wp:posOffset>-229235</wp:posOffset>
                      </wp:positionV>
                      <wp:extent cx="285750" cy="2381250"/>
                      <wp:effectExtent l="0" t="0" r="19050" b="19050"/>
                      <wp:wrapNone/>
                      <wp:docPr id="17923" name="四角形: 角を丸くする 17923"/>
                      <wp:cNvGraphicFramePr/>
                      <a:graphic xmlns:a="http://schemas.openxmlformats.org/drawingml/2006/main">
                        <a:graphicData uri="http://schemas.microsoft.com/office/word/2010/wordprocessingShape">
                          <wps:wsp>
                            <wps:cNvSpPr/>
                            <wps:spPr>
                              <a:xfrm>
                                <a:off x="0" y="0"/>
                                <a:ext cx="285750" cy="2381250"/>
                              </a:xfrm>
                              <a:prstGeom prst="round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49D235" w14:textId="35E3A7E0" w:rsidR="00C92698" w:rsidRPr="00B33478" w:rsidRDefault="00C92698" w:rsidP="00B33478">
                                  <w:pPr>
                                    <w:ind w:left="0"/>
                                    <w:jc w:val="center"/>
                                    <w:rPr>
                                      <w:rFonts w:asciiTheme="majorEastAsia" w:eastAsiaTheme="majorEastAsia" w:hAnsiTheme="majorEastAsia"/>
                                      <w:sz w:val="24"/>
                                      <w:szCs w:val="24"/>
                                    </w:rPr>
                                  </w:pPr>
                                  <w:r w:rsidRPr="00B33478">
                                    <w:rPr>
                                      <w:rFonts w:asciiTheme="majorEastAsia" w:eastAsiaTheme="majorEastAsia" w:hAnsiTheme="majorEastAsia" w:hint="eastAsia"/>
                                      <w:sz w:val="24"/>
                                      <w:szCs w:val="24"/>
                                    </w:rPr>
                                    <w:t>認定こども園移行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DF0E9" id="四角形: 角を丸くする 17923" o:spid="_x0000_s1052" style="position:absolute;margin-left:-1.55pt;margin-top:-18.05pt;width:22.5pt;height:1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" fillcolor="#ffc000" strokecolor="#ffc000" strokeweight="1pt">
                      <v:stroke joinstyle="miter"/>
                      <v:textbox>
                        <w:txbxContent>
                          <w:p w14:paraId="7D49D235" w14:textId="35E3A7E0" w:rsidR="00C92698" w:rsidRPr="00B33478" w:rsidRDefault="00C92698" w:rsidP="00B33478">
                            <w:pPr>
                              <w:ind w:left="0"/>
                              <w:jc w:val="center"/>
                              <w:rPr>
                                <w:rFonts w:asciiTheme="majorEastAsia" w:eastAsiaTheme="majorEastAsia" w:hAnsiTheme="majorEastAsia"/>
                                <w:sz w:val="24"/>
                                <w:szCs w:val="24"/>
                              </w:rPr>
                            </w:pPr>
                            <w:r w:rsidRPr="00B33478">
                              <w:rPr>
                                <w:rFonts w:asciiTheme="majorEastAsia" w:eastAsiaTheme="majorEastAsia" w:hAnsiTheme="majorEastAsia" w:hint="eastAsia"/>
                                <w:sz w:val="24"/>
                                <w:szCs w:val="24"/>
                              </w:rPr>
                              <w:t>認定こども園移行</w:t>
                            </w:r>
                          </w:p>
                        </w:txbxContent>
                      </v:textbox>
                    </v:roundrect>
                  </w:pict>
                </mc:Fallback>
              </mc:AlternateContent>
            </w:r>
          </w:p>
        </w:tc>
      </w:tr>
      <w:tr w:rsidR="00BF34E7" w14:paraId="001C0E1A" w14:textId="77777777" w:rsidTr="00BF34E7">
        <w:tc>
          <w:tcPr>
            <w:tcW w:w="1967" w:type="dxa"/>
          </w:tcPr>
          <w:p w14:paraId="6969B4AB" w14:textId="60C46FAC" w:rsidR="00BF34E7" w:rsidRPr="00BF34E7" w:rsidRDefault="00BF34E7" w:rsidP="00E1367A">
            <w:pPr>
              <w:spacing w:after="128" w:line="259" w:lineRule="auto"/>
              <w:ind w:left="0" w:firstLine="0"/>
              <w:rPr>
                <w:rFonts w:asciiTheme="majorEastAsia" w:eastAsiaTheme="majorEastAsia" w:hAnsiTheme="majorEastAsia"/>
                <w:sz w:val="18"/>
                <w:szCs w:val="18"/>
              </w:rPr>
            </w:pPr>
            <w:r w:rsidRPr="00BF34E7">
              <w:rPr>
                <w:rFonts w:asciiTheme="majorEastAsia" w:eastAsiaTheme="majorEastAsia" w:hAnsiTheme="majorEastAsia" w:hint="eastAsia"/>
                <w:sz w:val="18"/>
                <w:szCs w:val="18"/>
              </w:rPr>
              <w:t>職場説明</w:t>
            </w:r>
          </w:p>
        </w:tc>
        <w:tc>
          <w:tcPr>
            <w:tcW w:w="1968" w:type="dxa"/>
          </w:tcPr>
          <w:p w14:paraId="1744F7AA" w14:textId="77777777" w:rsidR="00BF34E7" w:rsidRPr="00BF34E7" w:rsidRDefault="00BF34E7" w:rsidP="00E1367A">
            <w:pPr>
              <w:spacing w:after="128" w:line="259" w:lineRule="auto"/>
              <w:ind w:left="0" w:firstLine="0"/>
              <w:rPr>
                <w:rFonts w:asciiTheme="majorEastAsia" w:eastAsiaTheme="majorEastAsia" w:hAnsiTheme="majorEastAsia"/>
                <w:sz w:val="21"/>
                <w:szCs w:val="21"/>
              </w:rPr>
            </w:pPr>
          </w:p>
        </w:tc>
        <w:tc>
          <w:tcPr>
            <w:tcW w:w="1968" w:type="dxa"/>
          </w:tcPr>
          <w:p w14:paraId="4BDDEBAE" w14:textId="7DE478E3" w:rsidR="00BF34E7" w:rsidRPr="00BF34E7" w:rsidRDefault="00921543" w:rsidP="00E1367A">
            <w:pPr>
              <w:spacing w:after="128" w:line="259" w:lineRule="auto"/>
              <w:ind w:left="0" w:firstLine="0"/>
              <w:rPr>
                <w:rFonts w:asciiTheme="majorEastAsia" w:eastAsiaTheme="majorEastAsia" w:hAnsiTheme="majorEastAsia"/>
                <w:sz w:val="21"/>
                <w:szCs w:val="21"/>
              </w:rPr>
            </w:pPr>
            <w:r>
              <w:rPr>
                <w:noProof/>
              </w:rPr>
              <mc:AlternateContent>
                <mc:Choice Requires="wps">
                  <w:drawing>
                    <wp:anchor distT="0" distB="0" distL="114300" distR="114300" simplePos="0" relativeHeight="251741184" behindDoc="0" locked="0" layoutInCell="1" allowOverlap="1" wp14:anchorId="40FE99F8" wp14:editId="397F6CEF">
                      <wp:simplePos x="0" y="0"/>
                      <wp:positionH relativeFrom="column">
                        <wp:posOffset>0</wp:posOffset>
                      </wp:positionH>
                      <wp:positionV relativeFrom="paragraph">
                        <wp:posOffset>23495</wp:posOffset>
                      </wp:positionV>
                      <wp:extent cx="1104900" cy="209550"/>
                      <wp:effectExtent l="0" t="19050" r="38100" b="38100"/>
                      <wp:wrapNone/>
                      <wp:docPr id="56" name="矢印: 右 56"/>
                      <wp:cNvGraphicFramePr/>
                      <a:graphic xmlns:a="http://schemas.openxmlformats.org/drawingml/2006/main">
                        <a:graphicData uri="http://schemas.microsoft.com/office/word/2010/wordprocessingShape">
                          <wps:wsp>
                            <wps:cNvSpPr/>
                            <wps:spPr>
                              <a:xfrm>
                                <a:off x="0" y="0"/>
                                <a:ext cx="110490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56277A" id="矢印: 右 56" o:spid="_x0000_s1026" type="#_x0000_t13" style="position:absolute;left:0;text-align:left;margin-left:0;margin-top:1.85pt;width:87pt;height:1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" adj="19552" fillcolor="#5b9bd5 [3204]" strokecolor="#1f4d78 [1604]" strokeweight="1pt"/>
                  </w:pict>
                </mc:Fallback>
              </mc:AlternateContent>
            </w:r>
          </w:p>
        </w:tc>
        <w:tc>
          <w:tcPr>
            <w:tcW w:w="1968" w:type="dxa"/>
          </w:tcPr>
          <w:p w14:paraId="1BA75186" w14:textId="71CC0CB1" w:rsidR="00BF34E7" w:rsidRPr="00BF34E7" w:rsidRDefault="00BF34E7" w:rsidP="00E1367A">
            <w:pPr>
              <w:spacing w:after="128" w:line="259" w:lineRule="auto"/>
              <w:ind w:left="0" w:firstLine="0"/>
              <w:rPr>
                <w:rFonts w:asciiTheme="majorEastAsia" w:eastAsiaTheme="majorEastAsia" w:hAnsiTheme="majorEastAsia"/>
                <w:sz w:val="21"/>
                <w:szCs w:val="21"/>
              </w:rPr>
            </w:pPr>
          </w:p>
        </w:tc>
        <w:tc>
          <w:tcPr>
            <w:tcW w:w="1968" w:type="dxa"/>
          </w:tcPr>
          <w:p w14:paraId="7CEF36F3" w14:textId="23806B6B" w:rsidR="00BF34E7" w:rsidRPr="00BF34E7" w:rsidRDefault="00BF34E7" w:rsidP="00E1367A">
            <w:pPr>
              <w:spacing w:after="128" w:line="259" w:lineRule="auto"/>
              <w:ind w:left="0" w:firstLine="0"/>
              <w:rPr>
                <w:rFonts w:asciiTheme="majorEastAsia" w:eastAsiaTheme="majorEastAsia" w:hAnsiTheme="majorEastAsia"/>
                <w:sz w:val="21"/>
                <w:szCs w:val="21"/>
              </w:rPr>
            </w:pPr>
          </w:p>
        </w:tc>
      </w:tr>
      <w:tr w:rsidR="00BF34E7" w14:paraId="7A77C495" w14:textId="77777777" w:rsidTr="00BF34E7">
        <w:tc>
          <w:tcPr>
            <w:tcW w:w="1967" w:type="dxa"/>
          </w:tcPr>
          <w:p w14:paraId="4F55BECE" w14:textId="65D950D4" w:rsidR="00BF34E7" w:rsidRPr="00BF34E7" w:rsidRDefault="00BF34E7" w:rsidP="00E1367A">
            <w:pPr>
              <w:spacing w:after="128" w:line="259" w:lineRule="auto"/>
              <w:ind w:left="0" w:firstLine="0"/>
              <w:rPr>
                <w:rFonts w:asciiTheme="majorEastAsia" w:eastAsiaTheme="majorEastAsia" w:hAnsiTheme="majorEastAsia"/>
                <w:sz w:val="18"/>
                <w:szCs w:val="18"/>
              </w:rPr>
            </w:pPr>
            <w:r w:rsidRPr="00BF34E7">
              <w:rPr>
                <w:rFonts w:asciiTheme="majorEastAsia" w:eastAsiaTheme="majorEastAsia" w:hAnsiTheme="majorEastAsia" w:hint="eastAsia"/>
                <w:sz w:val="18"/>
                <w:szCs w:val="18"/>
              </w:rPr>
              <w:t>保護者・地元説明</w:t>
            </w:r>
          </w:p>
        </w:tc>
        <w:tc>
          <w:tcPr>
            <w:tcW w:w="1968" w:type="dxa"/>
          </w:tcPr>
          <w:p w14:paraId="2785C9FE" w14:textId="77777777" w:rsidR="00BF34E7" w:rsidRPr="00BF34E7" w:rsidRDefault="00BF34E7" w:rsidP="00E1367A">
            <w:pPr>
              <w:spacing w:after="128" w:line="259" w:lineRule="auto"/>
              <w:ind w:left="0" w:firstLine="0"/>
              <w:rPr>
                <w:rFonts w:asciiTheme="majorEastAsia" w:eastAsiaTheme="majorEastAsia" w:hAnsiTheme="majorEastAsia"/>
                <w:sz w:val="21"/>
                <w:szCs w:val="21"/>
              </w:rPr>
            </w:pPr>
          </w:p>
        </w:tc>
        <w:tc>
          <w:tcPr>
            <w:tcW w:w="1968" w:type="dxa"/>
          </w:tcPr>
          <w:p w14:paraId="52A2DF60" w14:textId="1C4A7766" w:rsidR="00BF34E7" w:rsidRPr="00BF34E7" w:rsidRDefault="00921543" w:rsidP="00E1367A">
            <w:pPr>
              <w:spacing w:after="128" w:line="259" w:lineRule="auto"/>
              <w:ind w:left="0" w:firstLine="0"/>
              <w:rPr>
                <w:rFonts w:asciiTheme="majorEastAsia" w:eastAsiaTheme="majorEastAsia" w:hAnsiTheme="majorEastAsia"/>
                <w:sz w:val="21"/>
                <w:szCs w:val="21"/>
              </w:rPr>
            </w:pPr>
            <w:r>
              <w:rPr>
                <w:noProof/>
              </w:rPr>
              <mc:AlternateContent>
                <mc:Choice Requires="wps">
                  <w:drawing>
                    <wp:anchor distT="0" distB="0" distL="114300" distR="114300" simplePos="0" relativeHeight="251743232" behindDoc="0" locked="0" layoutInCell="1" allowOverlap="1" wp14:anchorId="6FD3465D" wp14:editId="42D0A7A4">
                      <wp:simplePos x="0" y="0"/>
                      <wp:positionH relativeFrom="column">
                        <wp:posOffset>47625</wp:posOffset>
                      </wp:positionH>
                      <wp:positionV relativeFrom="paragraph">
                        <wp:posOffset>25400</wp:posOffset>
                      </wp:positionV>
                      <wp:extent cx="1104900" cy="209550"/>
                      <wp:effectExtent l="0" t="19050" r="38100" b="38100"/>
                      <wp:wrapNone/>
                      <wp:docPr id="57" name="矢印: 右 57"/>
                      <wp:cNvGraphicFramePr/>
                      <a:graphic xmlns:a="http://schemas.openxmlformats.org/drawingml/2006/main">
                        <a:graphicData uri="http://schemas.microsoft.com/office/word/2010/wordprocessingShape">
                          <wps:wsp>
                            <wps:cNvSpPr/>
                            <wps:spPr>
                              <a:xfrm>
                                <a:off x="0" y="0"/>
                                <a:ext cx="110490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CF111D" id="矢印: 右 57" o:spid="_x0000_s1026" type="#_x0000_t13" style="position:absolute;left:0;text-align:left;margin-left:3.75pt;margin-top:2pt;width:87pt;height: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" adj="19552" fillcolor="#5b9bd5 [3204]" strokecolor="#1f4d78 [1604]" strokeweight="1pt"/>
                  </w:pict>
                </mc:Fallback>
              </mc:AlternateContent>
            </w:r>
          </w:p>
        </w:tc>
        <w:tc>
          <w:tcPr>
            <w:tcW w:w="1968" w:type="dxa"/>
          </w:tcPr>
          <w:p w14:paraId="4D60585D" w14:textId="5C35F7B2" w:rsidR="00BF34E7" w:rsidRPr="00BF34E7" w:rsidRDefault="00BF34E7" w:rsidP="00E1367A">
            <w:pPr>
              <w:spacing w:after="128" w:line="259" w:lineRule="auto"/>
              <w:ind w:left="0" w:firstLine="0"/>
              <w:rPr>
                <w:rFonts w:asciiTheme="majorEastAsia" w:eastAsiaTheme="majorEastAsia" w:hAnsiTheme="majorEastAsia"/>
                <w:sz w:val="21"/>
                <w:szCs w:val="21"/>
              </w:rPr>
            </w:pPr>
          </w:p>
        </w:tc>
        <w:tc>
          <w:tcPr>
            <w:tcW w:w="1968" w:type="dxa"/>
          </w:tcPr>
          <w:p w14:paraId="042AD69C" w14:textId="23686CAA" w:rsidR="00BF34E7" w:rsidRPr="00BF34E7" w:rsidRDefault="00BF34E7" w:rsidP="00E1367A">
            <w:pPr>
              <w:spacing w:after="128" w:line="259" w:lineRule="auto"/>
              <w:ind w:left="0" w:firstLine="0"/>
              <w:rPr>
                <w:rFonts w:asciiTheme="majorEastAsia" w:eastAsiaTheme="majorEastAsia" w:hAnsiTheme="majorEastAsia"/>
                <w:sz w:val="21"/>
                <w:szCs w:val="21"/>
              </w:rPr>
            </w:pPr>
          </w:p>
        </w:tc>
      </w:tr>
      <w:tr w:rsidR="00BF34E7" w14:paraId="72FB4950" w14:textId="77777777" w:rsidTr="00BF34E7">
        <w:tc>
          <w:tcPr>
            <w:tcW w:w="1967" w:type="dxa"/>
          </w:tcPr>
          <w:p w14:paraId="5FBD84E2" w14:textId="0C9AA780" w:rsidR="00BF34E7" w:rsidRPr="00BF34E7" w:rsidRDefault="00BF34E7" w:rsidP="00E1367A">
            <w:pPr>
              <w:spacing w:after="128" w:line="259" w:lineRule="auto"/>
              <w:ind w:left="0" w:firstLine="0"/>
              <w:rPr>
                <w:rFonts w:asciiTheme="majorEastAsia" w:eastAsiaTheme="majorEastAsia" w:hAnsiTheme="majorEastAsia"/>
                <w:sz w:val="18"/>
                <w:szCs w:val="18"/>
              </w:rPr>
            </w:pPr>
            <w:r w:rsidRPr="00BF34E7">
              <w:rPr>
                <w:rFonts w:asciiTheme="majorEastAsia" w:eastAsiaTheme="majorEastAsia" w:hAnsiTheme="majorEastAsia" w:hint="eastAsia"/>
                <w:sz w:val="18"/>
                <w:szCs w:val="18"/>
              </w:rPr>
              <w:t>保護者会協議</w:t>
            </w:r>
          </w:p>
        </w:tc>
        <w:tc>
          <w:tcPr>
            <w:tcW w:w="1968" w:type="dxa"/>
          </w:tcPr>
          <w:p w14:paraId="049FBC94" w14:textId="77777777" w:rsidR="00BF34E7" w:rsidRPr="00BF34E7" w:rsidRDefault="00BF34E7" w:rsidP="00E1367A">
            <w:pPr>
              <w:spacing w:after="128" w:line="259" w:lineRule="auto"/>
              <w:ind w:left="0" w:firstLine="0"/>
              <w:rPr>
                <w:rFonts w:asciiTheme="majorEastAsia" w:eastAsiaTheme="majorEastAsia" w:hAnsiTheme="majorEastAsia"/>
                <w:sz w:val="21"/>
                <w:szCs w:val="21"/>
              </w:rPr>
            </w:pPr>
          </w:p>
        </w:tc>
        <w:tc>
          <w:tcPr>
            <w:tcW w:w="1968" w:type="dxa"/>
          </w:tcPr>
          <w:p w14:paraId="7F123182" w14:textId="59BC14BF" w:rsidR="00BF34E7" w:rsidRPr="00BF34E7" w:rsidRDefault="00921543" w:rsidP="00E1367A">
            <w:pPr>
              <w:spacing w:after="128" w:line="259" w:lineRule="auto"/>
              <w:ind w:left="0" w:firstLine="0"/>
              <w:rPr>
                <w:rFonts w:asciiTheme="majorEastAsia" w:eastAsiaTheme="majorEastAsia" w:hAnsiTheme="majorEastAsia"/>
                <w:sz w:val="21"/>
                <w:szCs w:val="21"/>
              </w:rPr>
            </w:pPr>
            <w:r>
              <w:rPr>
                <w:noProof/>
              </w:rPr>
              <mc:AlternateContent>
                <mc:Choice Requires="wps">
                  <w:drawing>
                    <wp:anchor distT="0" distB="0" distL="114300" distR="114300" simplePos="0" relativeHeight="251745280" behindDoc="0" locked="0" layoutInCell="1" allowOverlap="1" wp14:anchorId="1F74B8E2" wp14:editId="6597542D">
                      <wp:simplePos x="0" y="0"/>
                      <wp:positionH relativeFrom="column">
                        <wp:posOffset>57150</wp:posOffset>
                      </wp:positionH>
                      <wp:positionV relativeFrom="paragraph">
                        <wp:posOffset>27305</wp:posOffset>
                      </wp:positionV>
                      <wp:extent cx="1104900" cy="209550"/>
                      <wp:effectExtent l="0" t="19050" r="38100" b="38100"/>
                      <wp:wrapNone/>
                      <wp:docPr id="58" name="矢印: 右 58"/>
                      <wp:cNvGraphicFramePr/>
                      <a:graphic xmlns:a="http://schemas.openxmlformats.org/drawingml/2006/main">
                        <a:graphicData uri="http://schemas.microsoft.com/office/word/2010/wordprocessingShape">
                          <wps:wsp>
                            <wps:cNvSpPr/>
                            <wps:spPr>
                              <a:xfrm>
                                <a:off x="0" y="0"/>
                                <a:ext cx="110490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008702" id="矢印: 右 58" o:spid="_x0000_s1026" type="#_x0000_t13" style="position:absolute;left:0;text-align:left;margin-left:4.5pt;margin-top:2.15pt;width:87pt;height: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" adj="19552" fillcolor="#5b9bd5 [3204]" strokecolor="#1f4d78 [1604]" strokeweight="1pt"/>
                  </w:pict>
                </mc:Fallback>
              </mc:AlternateContent>
            </w:r>
          </w:p>
        </w:tc>
        <w:tc>
          <w:tcPr>
            <w:tcW w:w="1968" w:type="dxa"/>
          </w:tcPr>
          <w:p w14:paraId="78024DD2" w14:textId="3537D28A" w:rsidR="00BF34E7" w:rsidRPr="00BF34E7" w:rsidRDefault="00BF34E7" w:rsidP="00E1367A">
            <w:pPr>
              <w:spacing w:after="128" w:line="259" w:lineRule="auto"/>
              <w:ind w:left="0" w:firstLine="0"/>
              <w:rPr>
                <w:rFonts w:asciiTheme="majorEastAsia" w:eastAsiaTheme="majorEastAsia" w:hAnsiTheme="majorEastAsia"/>
                <w:sz w:val="21"/>
                <w:szCs w:val="21"/>
              </w:rPr>
            </w:pPr>
          </w:p>
        </w:tc>
        <w:tc>
          <w:tcPr>
            <w:tcW w:w="1968" w:type="dxa"/>
          </w:tcPr>
          <w:p w14:paraId="0B706C66" w14:textId="61B82EC2" w:rsidR="00BF34E7" w:rsidRPr="00BF34E7" w:rsidRDefault="00BF34E7" w:rsidP="00E1367A">
            <w:pPr>
              <w:spacing w:after="128" w:line="259" w:lineRule="auto"/>
              <w:ind w:left="0" w:firstLine="0"/>
              <w:rPr>
                <w:rFonts w:asciiTheme="majorEastAsia" w:eastAsiaTheme="majorEastAsia" w:hAnsiTheme="majorEastAsia"/>
                <w:sz w:val="21"/>
                <w:szCs w:val="21"/>
              </w:rPr>
            </w:pPr>
          </w:p>
        </w:tc>
      </w:tr>
      <w:tr w:rsidR="00BF34E7" w14:paraId="356ACDAB" w14:textId="77777777" w:rsidTr="00BF34E7">
        <w:tc>
          <w:tcPr>
            <w:tcW w:w="1967" w:type="dxa"/>
          </w:tcPr>
          <w:p w14:paraId="7F17143C" w14:textId="3898F04C" w:rsidR="00BF34E7" w:rsidRPr="00BF34E7" w:rsidRDefault="00BF34E7" w:rsidP="00E1367A">
            <w:pPr>
              <w:spacing w:after="128" w:line="259" w:lineRule="auto"/>
              <w:ind w:left="0" w:firstLine="0"/>
              <w:rPr>
                <w:rFonts w:asciiTheme="majorEastAsia" w:eastAsiaTheme="majorEastAsia" w:hAnsiTheme="majorEastAsia"/>
                <w:sz w:val="18"/>
                <w:szCs w:val="18"/>
              </w:rPr>
            </w:pPr>
            <w:r w:rsidRPr="00BF34E7">
              <w:rPr>
                <w:rFonts w:asciiTheme="majorEastAsia" w:eastAsiaTheme="majorEastAsia" w:hAnsiTheme="majorEastAsia" w:hint="eastAsia"/>
                <w:sz w:val="18"/>
                <w:szCs w:val="18"/>
              </w:rPr>
              <w:t>施設改修等</w:t>
            </w:r>
          </w:p>
        </w:tc>
        <w:tc>
          <w:tcPr>
            <w:tcW w:w="1968" w:type="dxa"/>
          </w:tcPr>
          <w:p w14:paraId="33703F87" w14:textId="77777777" w:rsidR="00BF34E7" w:rsidRPr="00BF34E7" w:rsidRDefault="00BF34E7" w:rsidP="00E1367A">
            <w:pPr>
              <w:spacing w:after="128" w:line="259" w:lineRule="auto"/>
              <w:ind w:left="0" w:firstLine="0"/>
              <w:rPr>
                <w:rFonts w:asciiTheme="majorEastAsia" w:eastAsiaTheme="majorEastAsia" w:hAnsiTheme="majorEastAsia"/>
                <w:sz w:val="21"/>
                <w:szCs w:val="21"/>
              </w:rPr>
            </w:pPr>
          </w:p>
        </w:tc>
        <w:tc>
          <w:tcPr>
            <w:tcW w:w="1968" w:type="dxa"/>
          </w:tcPr>
          <w:p w14:paraId="7441F016" w14:textId="3AE84B7B" w:rsidR="00BF34E7" w:rsidRPr="00BF34E7" w:rsidRDefault="00921543" w:rsidP="00E1367A">
            <w:pPr>
              <w:spacing w:after="128" w:line="259" w:lineRule="auto"/>
              <w:ind w:left="0" w:firstLine="0"/>
              <w:rPr>
                <w:rFonts w:asciiTheme="majorEastAsia" w:eastAsiaTheme="majorEastAsia" w:hAnsiTheme="majorEastAsia"/>
                <w:sz w:val="21"/>
                <w:szCs w:val="21"/>
              </w:rPr>
            </w:pPr>
            <w:r>
              <w:rPr>
                <w:noProof/>
              </w:rPr>
              <mc:AlternateContent>
                <mc:Choice Requires="wps">
                  <w:drawing>
                    <wp:anchor distT="0" distB="0" distL="114300" distR="114300" simplePos="0" relativeHeight="251747328" behindDoc="0" locked="0" layoutInCell="1" allowOverlap="1" wp14:anchorId="5F4982D8" wp14:editId="4CD94968">
                      <wp:simplePos x="0" y="0"/>
                      <wp:positionH relativeFrom="column">
                        <wp:posOffset>1181100</wp:posOffset>
                      </wp:positionH>
                      <wp:positionV relativeFrom="paragraph">
                        <wp:posOffset>29210</wp:posOffset>
                      </wp:positionV>
                      <wp:extent cx="1104900" cy="209550"/>
                      <wp:effectExtent l="0" t="19050" r="38100" b="38100"/>
                      <wp:wrapNone/>
                      <wp:docPr id="59" name="矢印: 右 59"/>
                      <wp:cNvGraphicFramePr/>
                      <a:graphic xmlns:a="http://schemas.openxmlformats.org/drawingml/2006/main">
                        <a:graphicData uri="http://schemas.microsoft.com/office/word/2010/wordprocessingShape">
                          <wps:wsp>
                            <wps:cNvSpPr/>
                            <wps:spPr>
                              <a:xfrm>
                                <a:off x="0" y="0"/>
                                <a:ext cx="110490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48AB13" id="矢印: 右 59" o:spid="_x0000_s1026" type="#_x0000_t13" style="position:absolute;left:0;text-align:left;margin-left:93pt;margin-top:2.3pt;width:87pt;height: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" adj="19552" fillcolor="#5b9bd5 [3204]" strokecolor="#1f4d78 [1604]" strokeweight="1pt"/>
                  </w:pict>
                </mc:Fallback>
              </mc:AlternateContent>
            </w:r>
          </w:p>
        </w:tc>
        <w:tc>
          <w:tcPr>
            <w:tcW w:w="1968" w:type="dxa"/>
          </w:tcPr>
          <w:p w14:paraId="20A4783A" w14:textId="67A4DE12" w:rsidR="00BF34E7" w:rsidRPr="00BF34E7" w:rsidRDefault="00BF34E7" w:rsidP="00E1367A">
            <w:pPr>
              <w:spacing w:after="128" w:line="259" w:lineRule="auto"/>
              <w:ind w:left="0" w:firstLine="0"/>
              <w:rPr>
                <w:rFonts w:asciiTheme="majorEastAsia" w:eastAsiaTheme="majorEastAsia" w:hAnsiTheme="majorEastAsia"/>
                <w:sz w:val="21"/>
                <w:szCs w:val="21"/>
              </w:rPr>
            </w:pPr>
          </w:p>
        </w:tc>
        <w:tc>
          <w:tcPr>
            <w:tcW w:w="1968" w:type="dxa"/>
          </w:tcPr>
          <w:p w14:paraId="60A502D7" w14:textId="23C0FD04" w:rsidR="00BF34E7" w:rsidRPr="00BF34E7" w:rsidRDefault="00BF34E7" w:rsidP="00E1367A">
            <w:pPr>
              <w:spacing w:after="128" w:line="259" w:lineRule="auto"/>
              <w:ind w:left="0" w:firstLine="0"/>
              <w:rPr>
                <w:rFonts w:asciiTheme="majorEastAsia" w:eastAsiaTheme="majorEastAsia" w:hAnsiTheme="majorEastAsia"/>
                <w:sz w:val="21"/>
                <w:szCs w:val="21"/>
              </w:rPr>
            </w:pPr>
          </w:p>
        </w:tc>
      </w:tr>
      <w:tr w:rsidR="00BF34E7" w14:paraId="5341BD03" w14:textId="77777777" w:rsidTr="00BF34E7">
        <w:tc>
          <w:tcPr>
            <w:tcW w:w="1967" w:type="dxa"/>
          </w:tcPr>
          <w:p w14:paraId="7E236B39" w14:textId="33F245DA" w:rsidR="00BF34E7" w:rsidRPr="00BF34E7" w:rsidRDefault="00BF34E7" w:rsidP="00E1367A">
            <w:pPr>
              <w:spacing w:after="128" w:line="259" w:lineRule="auto"/>
              <w:ind w:left="0" w:firstLine="0"/>
              <w:rPr>
                <w:rFonts w:asciiTheme="majorEastAsia" w:eastAsiaTheme="majorEastAsia" w:hAnsiTheme="majorEastAsia"/>
                <w:sz w:val="18"/>
                <w:szCs w:val="18"/>
              </w:rPr>
            </w:pPr>
            <w:r w:rsidRPr="00BF34E7">
              <w:rPr>
                <w:rFonts w:asciiTheme="majorEastAsia" w:eastAsiaTheme="majorEastAsia" w:hAnsiTheme="majorEastAsia" w:hint="eastAsia"/>
                <w:sz w:val="18"/>
                <w:szCs w:val="18"/>
              </w:rPr>
              <w:t>議案上程</w:t>
            </w:r>
          </w:p>
        </w:tc>
        <w:tc>
          <w:tcPr>
            <w:tcW w:w="1968" w:type="dxa"/>
          </w:tcPr>
          <w:p w14:paraId="2FD55AB3" w14:textId="77777777" w:rsidR="00BF34E7" w:rsidRPr="00BF34E7" w:rsidRDefault="00BF34E7" w:rsidP="00E1367A">
            <w:pPr>
              <w:spacing w:after="128" w:line="259" w:lineRule="auto"/>
              <w:ind w:left="0" w:firstLine="0"/>
              <w:rPr>
                <w:rFonts w:asciiTheme="majorEastAsia" w:eastAsiaTheme="majorEastAsia" w:hAnsiTheme="majorEastAsia"/>
                <w:sz w:val="21"/>
                <w:szCs w:val="21"/>
              </w:rPr>
            </w:pPr>
          </w:p>
        </w:tc>
        <w:tc>
          <w:tcPr>
            <w:tcW w:w="1968" w:type="dxa"/>
          </w:tcPr>
          <w:p w14:paraId="27055B92" w14:textId="0A2A876B" w:rsidR="00BF34E7" w:rsidRPr="00BF34E7" w:rsidRDefault="00BF34E7" w:rsidP="00E1367A">
            <w:pPr>
              <w:spacing w:after="128" w:line="259" w:lineRule="auto"/>
              <w:ind w:left="0" w:firstLine="0"/>
              <w:rPr>
                <w:rFonts w:asciiTheme="majorEastAsia" w:eastAsiaTheme="majorEastAsia" w:hAnsiTheme="majorEastAsia"/>
                <w:sz w:val="21"/>
                <w:szCs w:val="21"/>
              </w:rPr>
            </w:pPr>
          </w:p>
        </w:tc>
        <w:tc>
          <w:tcPr>
            <w:tcW w:w="1968" w:type="dxa"/>
          </w:tcPr>
          <w:p w14:paraId="1396C203" w14:textId="45BAB572" w:rsidR="00BF34E7" w:rsidRPr="00BF34E7" w:rsidRDefault="00921543" w:rsidP="00E1367A">
            <w:pPr>
              <w:spacing w:after="128" w:line="259" w:lineRule="auto"/>
              <w:ind w:left="0" w:firstLine="0"/>
              <w:rPr>
                <w:rFonts w:asciiTheme="majorEastAsia" w:eastAsiaTheme="majorEastAsia" w:hAnsiTheme="majorEastAsia"/>
                <w:sz w:val="21"/>
                <w:szCs w:val="21"/>
              </w:rPr>
            </w:pPr>
            <w:r>
              <w:rPr>
                <w:noProof/>
              </w:rPr>
              <mc:AlternateContent>
                <mc:Choice Requires="wps">
                  <w:drawing>
                    <wp:anchor distT="0" distB="0" distL="114300" distR="114300" simplePos="0" relativeHeight="251749376" behindDoc="0" locked="0" layoutInCell="1" allowOverlap="1" wp14:anchorId="65444B80" wp14:editId="06539A30">
                      <wp:simplePos x="0" y="0"/>
                      <wp:positionH relativeFrom="column">
                        <wp:posOffset>848995</wp:posOffset>
                      </wp:positionH>
                      <wp:positionV relativeFrom="paragraph">
                        <wp:posOffset>27940</wp:posOffset>
                      </wp:positionV>
                      <wp:extent cx="323850" cy="209550"/>
                      <wp:effectExtent l="0" t="19050" r="38100" b="38100"/>
                      <wp:wrapNone/>
                      <wp:docPr id="60" name="矢印: 右 60"/>
                      <wp:cNvGraphicFramePr/>
                      <a:graphic xmlns:a="http://schemas.openxmlformats.org/drawingml/2006/main">
                        <a:graphicData uri="http://schemas.microsoft.com/office/word/2010/wordprocessingShape">
                          <wps:wsp>
                            <wps:cNvSpPr/>
                            <wps:spPr>
                              <a:xfrm>
                                <a:off x="0" y="0"/>
                                <a:ext cx="3238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FB2039" id="矢印: 右 60" o:spid="_x0000_s1026" type="#_x0000_t13" style="position:absolute;left:0;text-align:left;margin-left:66.85pt;margin-top:2.2pt;width:25.5pt;height: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" adj="14612" fillcolor="#5b9bd5 [3204]" strokecolor="#1f4d78 [1604]" strokeweight="1pt"/>
                  </w:pict>
                </mc:Fallback>
              </mc:AlternateContent>
            </w:r>
          </w:p>
        </w:tc>
        <w:tc>
          <w:tcPr>
            <w:tcW w:w="1968" w:type="dxa"/>
          </w:tcPr>
          <w:p w14:paraId="199DBBFE" w14:textId="3B43C0DD" w:rsidR="00BF34E7" w:rsidRPr="00BF34E7" w:rsidRDefault="00BF34E7" w:rsidP="00E1367A">
            <w:pPr>
              <w:spacing w:after="128" w:line="259" w:lineRule="auto"/>
              <w:ind w:left="0" w:firstLine="0"/>
              <w:rPr>
                <w:rFonts w:asciiTheme="majorEastAsia" w:eastAsiaTheme="majorEastAsia" w:hAnsiTheme="majorEastAsia"/>
                <w:sz w:val="21"/>
                <w:szCs w:val="21"/>
              </w:rPr>
            </w:pPr>
          </w:p>
        </w:tc>
      </w:tr>
      <w:tr w:rsidR="00BF34E7" w14:paraId="541F8653" w14:textId="77777777" w:rsidTr="00BF34E7">
        <w:tc>
          <w:tcPr>
            <w:tcW w:w="1967" w:type="dxa"/>
          </w:tcPr>
          <w:p w14:paraId="6F95DB0B" w14:textId="08F06E31" w:rsidR="00BF34E7" w:rsidRPr="00BF34E7" w:rsidRDefault="00BF34E7" w:rsidP="00E1367A">
            <w:pPr>
              <w:spacing w:after="128" w:line="259" w:lineRule="auto"/>
              <w:ind w:left="0" w:firstLine="0"/>
              <w:rPr>
                <w:rFonts w:asciiTheme="majorEastAsia" w:eastAsiaTheme="majorEastAsia" w:hAnsiTheme="majorEastAsia"/>
                <w:sz w:val="18"/>
                <w:szCs w:val="18"/>
              </w:rPr>
            </w:pPr>
            <w:r w:rsidRPr="00BF34E7">
              <w:rPr>
                <w:rFonts w:asciiTheme="majorEastAsia" w:eastAsiaTheme="majorEastAsia" w:hAnsiTheme="majorEastAsia" w:hint="eastAsia"/>
                <w:sz w:val="18"/>
                <w:szCs w:val="18"/>
              </w:rPr>
              <w:t>移行・廃止手続き</w:t>
            </w:r>
          </w:p>
        </w:tc>
        <w:tc>
          <w:tcPr>
            <w:tcW w:w="1968" w:type="dxa"/>
          </w:tcPr>
          <w:p w14:paraId="630134BF" w14:textId="77777777" w:rsidR="00BF34E7" w:rsidRPr="00BF34E7" w:rsidRDefault="00BF34E7" w:rsidP="00E1367A">
            <w:pPr>
              <w:spacing w:after="128" w:line="259" w:lineRule="auto"/>
              <w:ind w:left="0" w:firstLine="0"/>
              <w:rPr>
                <w:rFonts w:asciiTheme="majorEastAsia" w:eastAsiaTheme="majorEastAsia" w:hAnsiTheme="majorEastAsia"/>
                <w:sz w:val="21"/>
                <w:szCs w:val="21"/>
              </w:rPr>
            </w:pPr>
          </w:p>
        </w:tc>
        <w:tc>
          <w:tcPr>
            <w:tcW w:w="1968" w:type="dxa"/>
          </w:tcPr>
          <w:p w14:paraId="4051780D" w14:textId="14FFC0AD" w:rsidR="00BF34E7" w:rsidRPr="00BF34E7" w:rsidRDefault="00BF34E7" w:rsidP="00E1367A">
            <w:pPr>
              <w:spacing w:after="128" w:line="259" w:lineRule="auto"/>
              <w:ind w:left="0" w:firstLine="0"/>
              <w:rPr>
                <w:rFonts w:asciiTheme="majorEastAsia" w:eastAsiaTheme="majorEastAsia" w:hAnsiTheme="majorEastAsia"/>
                <w:sz w:val="21"/>
                <w:szCs w:val="21"/>
              </w:rPr>
            </w:pPr>
          </w:p>
        </w:tc>
        <w:tc>
          <w:tcPr>
            <w:tcW w:w="1968" w:type="dxa"/>
          </w:tcPr>
          <w:p w14:paraId="10775D72" w14:textId="7C34A585" w:rsidR="00BF34E7" w:rsidRPr="00BF34E7" w:rsidRDefault="00921543" w:rsidP="00E1367A">
            <w:pPr>
              <w:spacing w:after="128" w:line="259" w:lineRule="auto"/>
              <w:ind w:left="0" w:firstLine="0"/>
              <w:rPr>
                <w:rFonts w:asciiTheme="majorEastAsia" w:eastAsiaTheme="majorEastAsia" w:hAnsiTheme="majorEastAsia"/>
                <w:sz w:val="21"/>
                <w:szCs w:val="21"/>
              </w:rPr>
            </w:pPr>
            <w:r>
              <w:rPr>
                <w:noProof/>
              </w:rPr>
              <mc:AlternateContent>
                <mc:Choice Requires="wps">
                  <w:drawing>
                    <wp:anchor distT="0" distB="0" distL="114300" distR="114300" simplePos="0" relativeHeight="251751424" behindDoc="0" locked="0" layoutInCell="1" allowOverlap="1" wp14:anchorId="65A7C28A" wp14:editId="3B225024">
                      <wp:simplePos x="0" y="0"/>
                      <wp:positionH relativeFrom="column">
                        <wp:posOffset>845820</wp:posOffset>
                      </wp:positionH>
                      <wp:positionV relativeFrom="paragraph">
                        <wp:posOffset>23495</wp:posOffset>
                      </wp:positionV>
                      <wp:extent cx="323850" cy="209550"/>
                      <wp:effectExtent l="0" t="19050" r="38100" b="38100"/>
                      <wp:wrapNone/>
                      <wp:docPr id="17920" name="矢印: 右 17920"/>
                      <wp:cNvGraphicFramePr/>
                      <a:graphic xmlns:a="http://schemas.openxmlformats.org/drawingml/2006/main">
                        <a:graphicData uri="http://schemas.microsoft.com/office/word/2010/wordprocessingShape">
                          <wps:wsp>
                            <wps:cNvSpPr/>
                            <wps:spPr>
                              <a:xfrm>
                                <a:off x="0" y="0"/>
                                <a:ext cx="3238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4DE7DB" id="矢印: 右 17920" o:spid="_x0000_s1026" type="#_x0000_t13" style="position:absolute;left:0;text-align:left;margin-left:66.6pt;margin-top:1.85pt;width:25.5pt;height:1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" adj="14612" fillcolor="#5b9bd5 [3204]" strokecolor="#1f4d78 [1604]" strokeweight="1pt"/>
                  </w:pict>
                </mc:Fallback>
              </mc:AlternateContent>
            </w:r>
          </w:p>
        </w:tc>
        <w:tc>
          <w:tcPr>
            <w:tcW w:w="1968" w:type="dxa"/>
          </w:tcPr>
          <w:p w14:paraId="4E48A645" w14:textId="77777777" w:rsidR="00BF34E7" w:rsidRPr="00BF34E7" w:rsidRDefault="00BF34E7" w:rsidP="00E1367A">
            <w:pPr>
              <w:spacing w:after="128" w:line="259" w:lineRule="auto"/>
              <w:ind w:left="0" w:firstLine="0"/>
              <w:rPr>
                <w:rFonts w:asciiTheme="majorEastAsia" w:eastAsiaTheme="majorEastAsia" w:hAnsiTheme="majorEastAsia"/>
                <w:sz w:val="21"/>
                <w:szCs w:val="21"/>
              </w:rPr>
            </w:pPr>
          </w:p>
        </w:tc>
      </w:tr>
      <w:tr w:rsidR="00BF34E7" w14:paraId="26E8FC26" w14:textId="77777777" w:rsidTr="00BF34E7">
        <w:tc>
          <w:tcPr>
            <w:tcW w:w="1967" w:type="dxa"/>
          </w:tcPr>
          <w:p w14:paraId="15C6A299" w14:textId="2DBA6DF7" w:rsidR="00BF34E7" w:rsidRPr="00BF34E7" w:rsidRDefault="00BF34E7" w:rsidP="00E1367A">
            <w:pPr>
              <w:spacing w:after="128" w:line="259" w:lineRule="auto"/>
              <w:ind w:left="0" w:firstLine="0"/>
              <w:rPr>
                <w:rFonts w:asciiTheme="majorEastAsia" w:eastAsiaTheme="majorEastAsia" w:hAnsiTheme="majorEastAsia"/>
                <w:sz w:val="18"/>
                <w:szCs w:val="18"/>
              </w:rPr>
            </w:pPr>
            <w:r w:rsidRPr="00BF34E7">
              <w:rPr>
                <w:rFonts w:asciiTheme="majorEastAsia" w:eastAsiaTheme="majorEastAsia" w:hAnsiTheme="majorEastAsia" w:hint="eastAsia"/>
                <w:sz w:val="18"/>
                <w:szCs w:val="18"/>
              </w:rPr>
              <w:t>教育・保育要領作成</w:t>
            </w:r>
          </w:p>
        </w:tc>
        <w:tc>
          <w:tcPr>
            <w:tcW w:w="1968" w:type="dxa"/>
          </w:tcPr>
          <w:p w14:paraId="00588D58" w14:textId="77777777" w:rsidR="00BF34E7" w:rsidRPr="00BF34E7" w:rsidRDefault="00BF34E7" w:rsidP="00E1367A">
            <w:pPr>
              <w:spacing w:after="128" w:line="259" w:lineRule="auto"/>
              <w:ind w:left="0" w:firstLine="0"/>
              <w:rPr>
                <w:rFonts w:asciiTheme="majorEastAsia" w:eastAsiaTheme="majorEastAsia" w:hAnsiTheme="majorEastAsia"/>
                <w:sz w:val="21"/>
                <w:szCs w:val="21"/>
              </w:rPr>
            </w:pPr>
          </w:p>
        </w:tc>
        <w:tc>
          <w:tcPr>
            <w:tcW w:w="1968" w:type="dxa"/>
          </w:tcPr>
          <w:p w14:paraId="60332090" w14:textId="6D96D2B6" w:rsidR="00BF34E7" w:rsidRPr="00BF34E7" w:rsidRDefault="00B33478" w:rsidP="00E1367A">
            <w:pPr>
              <w:spacing w:after="128" w:line="259" w:lineRule="auto"/>
              <w:ind w:left="0" w:firstLine="0"/>
              <w:rPr>
                <w:rFonts w:asciiTheme="majorEastAsia" w:eastAsiaTheme="majorEastAsia" w:hAnsiTheme="majorEastAsia"/>
                <w:sz w:val="21"/>
                <w:szCs w:val="21"/>
              </w:rPr>
            </w:pPr>
            <w:r>
              <w:rPr>
                <w:noProof/>
              </w:rPr>
              <mc:AlternateContent>
                <mc:Choice Requires="wps">
                  <w:drawing>
                    <wp:anchor distT="0" distB="0" distL="114300" distR="114300" simplePos="0" relativeHeight="251753472" behindDoc="0" locked="0" layoutInCell="1" allowOverlap="1" wp14:anchorId="4E1E908B" wp14:editId="6A69E32A">
                      <wp:simplePos x="0" y="0"/>
                      <wp:positionH relativeFrom="column">
                        <wp:posOffset>514350</wp:posOffset>
                      </wp:positionH>
                      <wp:positionV relativeFrom="paragraph">
                        <wp:posOffset>25400</wp:posOffset>
                      </wp:positionV>
                      <wp:extent cx="1104900" cy="209550"/>
                      <wp:effectExtent l="0" t="19050" r="38100" b="38100"/>
                      <wp:wrapNone/>
                      <wp:docPr id="17921" name="矢印: 右 17921"/>
                      <wp:cNvGraphicFramePr/>
                      <a:graphic xmlns:a="http://schemas.openxmlformats.org/drawingml/2006/main">
                        <a:graphicData uri="http://schemas.microsoft.com/office/word/2010/wordprocessingShape">
                          <wps:wsp>
                            <wps:cNvSpPr/>
                            <wps:spPr>
                              <a:xfrm>
                                <a:off x="0" y="0"/>
                                <a:ext cx="110490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E2B69B" id="矢印: 右 17921" o:spid="_x0000_s1026" type="#_x0000_t13" style="position:absolute;left:0;text-align:left;margin-left:40.5pt;margin-top:2pt;width:87pt;height: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" adj="19552" fillcolor="#5b9bd5 [3204]" strokecolor="#1f4d78 [1604]" strokeweight="1pt"/>
                  </w:pict>
                </mc:Fallback>
              </mc:AlternateContent>
            </w:r>
          </w:p>
        </w:tc>
        <w:tc>
          <w:tcPr>
            <w:tcW w:w="1968" w:type="dxa"/>
          </w:tcPr>
          <w:p w14:paraId="24752BFA" w14:textId="67F96FDE" w:rsidR="00BF34E7" w:rsidRPr="00BF34E7" w:rsidRDefault="00BF34E7" w:rsidP="00E1367A">
            <w:pPr>
              <w:spacing w:after="128" w:line="259" w:lineRule="auto"/>
              <w:ind w:left="0" w:firstLine="0"/>
              <w:rPr>
                <w:rFonts w:asciiTheme="majorEastAsia" w:eastAsiaTheme="majorEastAsia" w:hAnsiTheme="majorEastAsia"/>
                <w:sz w:val="21"/>
                <w:szCs w:val="21"/>
              </w:rPr>
            </w:pPr>
          </w:p>
        </w:tc>
        <w:tc>
          <w:tcPr>
            <w:tcW w:w="1968" w:type="dxa"/>
          </w:tcPr>
          <w:p w14:paraId="3E24DAC1" w14:textId="77777777" w:rsidR="00BF34E7" w:rsidRPr="00BF34E7" w:rsidRDefault="00BF34E7" w:rsidP="00E1367A">
            <w:pPr>
              <w:spacing w:after="128" w:line="259" w:lineRule="auto"/>
              <w:ind w:left="0" w:firstLine="0"/>
              <w:rPr>
                <w:rFonts w:asciiTheme="majorEastAsia" w:eastAsiaTheme="majorEastAsia" w:hAnsiTheme="majorEastAsia"/>
                <w:sz w:val="21"/>
                <w:szCs w:val="21"/>
              </w:rPr>
            </w:pPr>
          </w:p>
        </w:tc>
      </w:tr>
    </w:tbl>
    <w:p w14:paraId="63F61004" w14:textId="68963A9D" w:rsidR="00A13C8B" w:rsidRDefault="005F583A" w:rsidP="00E1367A">
      <w:pPr>
        <w:spacing w:after="128" w:line="259" w:lineRule="auto"/>
        <w:ind w:left="0" w:firstLine="0"/>
      </w:pPr>
      <w:r>
        <w:rPr>
          <w:noProof/>
        </w:rPr>
        <mc:AlternateContent>
          <mc:Choice Requires="wps">
            <w:drawing>
              <wp:anchor distT="0" distB="0" distL="114300" distR="114300" simplePos="0" relativeHeight="251704320" behindDoc="0" locked="0" layoutInCell="1" allowOverlap="1" wp14:anchorId="37553242" wp14:editId="0DA680BB">
                <wp:simplePos x="0" y="0"/>
                <wp:positionH relativeFrom="column">
                  <wp:posOffset>106680</wp:posOffset>
                </wp:positionH>
                <wp:positionV relativeFrom="paragraph">
                  <wp:posOffset>172720</wp:posOffset>
                </wp:positionV>
                <wp:extent cx="5886450" cy="1343025"/>
                <wp:effectExtent l="0" t="0" r="19050" b="28575"/>
                <wp:wrapNone/>
                <wp:docPr id="38" name="四角形: 角を丸くする 38"/>
                <wp:cNvGraphicFramePr/>
                <a:graphic xmlns:a="http://schemas.openxmlformats.org/drawingml/2006/main">
                  <a:graphicData uri="http://schemas.microsoft.com/office/word/2010/wordprocessingShape">
                    <wps:wsp>
                      <wps:cNvSpPr/>
                      <wps:spPr>
                        <a:xfrm>
                          <a:off x="0" y="0"/>
                          <a:ext cx="5886450" cy="1343025"/>
                        </a:xfrm>
                        <a:prstGeom prst="round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BC01912" id="四角形: 角を丸くする 38" o:spid="_x0000_s1026" style="position:absolute;left:0;text-align:left;margin-left:8.4pt;margin-top:13.6pt;width:463.5pt;height:10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" filled="f" strokecolor="#1f4d78 [1604]" strokeweight="2pt">
                <v:stroke joinstyle="miter"/>
              </v:roundrect>
            </w:pict>
          </mc:Fallback>
        </mc:AlternateContent>
      </w:r>
    </w:p>
    <w:p w14:paraId="760D1B9B" w14:textId="161330BB" w:rsidR="00236819" w:rsidRPr="00236819" w:rsidRDefault="00A13C8B" w:rsidP="00E1367A">
      <w:pPr>
        <w:spacing w:after="128" w:line="259" w:lineRule="auto"/>
        <w:ind w:left="0" w:firstLine="0"/>
        <w:rPr>
          <w:rFonts w:asciiTheme="majorEastAsia" w:eastAsiaTheme="majorEastAsia" w:hAnsiTheme="majorEastAsia"/>
          <w:b/>
          <w:sz w:val="24"/>
          <w:szCs w:val="24"/>
        </w:rPr>
      </w:pPr>
      <w:r>
        <w:rPr>
          <w:rFonts w:hint="eastAsia"/>
        </w:rPr>
        <w:t xml:space="preserve">　</w:t>
      </w:r>
      <w:r w:rsidR="00236819" w:rsidRPr="00236819">
        <w:rPr>
          <w:rFonts w:asciiTheme="majorEastAsia" w:eastAsiaTheme="majorEastAsia" w:hAnsiTheme="majorEastAsia" w:hint="eastAsia"/>
          <w:b/>
          <w:sz w:val="24"/>
          <w:szCs w:val="24"/>
        </w:rPr>
        <w:t>《当面の予定について》</w:t>
      </w:r>
    </w:p>
    <w:p w14:paraId="7312B0BF" w14:textId="3A2528CD" w:rsidR="002B5CE2" w:rsidRPr="00236819" w:rsidRDefault="00A13C8B" w:rsidP="002A64C5">
      <w:pPr>
        <w:spacing w:after="128" w:line="259" w:lineRule="auto"/>
        <w:ind w:left="0" w:firstLineChars="200" w:firstLine="480"/>
        <w:rPr>
          <w:sz w:val="24"/>
          <w:szCs w:val="24"/>
        </w:rPr>
      </w:pPr>
      <w:r w:rsidRPr="00236819">
        <w:rPr>
          <w:rFonts w:hint="eastAsia"/>
          <w:sz w:val="24"/>
          <w:szCs w:val="24"/>
        </w:rPr>
        <w:t>・</w:t>
      </w:r>
      <w:r w:rsidR="004740C1">
        <w:rPr>
          <w:rFonts w:hint="eastAsia"/>
          <w:sz w:val="24"/>
          <w:szCs w:val="24"/>
        </w:rPr>
        <w:t>令和２年</w:t>
      </w:r>
      <w:r w:rsidRPr="00236819">
        <w:rPr>
          <w:rFonts w:hint="eastAsia"/>
          <w:sz w:val="24"/>
          <w:szCs w:val="24"/>
        </w:rPr>
        <w:t>９月広報に</w:t>
      </w:r>
      <w:r w:rsidR="002B5CE2">
        <w:rPr>
          <w:rFonts w:hint="eastAsia"/>
          <w:sz w:val="24"/>
          <w:szCs w:val="24"/>
        </w:rPr>
        <w:t>、</w:t>
      </w:r>
      <w:r w:rsidRPr="00236819">
        <w:rPr>
          <w:rFonts w:hint="eastAsia"/>
          <w:sz w:val="24"/>
          <w:szCs w:val="24"/>
        </w:rPr>
        <w:t>施設統合に関する</w:t>
      </w:r>
      <w:r w:rsidR="002B5CE2">
        <w:rPr>
          <w:rFonts w:hint="eastAsia"/>
          <w:sz w:val="24"/>
          <w:szCs w:val="24"/>
        </w:rPr>
        <w:t>特集記事</w:t>
      </w:r>
      <w:r w:rsidR="002A64C5">
        <w:rPr>
          <w:rFonts w:hint="eastAsia"/>
          <w:sz w:val="24"/>
          <w:szCs w:val="24"/>
        </w:rPr>
        <w:t>を</w:t>
      </w:r>
      <w:r w:rsidR="00352852">
        <w:rPr>
          <w:rFonts w:hint="eastAsia"/>
          <w:sz w:val="24"/>
          <w:szCs w:val="24"/>
        </w:rPr>
        <w:t>掲載</w:t>
      </w:r>
      <w:r w:rsidR="002A64C5">
        <w:rPr>
          <w:rFonts w:hint="eastAsia"/>
          <w:sz w:val="24"/>
          <w:szCs w:val="24"/>
        </w:rPr>
        <w:t>します</w:t>
      </w:r>
      <w:r w:rsidR="002B5CE2">
        <w:rPr>
          <w:rFonts w:hint="eastAsia"/>
          <w:sz w:val="24"/>
          <w:szCs w:val="24"/>
        </w:rPr>
        <w:t>。</w:t>
      </w:r>
    </w:p>
    <w:p w14:paraId="7563DC6D" w14:textId="61E2000E" w:rsidR="004740C1" w:rsidRDefault="00A13C8B" w:rsidP="00E1367A">
      <w:pPr>
        <w:spacing w:after="128" w:line="259" w:lineRule="auto"/>
        <w:ind w:left="0" w:firstLine="0"/>
        <w:rPr>
          <w:sz w:val="24"/>
          <w:szCs w:val="24"/>
        </w:rPr>
      </w:pPr>
      <w:r w:rsidRPr="00236819">
        <w:rPr>
          <w:rFonts w:hint="eastAsia"/>
          <w:sz w:val="24"/>
          <w:szCs w:val="24"/>
        </w:rPr>
        <w:t xml:space="preserve">　</w:t>
      </w:r>
      <w:r w:rsidR="00236819">
        <w:rPr>
          <w:rFonts w:hint="eastAsia"/>
          <w:sz w:val="24"/>
          <w:szCs w:val="24"/>
        </w:rPr>
        <w:t xml:space="preserve">　</w:t>
      </w:r>
      <w:r w:rsidRPr="00236819">
        <w:rPr>
          <w:rFonts w:hint="eastAsia"/>
          <w:sz w:val="24"/>
          <w:szCs w:val="24"/>
        </w:rPr>
        <w:t>・</w:t>
      </w:r>
      <w:r w:rsidR="004740C1">
        <w:rPr>
          <w:rFonts w:hint="eastAsia"/>
          <w:sz w:val="24"/>
          <w:szCs w:val="24"/>
        </w:rPr>
        <w:t>令和３年度</w:t>
      </w:r>
      <w:r w:rsidRPr="00236819">
        <w:rPr>
          <w:rFonts w:hint="eastAsia"/>
          <w:sz w:val="24"/>
          <w:szCs w:val="24"/>
        </w:rPr>
        <w:t>当初については、従来通り</w:t>
      </w:r>
      <w:r w:rsidR="004740C1">
        <w:rPr>
          <w:rFonts w:hint="eastAsia"/>
          <w:sz w:val="24"/>
          <w:szCs w:val="24"/>
        </w:rPr>
        <w:t>北条幼稚園</w:t>
      </w:r>
      <w:r w:rsidR="008A3DB2">
        <w:rPr>
          <w:rFonts w:hint="eastAsia"/>
          <w:sz w:val="24"/>
          <w:szCs w:val="24"/>
        </w:rPr>
        <w:t>に</w:t>
      </w:r>
      <w:r w:rsidR="004740C1">
        <w:rPr>
          <w:rFonts w:hint="eastAsia"/>
          <w:sz w:val="24"/>
          <w:szCs w:val="24"/>
        </w:rPr>
        <w:t>おいて</w:t>
      </w:r>
      <w:r w:rsidRPr="00236819">
        <w:rPr>
          <w:rFonts w:hint="eastAsia"/>
          <w:sz w:val="24"/>
          <w:szCs w:val="24"/>
        </w:rPr>
        <w:t>４歳児の受け入れ</w:t>
      </w:r>
    </w:p>
    <w:p w14:paraId="233C3197" w14:textId="3628FDCA" w:rsidR="004740C1" w:rsidRPr="00236819" w:rsidRDefault="00A13C8B" w:rsidP="008A3DB2">
      <w:pPr>
        <w:spacing w:after="128" w:line="259" w:lineRule="auto"/>
        <w:ind w:left="0" w:firstLineChars="300" w:firstLine="720"/>
        <w:rPr>
          <w:sz w:val="24"/>
          <w:szCs w:val="24"/>
        </w:rPr>
      </w:pPr>
      <w:r w:rsidRPr="00236819">
        <w:rPr>
          <w:rFonts w:hint="eastAsia"/>
          <w:sz w:val="24"/>
          <w:szCs w:val="24"/>
        </w:rPr>
        <w:t>を行</w:t>
      </w:r>
      <w:r w:rsidR="004740C1">
        <w:rPr>
          <w:rFonts w:hint="eastAsia"/>
          <w:sz w:val="24"/>
          <w:szCs w:val="24"/>
        </w:rPr>
        <w:t>い、４・５歳の２学年制による運営を行います。</w:t>
      </w:r>
    </w:p>
    <w:p w14:paraId="15B59E2A" w14:textId="6656E521" w:rsidR="00A13C8B" w:rsidRDefault="00A13C8B" w:rsidP="00E1367A">
      <w:pPr>
        <w:spacing w:after="128" w:line="259" w:lineRule="auto"/>
        <w:ind w:left="0" w:firstLine="0"/>
      </w:pPr>
    </w:p>
    <w:p w14:paraId="2EA10153" w14:textId="71BC9AED" w:rsidR="009F620C" w:rsidRDefault="009F620C" w:rsidP="00E1367A">
      <w:pPr>
        <w:spacing w:after="128" w:line="259" w:lineRule="auto"/>
        <w:ind w:left="0" w:firstLine="0"/>
      </w:pPr>
    </w:p>
    <w:p w14:paraId="6B9064C4" w14:textId="77777777" w:rsidR="009F620C" w:rsidRDefault="009F620C" w:rsidP="00E1367A">
      <w:pPr>
        <w:spacing w:after="128" w:line="259" w:lineRule="auto"/>
        <w:ind w:left="0" w:firstLine="0"/>
      </w:pPr>
    </w:p>
    <w:sectPr w:rsidR="009F620C">
      <w:footerReference w:type="even" r:id="rId23"/>
      <w:footerReference w:type="default" r:id="rId24"/>
      <w:footerReference w:type="first" r:id="rId25"/>
      <w:pgSz w:w="11906" w:h="16838"/>
      <w:pgMar w:top="1272" w:right="905" w:bottom="1094" w:left="1152" w:header="720" w:footer="36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F400A" w14:textId="77777777" w:rsidR="00C92698" w:rsidRDefault="00C92698">
      <w:pPr>
        <w:spacing w:after="0" w:line="240" w:lineRule="auto"/>
      </w:pPr>
      <w:r>
        <w:separator/>
      </w:r>
    </w:p>
  </w:endnote>
  <w:endnote w:type="continuationSeparator" w:id="0">
    <w:p w14:paraId="1CA570D6" w14:textId="77777777" w:rsidR="00C92698" w:rsidRDefault="00C92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A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1CB7D" w14:textId="77777777" w:rsidR="00C92698" w:rsidRDefault="00C92698">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2C57F" w14:textId="77777777" w:rsidR="00C92698" w:rsidRDefault="00C92698">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55A52" w14:textId="77777777" w:rsidR="00C92698" w:rsidRDefault="00C92698">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B4C1C" w14:textId="77777777" w:rsidR="00C92698" w:rsidRDefault="00C92698">
    <w:pPr>
      <w:spacing w:after="0" w:line="259" w:lineRule="auto"/>
      <w:ind w:left="0" w:right="21" w:firstLine="0"/>
      <w:jc w:val="center"/>
    </w:pPr>
    <w:r>
      <w:rPr>
        <w:rFonts w:ascii="Microsoft YaHei" w:eastAsia="Microsoft YaHei" w:hAnsi="Microsoft YaHei" w:cs="Microsoft YaHei"/>
        <w:sz w:val="24"/>
      </w:rPr>
      <w:t xml:space="preserve">- </w:t>
    </w:r>
    <w:r>
      <w:rPr>
        <w:rFonts w:ascii="Microsoft YaHei" w:eastAsia="Microsoft YaHei" w:hAnsi="Microsoft YaHei" w:cs="Microsoft YaHei"/>
        <w:sz w:val="24"/>
      </w:rPr>
      <w:fldChar w:fldCharType="begin"/>
    </w:r>
    <w:r>
      <w:rPr>
        <w:rFonts w:ascii="Microsoft YaHei" w:eastAsia="Microsoft YaHei" w:hAnsi="Microsoft YaHei" w:cs="Microsoft YaHei"/>
        <w:sz w:val="24"/>
      </w:rPr>
      <w:instrText xml:space="preserve"> PAGE   \* MERGEFORMAT </w:instrText>
    </w:r>
    <w:r>
      <w:rPr>
        <w:rFonts w:ascii="Microsoft YaHei" w:eastAsia="Microsoft YaHei" w:hAnsi="Microsoft YaHei" w:cs="Microsoft YaHei"/>
        <w:sz w:val="24"/>
      </w:rPr>
      <w:fldChar w:fldCharType="separate"/>
    </w:r>
    <w:r>
      <w:rPr>
        <w:rFonts w:ascii="Microsoft YaHei" w:eastAsia="Microsoft YaHei" w:hAnsi="Microsoft YaHei" w:cs="Microsoft YaHei"/>
        <w:sz w:val="24"/>
      </w:rPr>
      <w:t>1</w:t>
    </w:r>
    <w:r>
      <w:rPr>
        <w:rFonts w:ascii="Microsoft YaHei" w:eastAsia="Microsoft YaHei" w:hAnsi="Microsoft YaHei" w:cs="Microsoft YaHei"/>
        <w:sz w:val="24"/>
      </w:rPr>
      <w:fldChar w:fldCharType="end"/>
    </w:r>
    <w:r>
      <w:rPr>
        <w:rFonts w:ascii="Microsoft YaHei" w:eastAsia="Microsoft YaHei" w:hAnsi="Microsoft YaHei" w:cs="Microsoft YaHei"/>
        <w:sz w:val="24"/>
      </w:rPr>
      <w:t xml:space="preserve"> - </w:t>
    </w:r>
  </w:p>
  <w:p w14:paraId="04738506" w14:textId="77777777" w:rsidR="00C92698" w:rsidRDefault="00C92698">
    <w:pPr>
      <w:spacing w:after="0" w:line="259" w:lineRule="auto"/>
      <w:ind w:left="44" w:firstLine="0"/>
      <w:jc w:val="center"/>
    </w:pPr>
    <w:r>
      <w:rPr>
        <w:rFonts w:ascii="Microsoft YaHei" w:eastAsia="Microsoft YaHei" w:hAnsi="Microsoft YaHei" w:cs="Microsoft YaHei"/>
        <w:sz w:val="21"/>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78349" w14:textId="3CB7A4EA" w:rsidR="00C92698" w:rsidRDefault="00C92698">
    <w:pPr>
      <w:spacing w:after="0" w:line="259" w:lineRule="auto"/>
      <w:ind w:left="0" w:right="21" w:firstLine="0"/>
      <w:jc w:val="center"/>
    </w:pPr>
    <w:r>
      <w:rPr>
        <w:rFonts w:ascii="Microsoft YaHei" w:eastAsia="Microsoft YaHei" w:hAnsi="Microsoft YaHei" w:cs="Microsoft YaHei"/>
        <w:sz w:val="24"/>
      </w:rPr>
      <w:t xml:space="preserve">- </w:t>
    </w:r>
    <w:r>
      <w:rPr>
        <w:rFonts w:ascii="Microsoft YaHei" w:eastAsia="Microsoft YaHei" w:hAnsi="Microsoft YaHei" w:cs="Microsoft YaHei"/>
        <w:sz w:val="24"/>
      </w:rPr>
      <w:fldChar w:fldCharType="begin"/>
    </w:r>
    <w:r>
      <w:rPr>
        <w:rFonts w:ascii="Microsoft YaHei" w:eastAsia="Microsoft YaHei" w:hAnsi="Microsoft YaHei" w:cs="Microsoft YaHei"/>
        <w:sz w:val="24"/>
      </w:rPr>
      <w:instrText xml:space="preserve"> PAGE   \* MERGEFORMAT </w:instrText>
    </w:r>
    <w:r>
      <w:rPr>
        <w:rFonts w:ascii="Microsoft YaHei" w:eastAsia="Microsoft YaHei" w:hAnsi="Microsoft YaHei" w:cs="Microsoft YaHei"/>
        <w:sz w:val="24"/>
      </w:rPr>
      <w:fldChar w:fldCharType="separate"/>
    </w:r>
    <w:r w:rsidR="00B52AB6">
      <w:rPr>
        <w:rFonts w:ascii="Microsoft YaHei" w:eastAsia="Microsoft YaHei" w:hAnsi="Microsoft YaHei" w:cs="Microsoft YaHei"/>
        <w:noProof/>
        <w:sz w:val="24"/>
      </w:rPr>
      <w:t>19</w:t>
    </w:r>
    <w:r>
      <w:rPr>
        <w:rFonts w:ascii="Microsoft YaHei" w:eastAsia="Microsoft YaHei" w:hAnsi="Microsoft YaHei" w:cs="Microsoft YaHei"/>
        <w:sz w:val="24"/>
      </w:rPr>
      <w:fldChar w:fldCharType="end"/>
    </w:r>
    <w:r>
      <w:rPr>
        <w:rFonts w:ascii="Microsoft YaHei" w:eastAsia="Microsoft YaHei" w:hAnsi="Microsoft YaHei" w:cs="Microsoft YaHei"/>
        <w:sz w:val="24"/>
      </w:rPr>
      <w:t xml:space="preserve"> - </w:t>
    </w:r>
  </w:p>
  <w:p w14:paraId="61F48CF7" w14:textId="77777777" w:rsidR="00C92698" w:rsidRDefault="00C92698">
    <w:pPr>
      <w:spacing w:after="0" w:line="259" w:lineRule="auto"/>
      <w:ind w:left="44" w:firstLine="0"/>
      <w:jc w:val="center"/>
    </w:pPr>
    <w:r>
      <w:rPr>
        <w:rFonts w:ascii="Microsoft YaHei" w:eastAsia="Microsoft YaHei" w:hAnsi="Microsoft YaHei" w:cs="Microsoft YaHei"/>
        <w:sz w:val="21"/>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18658" w14:textId="77777777" w:rsidR="00C92698" w:rsidRDefault="00C92698">
    <w:pPr>
      <w:spacing w:after="0" w:line="259" w:lineRule="auto"/>
      <w:ind w:left="0" w:right="21" w:firstLine="0"/>
      <w:jc w:val="center"/>
    </w:pPr>
    <w:r>
      <w:rPr>
        <w:rFonts w:ascii="Microsoft YaHei" w:eastAsia="Microsoft YaHei" w:hAnsi="Microsoft YaHei" w:cs="Microsoft YaHei"/>
        <w:sz w:val="24"/>
      </w:rPr>
      <w:t xml:space="preserve">- </w:t>
    </w:r>
    <w:r>
      <w:rPr>
        <w:rFonts w:ascii="Microsoft YaHei" w:eastAsia="Microsoft YaHei" w:hAnsi="Microsoft YaHei" w:cs="Microsoft YaHei"/>
        <w:sz w:val="24"/>
      </w:rPr>
      <w:fldChar w:fldCharType="begin"/>
    </w:r>
    <w:r>
      <w:rPr>
        <w:rFonts w:ascii="Microsoft YaHei" w:eastAsia="Microsoft YaHei" w:hAnsi="Microsoft YaHei" w:cs="Microsoft YaHei"/>
        <w:sz w:val="24"/>
      </w:rPr>
      <w:instrText xml:space="preserve"> PAGE   \* MERGEFORMAT </w:instrText>
    </w:r>
    <w:r>
      <w:rPr>
        <w:rFonts w:ascii="Microsoft YaHei" w:eastAsia="Microsoft YaHei" w:hAnsi="Microsoft YaHei" w:cs="Microsoft YaHei"/>
        <w:sz w:val="24"/>
      </w:rPr>
      <w:fldChar w:fldCharType="separate"/>
    </w:r>
    <w:r>
      <w:rPr>
        <w:rFonts w:ascii="Microsoft YaHei" w:eastAsia="Microsoft YaHei" w:hAnsi="Microsoft YaHei" w:cs="Microsoft YaHei"/>
        <w:sz w:val="24"/>
      </w:rPr>
      <w:t>1</w:t>
    </w:r>
    <w:r>
      <w:rPr>
        <w:rFonts w:ascii="Microsoft YaHei" w:eastAsia="Microsoft YaHei" w:hAnsi="Microsoft YaHei" w:cs="Microsoft YaHei"/>
        <w:sz w:val="24"/>
      </w:rPr>
      <w:fldChar w:fldCharType="end"/>
    </w:r>
    <w:r>
      <w:rPr>
        <w:rFonts w:ascii="Microsoft YaHei" w:eastAsia="Microsoft YaHei" w:hAnsi="Microsoft YaHei" w:cs="Microsoft YaHei"/>
        <w:sz w:val="24"/>
      </w:rPr>
      <w:t xml:space="preserve"> - </w:t>
    </w:r>
  </w:p>
  <w:p w14:paraId="289BC24D" w14:textId="77777777" w:rsidR="00C92698" w:rsidRDefault="00C92698">
    <w:pPr>
      <w:spacing w:after="0" w:line="259" w:lineRule="auto"/>
      <w:ind w:left="44" w:firstLine="0"/>
      <w:jc w:val="center"/>
    </w:pPr>
    <w:r>
      <w:rPr>
        <w:rFonts w:ascii="Microsoft YaHei" w:eastAsia="Microsoft YaHei" w:hAnsi="Microsoft YaHei" w:cs="Microsoft YaHei"/>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C7E6E" w14:textId="77777777" w:rsidR="00C92698" w:rsidRDefault="00C92698">
      <w:pPr>
        <w:spacing w:after="0" w:line="240" w:lineRule="auto"/>
      </w:pPr>
      <w:r>
        <w:separator/>
      </w:r>
    </w:p>
  </w:footnote>
  <w:footnote w:type="continuationSeparator" w:id="0">
    <w:p w14:paraId="090A9F80" w14:textId="77777777" w:rsidR="00C92698" w:rsidRDefault="00C926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74D2C"/>
    <w:multiLevelType w:val="hybridMultilevel"/>
    <w:tmpl w:val="B3F6897A"/>
    <w:lvl w:ilvl="0" w:tplc="79CAC4AA">
      <w:start w:val="1"/>
      <w:numFmt w:val="decimalEnclosedCircle"/>
      <w:lvlText w:val="%1"/>
      <w:lvlJc w:val="left"/>
      <w:pPr>
        <w:ind w:left="71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1" w:tplc="31F01796">
      <w:start w:val="1"/>
      <w:numFmt w:val="lowerLetter"/>
      <w:lvlText w:val="%2"/>
      <w:lvlJc w:val="left"/>
      <w:pPr>
        <w:ind w:left="158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2" w:tplc="3A205D44">
      <w:start w:val="1"/>
      <w:numFmt w:val="lowerRoman"/>
      <w:lvlText w:val="%3"/>
      <w:lvlJc w:val="left"/>
      <w:pPr>
        <w:ind w:left="230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3" w:tplc="772E961E">
      <w:start w:val="1"/>
      <w:numFmt w:val="decimal"/>
      <w:lvlText w:val="%4"/>
      <w:lvlJc w:val="left"/>
      <w:pPr>
        <w:ind w:left="302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4" w:tplc="90D25B34">
      <w:start w:val="1"/>
      <w:numFmt w:val="lowerLetter"/>
      <w:lvlText w:val="%5"/>
      <w:lvlJc w:val="left"/>
      <w:pPr>
        <w:ind w:left="374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5" w:tplc="39F85F8C">
      <w:start w:val="1"/>
      <w:numFmt w:val="lowerRoman"/>
      <w:lvlText w:val="%6"/>
      <w:lvlJc w:val="left"/>
      <w:pPr>
        <w:ind w:left="446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6" w:tplc="D3FAC4B4">
      <w:start w:val="1"/>
      <w:numFmt w:val="decimal"/>
      <w:lvlText w:val="%7"/>
      <w:lvlJc w:val="left"/>
      <w:pPr>
        <w:ind w:left="518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7" w:tplc="AC22218C">
      <w:start w:val="1"/>
      <w:numFmt w:val="lowerLetter"/>
      <w:lvlText w:val="%8"/>
      <w:lvlJc w:val="left"/>
      <w:pPr>
        <w:ind w:left="590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8" w:tplc="82486F96">
      <w:start w:val="1"/>
      <w:numFmt w:val="lowerRoman"/>
      <w:lvlText w:val="%9"/>
      <w:lvlJc w:val="left"/>
      <w:pPr>
        <w:ind w:left="662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02C29D4"/>
    <w:multiLevelType w:val="hybridMultilevel"/>
    <w:tmpl w:val="C4C66748"/>
    <w:lvl w:ilvl="0" w:tplc="C8669D64">
      <w:start w:val="1"/>
      <w:numFmt w:val="decimalEnclosedCircle"/>
      <w:lvlText w:val="%1"/>
      <w:lvlJc w:val="left"/>
      <w:pPr>
        <w:ind w:left="574"/>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1" w:tplc="92A44B92">
      <w:start w:val="1"/>
      <w:numFmt w:val="lowerLetter"/>
      <w:lvlText w:val="%2"/>
      <w:lvlJc w:val="left"/>
      <w:pPr>
        <w:ind w:left="158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2" w:tplc="99A838F2">
      <w:start w:val="1"/>
      <w:numFmt w:val="lowerRoman"/>
      <w:lvlText w:val="%3"/>
      <w:lvlJc w:val="left"/>
      <w:pPr>
        <w:ind w:left="230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3" w:tplc="26A855B2">
      <w:start w:val="1"/>
      <w:numFmt w:val="decimal"/>
      <w:lvlText w:val="%4"/>
      <w:lvlJc w:val="left"/>
      <w:pPr>
        <w:ind w:left="302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4" w:tplc="18B2BAEC">
      <w:start w:val="1"/>
      <w:numFmt w:val="lowerLetter"/>
      <w:lvlText w:val="%5"/>
      <w:lvlJc w:val="left"/>
      <w:pPr>
        <w:ind w:left="374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5" w:tplc="79CAA28A">
      <w:start w:val="1"/>
      <w:numFmt w:val="lowerRoman"/>
      <w:lvlText w:val="%6"/>
      <w:lvlJc w:val="left"/>
      <w:pPr>
        <w:ind w:left="446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6" w:tplc="199CF6F8">
      <w:start w:val="1"/>
      <w:numFmt w:val="decimal"/>
      <w:lvlText w:val="%7"/>
      <w:lvlJc w:val="left"/>
      <w:pPr>
        <w:ind w:left="518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7" w:tplc="3F1448FA">
      <w:start w:val="1"/>
      <w:numFmt w:val="lowerLetter"/>
      <w:lvlText w:val="%8"/>
      <w:lvlJc w:val="left"/>
      <w:pPr>
        <w:ind w:left="590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8" w:tplc="FD2E8EFE">
      <w:start w:val="1"/>
      <w:numFmt w:val="lowerRoman"/>
      <w:lvlText w:val="%9"/>
      <w:lvlJc w:val="left"/>
      <w:pPr>
        <w:ind w:left="662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202B49BE"/>
    <w:multiLevelType w:val="hybridMultilevel"/>
    <w:tmpl w:val="67743788"/>
    <w:lvl w:ilvl="0" w:tplc="A36CEAA2">
      <w:start w:val="1"/>
      <w:numFmt w:val="decimalEnclosedCircle"/>
      <w:lvlText w:val="%1"/>
      <w:lvlJc w:val="left"/>
      <w:pPr>
        <w:ind w:left="1097"/>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1" w:tplc="D12891E8">
      <w:start w:val="1"/>
      <w:numFmt w:val="lowerLetter"/>
      <w:lvlText w:val="%2"/>
      <w:lvlJc w:val="left"/>
      <w:pPr>
        <w:ind w:left="158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2" w:tplc="ED8EE3D2">
      <w:start w:val="1"/>
      <w:numFmt w:val="lowerRoman"/>
      <w:lvlText w:val="%3"/>
      <w:lvlJc w:val="left"/>
      <w:pPr>
        <w:ind w:left="230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3" w:tplc="B448E298">
      <w:start w:val="1"/>
      <w:numFmt w:val="decimal"/>
      <w:lvlText w:val="%4"/>
      <w:lvlJc w:val="left"/>
      <w:pPr>
        <w:ind w:left="302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4" w:tplc="A2B0DC00">
      <w:start w:val="1"/>
      <w:numFmt w:val="lowerLetter"/>
      <w:lvlText w:val="%5"/>
      <w:lvlJc w:val="left"/>
      <w:pPr>
        <w:ind w:left="374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5" w:tplc="AA983366">
      <w:start w:val="1"/>
      <w:numFmt w:val="lowerRoman"/>
      <w:lvlText w:val="%6"/>
      <w:lvlJc w:val="left"/>
      <w:pPr>
        <w:ind w:left="446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6" w:tplc="1A56A3EC">
      <w:start w:val="1"/>
      <w:numFmt w:val="decimal"/>
      <w:lvlText w:val="%7"/>
      <w:lvlJc w:val="left"/>
      <w:pPr>
        <w:ind w:left="518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7" w:tplc="393AE114">
      <w:start w:val="1"/>
      <w:numFmt w:val="lowerLetter"/>
      <w:lvlText w:val="%8"/>
      <w:lvlJc w:val="left"/>
      <w:pPr>
        <w:ind w:left="590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8" w:tplc="48961D38">
      <w:start w:val="1"/>
      <w:numFmt w:val="lowerRoman"/>
      <w:lvlText w:val="%9"/>
      <w:lvlJc w:val="left"/>
      <w:pPr>
        <w:ind w:left="662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2C5F78E1"/>
    <w:multiLevelType w:val="hybridMultilevel"/>
    <w:tmpl w:val="1FBEFC92"/>
    <w:lvl w:ilvl="0" w:tplc="03644CA4">
      <w:start w:val="4"/>
      <w:numFmt w:val="decimal"/>
      <w:lvlText w:val="(%1)"/>
      <w:lvlJc w:val="left"/>
      <w:pPr>
        <w:ind w:left="973"/>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1" w:tplc="BE264CEC">
      <w:start w:val="1"/>
      <w:numFmt w:val="lowerLetter"/>
      <w:lvlText w:val="%2"/>
      <w:lvlJc w:val="left"/>
      <w:pPr>
        <w:ind w:left="1334"/>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2" w:tplc="7E0862B2">
      <w:start w:val="1"/>
      <w:numFmt w:val="lowerRoman"/>
      <w:lvlText w:val="%3"/>
      <w:lvlJc w:val="left"/>
      <w:pPr>
        <w:ind w:left="2054"/>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3" w:tplc="A0485A16">
      <w:start w:val="1"/>
      <w:numFmt w:val="decimal"/>
      <w:lvlText w:val="%4"/>
      <w:lvlJc w:val="left"/>
      <w:pPr>
        <w:ind w:left="2774"/>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4" w:tplc="8F2CF0C4">
      <w:start w:val="1"/>
      <w:numFmt w:val="lowerLetter"/>
      <w:lvlText w:val="%5"/>
      <w:lvlJc w:val="left"/>
      <w:pPr>
        <w:ind w:left="3494"/>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5" w:tplc="560C9F00">
      <w:start w:val="1"/>
      <w:numFmt w:val="lowerRoman"/>
      <w:lvlText w:val="%6"/>
      <w:lvlJc w:val="left"/>
      <w:pPr>
        <w:ind w:left="4214"/>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6" w:tplc="306E3CD4">
      <w:start w:val="1"/>
      <w:numFmt w:val="decimal"/>
      <w:lvlText w:val="%7"/>
      <w:lvlJc w:val="left"/>
      <w:pPr>
        <w:ind w:left="4934"/>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7" w:tplc="E4CAD0C6">
      <w:start w:val="1"/>
      <w:numFmt w:val="lowerLetter"/>
      <w:lvlText w:val="%8"/>
      <w:lvlJc w:val="left"/>
      <w:pPr>
        <w:ind w:left="5654"/>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8" w:tplc="BEAEA6F2">
      <w:start w:val="1"/>
      <w:numFmt w:val="lowerRoman"/>
      <w:lvlText w:val="%9"/>
      <w:lvlJc w:val="left"/>
      <w:pPr>
        <w:ind w:left="6374"/>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2EE958C4"/>
    <w:multiLevelType w:val="hybridMultilevel"/>
    <w:tmpl w:val="46A244F6"/>
    <w:lvl w:ilvl="0" w:tplc="07ACA28C">
      <w:start w:val="2"/>
      <w:numFmt w:val="decimalEnclosedCircle"/>
      <w:lvlText w:val="%1"/>
      <w:lvlJc w:val="left"/>
      <w:pPr>
        <w:ind w:left="195"/>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1" w:tplc="6CE88CA8">
      <w:start w:val="1"/>
      <w:numFmt w:val="lowerLetter"/>
      <w:lvlText w:val="%2"/>
      <w:lvlJc w:val="left"/>
      <w:pPr>
        <w:ind w:left="1588"/>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2" w:tplc="94F4F572">
      <w:start w:val="1"/>
      <w:numFmt w:val="lowerRoman"/>
      <w:lvlText w:val="%3"/>
      <w:lvlJc w:val="left"/>
      <w:pPr>
        <w:ind w:left="2308"/>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3" w:tplc="A508D4F2">
      <w:start w:val="1"/>
      <w:numFmt w:val="decimal"/>
      <w:lvlText w:val="%4"/>
      <w:lvlJc w:val="left"/>
      <w:pPr>
        <w:ind w:left="3028"/>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4" w:tplc="D024B1AA">
      <w:start w:val="1"/>
      <w:numFmt w:val="lowerLetter"/>
      <w:lvlText w:val="%5"/>
      <w:lvlJc w:val="left"/>
      <w:pPr>
        <w:ind w:left="3748"/>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5" w:tplc="3A36A88A">
      <w:start w:val="1"/>
      <w:numFmt w:val="lowerRoman"/>
      <w:lvlText w:val="%6"/>
      <w:lvlJc w:val="left"/>
      <w:pPr>
        <w:ind w:left="4468"/>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6" w:tplc="54721D7A">
      <w:start w:val="1"/>
      <w:numFmt w:val="decimal"/>
      <w:lvlText w:val="%7"/>
      <w:lvlJc w:val="left"/>
      <w:pPr>
        <w:ind w:left="5188"/>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7" w:tplc="156E5A00">
      <w:start w:val="1"/>
      <w:numFmt w:val="lowerLetter"/>
      <w:lvlText w:val="%8"/>
      <w:lvlJc w:val="left"/>
      <w:pPr>
        <w:ind w:left="5908"/>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8" w:tplc="2B025586">
      <w:start w:val="1"/>
      <w:numFmt w:val="lowerRoman"/>
      <w:lvlText w:val="%9"/>
      <w:lvlJc w:val="left"/>
      <w:pPr>
        <w:ind w:left="6628"/>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31943A07"/>
    <w:multiLevelType w:val="hybridMultilevel"/>
    <w:tmpl w:val="B514454E"/>
    <w:lvl w:ilvl="0" w:tplc="343E8454">
      <w:start w:val="3"/>
      <w:numFmt w:val="decimalFullWidth"/>
      <w:lvlText w:val="%1"/>
      <w:lvlJc w:val="left"/>
      <w:pPr>
        <w:ind w:left="703"/>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1" w:tplc="1ED41CEA">
      <w:start w:val="1"/>
      <w:numFmt w:val="lowerLetter"/>
      <w:lvlText w:val="%2"/>
      <w:lvlJc w:val="left"/>
      <w:pPr>
        <w:ind w:left="108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2" w:tplc="BF105FA8">
      <w:start w:val="1"/>
      <w:numFmt w:val="lowerRoman"/>
      <w:lvlText w:val="%3"/>
      <w:lvlJc w:val="left"/>
      <w:pPr>
        <w:ind w:left="180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3" w:tplc="111A7088">
      <w:start w:val="1"/>
      <w:numFmt w:val="decimal"/>
      <w:lvlText w:val="%4"/>
      <w:lvlJc w:val="left"/>
      <w:pPr>
        <w:ind w:left="252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4" w:tplc="8034E620">
      <w:start w:val="1"/>
      <w:numFmt w:val="lowerLetter"/>
      <w:lvlText w:val="%5"/>
      <w:lvlJc w:val="left"/>
      <w:pPr>
        <w:ind w:left="324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5" w:tplc="05DACAEE">
      <w:start w:val="1"/>
      <w:numFmt w:val="lowerRoman"/>
      <w:lvlText w:val="%6"/>
      <w:lvlJc w:val="left"/>
      <w:pPr>
        <w:ind w:left="396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6" w:tplc="B6624C22">
      <w:start w:val="1"/>
      <w:numFmt w:val="decimal"/>
      <w:lvlText w:val="%7"/>
      <w:lvlJc w:val="left"/>
      <w:pPr>
        <w:ind w:left="468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7" w:tplc="29308F96">
      <w:start w:val="1"/>
      <w:numFmt w:val="lowerLetter"/>
      <w:lvlText w:val="%8"/>
      <w:lvlJc w:val="left"/>
      <w:pPr>
        <w:ind w:left="540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8" w:tplc="E5BACD8E">
      <w:start w:val="1"/>
      <w:numFmt w:val="lowerRoman"/>
      <w:lvlText w:val="%9"/>
      <w:lvlJc w:val="left"/>
      <w:pPr>
        <w:ind w:left="612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38735AD2"/>
    <w:multiLevelType w:val="hybridMultilevel"/>
    <w:tmpl w:val="F46215C4"/>
    <w:lvl w:ilvl="0" w:tplc="3F8C2800">
      <w:start w:val="1"/>
      <w:numFmt w:val="decimalEnclosedCircle"/>
      <w:lvlText w:val="%1"/>
      <w:lvlJc w:val="left"/>
      <w:pPr>
        <w:ind w:left="1097"/>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1" w:tplc="D5D86A9E">
      <w:start w:val="1"/>
      <w:numFmt w:val="lowerLetter"/>
      <w:lvlText w:val="%2"/>
      <w:lvlJc w:val="left"/>
      <w:pPr>
        <w:ind w:left="1587"/>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2" w:tplc="867CE350">
      <w:start w:val="1"/>
      <w:numFmt w:val="lowerRoman"/>
      <w:lvlText w:val="%3"/>
      <w:lvlJc w:val="left"/>
      <w:pPr>
        <w:ind w:left="2307"/>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3" w:tplc="22CAF9D6">
      <w:start w:val="1"/>
      <w:numFmt w:val="decimal"/>
      <w:lvlText w:val="%4"/>
      <w:lvlJc w:val="left"/>
      <w:pPr>
        <w:ind w:left="3027"/>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4" w:tplc="3D8C7984">
      <w:start w:val="1"/>
      <w:numFmt w:val="lowerLetter"/>
      <w:lvlText w:val="%5"/>
      <w:lvlJc w:val="left"/>
      <w:pPr>
        <w:ind w:left="3747"/>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5" w:tplc="518006C6">
      <w:start w:val="1"/>
      <w:numFmt w:val="lowerRoman"/>
      <w:lvlText w:val="%6"/>
      <w:lvlJc w:val="left"/>
      <w:pPr>
        <w:ind w:left="4467"/>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6" w:tplc="5B8A4306">
      <w:start w:val="1"/>
      <w:numFmt w:val="decimal"/>
      <w:lvlText w:val="%7"/>
      <w:lvlJc w:val="left"/>
      <w:pPr>
        <w:ind w:left="5187"/>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7" w:tplc="BC0485EA">
      <w:start w:val="1"/>
      <w:numFmt w:val="lowerLetter"/>
      <w:lvlText w:val="%8"/>
      <w:lvlJc w:val="left"/>
      <w:pPr>
        <w:ind w:left="5907"/>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8" w:tplc="D7B00F94">
      <w:start w:val="1"/>
      <w:numFmt w:val="lowerRoman"/>
      <w:lvlText w:val="%9"/>
      <w:lvlJc w:val="left"/>
      <w:pPr>
        <w:ind w:left="6627"/>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3C50795A"/>
    <w:multiLevelType w:val="hybridMultilevel"/>
    <w:tmpl w:val="A0265C12"/>
    <w:lvl w:ilvl="0" w:tplc="950464F0">
      <w:start w:val="1"/>
      <w:numFmt w:val="decimalEnclosedCircle"/>
      <w:lvlText w:val="%1"/>
      <w:lvlJc w:val="left"/>
      <w:pPr>
        <w:ind w:left="574"/>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1" w:tplc="C7BC03C6">
      <w:start w:val="1"/>
      <w:numFmt w:val="aiueoFullWidth"/>
      <w:lvlText w:val="%2"/>
      <w:lvlJc w:val="left"/>
      <w:pPr>
        <w:ind w:left="147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2" w:tplc="0BD4270E">
      <w:start w:val="1"/>
      <w:numFmt w:val="lowerRoman"/>
      <w:lvlText w:val="%3"/>
      <w:lvlJc w:val="left"/>
      <w:pPr>
        <w:ind w:left="1968"/>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3" w:tplc="9F2E132A">
      <w:start w:val="1"/>
      <w:numFmt w:val="decimal"/>
      <w:lvlText w:val="%4"/>
      <w:lvlJc w:val="left"/>
      <w:pPr>
        <w:ind w:left="2688"/>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4" w:tplc="8C12EED6">
      <w:start w:val="1"/>
      <w:numFmt w:val="lowerLetter"/>
      <w:lvlText w:val="%5"/>
      <w:lvlJc w:val="left"/>
      <w:pPr>
        <w:ind w:left="3408"/>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5" w:tplc="31FE3202">
      <w:start w:val="1"/>
      <w:numFmt w:val="lowerRoman"/>
      <w:lvlText w:val="%6"/>
      <w:lvlJc w:val="left"/>
      <w:pPr>
        <w:ind w:left="4128"/>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6" w:tplc="E0C0E740">
      <w:start w:val="1"/>
      <w:numFmt w:val="decimal"/>
      <w:lvlText w:val="%7"/>
      <w:lvlJc w:val="left"/>
      <w:pPr>
        <w:ind w:left="4848"/>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7" w:tplc="0F96475E">
      <w:start w:val="1"/>
      <w:numFmt w:val="lowerLetter"/>
      <w:lvlText w:val="%8"/>
      <w:lvlJc w:val="left"/>
      <w:pPr>
        <w:ind w:left="5568"/>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8" w:tplc="44DE7BC6">
      <w:start w:val="1"/>
      <w:numFmt w:val="lowerRoman"/>
      <w:lvlText w:val="%9"/>
      <w:lvlJc w:val="left"/>
      <w:pPr>
        <w:ind w:left="6288"/>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3C793630"/>
    <w:multiLevelType w:val="hybridMultilevel"/>
    <w:tmpl w:val="FFB43570"/>
    <w:lvl w:ilvl="0" w:tplc="8FD8EDB6">
      <w:start w:val="1"/>
      <w:numFmt w:val="decimalFullWidth"/>
      <w:lvlText w:val="%1"/>
      <w:lvlJc w:val="left"/>
      <w:pPr>
        <w:ind w:left="50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1" w:tplc="1EA0282E">
      <w:start w:val="1"/>
      <w:numFmt w:val="lowerLetter"/>
      <w:lvlText w:val="%2"/>
      <w:lvlJc w:val="left"/>
      <w:pPr>
        <w:ind w:left="2095"/>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2" w:tplc="E820CD64">
      <w:start w:val="1"/>
      <w:numFmt w:val="lowerRoman"/>
      <w:lvlText w:val="%3"/>
      <w:lvlJc w:val="left"/>
      <w:pPr>
        <w:ind w:left="2815"/>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3" w:tplc="0AFA9CC2">
      <w:start w:val="1"/>
      <w:numFmt w:val="decimal"/>
      <w:lvlText w:val="%4"/>
      <w:lvlJc w:val="left"/>
      <w:pPr>
        <w:ind w:left="3535"/>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4" w:tplc="4FCEE258">
      <w:start w:val="1"/>
      <w:numFmt w:val="lowerLetter"/>
      <w:lvlText w:val="%5"/>
      <w:lvlJc w:val="left"/>
      <w:pPr>
        <w:ind w:left="4255"/>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5" w:tplc="F89E7AFC">
      <w:start w:val="1"/>
      <w:numFmt w:val="lowerRoman"/>
      <w:lvlText w:val="%6"/>
      <w:lvlJc w:val="left"/>
      <w:pPr>
        <w:ind w:left="4975"/>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6" w:tplc="B61620C2">
      <w:start w:val="1"/>
      <w:numFmt w:val="decimal"/>
      <w:lvlText w:val="%7"/>
      <w:lvlJc w:val="left"/>
      <w:pPr>
        <w:ind w:left="5695"/>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7" w:tplc="0F92BF5C">
      <w:start w:val="1"/>
      <w:numFmt w:val="lowerLetter"/>
      <w:lvlText w:val="%8"/>
      <w:lvlJc w:val="left"/>
      <w:pPr>
        <w:ind w:left="6415"/>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8" w:tplc="D38428B0">
      <w:start w:val="1"/>
      <w:numFmt w:val="lowerRoman"/>
      <w:lvlText w:val="%9"/>
      <w:lvlJc w:val="left"/>
      <w:pPr>
        <w:ind w:left="7135"/>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66BA35F5"/>
    <w:multiLevelType w:val="hybridMultilevel"/>
    <w:tmpl w:val="BE4AB7AE"/>
    <w:lvl w:ilvl="0" w:tplc="9ED61414">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0" w15:restartNumberingAfterBreak="0">
    <w:nsid w:val="755512CC"/>
    <w:multiLevelType w:val="hybridMultilevel"/>
    <w:tmpl w:val="AAECD0FA"/>
    <w:lvl w:ilvl="0" w:tplc="8D3E09A0">
      <w:start w:val="1"/>
      <w:numFmt w:val="decimalEnclosedCircle"/>
      <w:lvlText w:val="%1"/>
      <w:lvlJc w:val="left"/>
      <w:pPr>
        <w:ind w:left="1097"/>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1" w:tplc="907C62B0">
      <w:start w:val="1"/>
      <w:numFmt w:val="lowerLetter"/>
      <w:lvlText w:val="%2"/>
      <w:lvlJc w:val="left"/>
      <w:pPr>
        <w:ind w:left="158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2" w:tplc="906052F6">
      <w:start w:val="1"/>
      <w:numFmt w:val="lowerRoman"/>
      <w:lvlText w:val="%3"/>
      <w:lvlJc w:val="left"/>
      <w:pPr>
        <w:ind w:left="230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3" w:tplc="28AE0682">
      <w:start w:val="1"/>
      <w:numFmt w:val="decimal"/>
      <w:lvlText w:val="%4"/>
      <w:lvlJc w:val="left"/>
      <w:pPr>
        <w:ind w:left="302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4" w:tplc="2CC04046">
      <w:start w:val="1"/>
      <w:numFmt w:val="lowerLetter"/>
      <w:lvlText w:val="%5"/>
      <w:lvlJc w:val="left"/>
      <w:pPr>
        <w:ind w:left="374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5" w:tplc="3648B912">
      <w:start w:val="1"/>
      <w:numFmt w:val="lowerRoman"/>
      <w:lvlText w:val="%6"/>
      <w:lvlJc w:val="left"/>
      <w:pPr>
        <w:ind w:left="446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6" w:tplc="68DEA6D4">
      <w:start w:val="1"/>
      <w:numFmt w:val="decimal"/>
      <w:lvlText w:val="%7"/>
      <w:lvlJc w:val="left"/>
      <w:pPr>
        <w:ind w:left="518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7" w:tplc="B2CCBDD0">
      <w:start w:val="1"/>
      <w:numFmt w:val="lowerLetter"/>
      <w:lvlText w:val="%8"/>
      <w:lvlJc w:val="left"/>
      <w:pPr>
        <w:ind w:left="590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8" w:tplc="4416520C">
      <w:start w:val="1"/>
      <w:numFmt w:val="lowerRoman"/>
      <w:lvlText w:val="%9"/>
      <w:lvlJc w:val="left"/>
      <w:pPr>
        <w:ind w:left="6626"/>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abstractNum>
  <w:num w:numId="1">
    <w:abstractNumId w:val="8"/>
  </w:num>
  <w:num w:numId="2">
    <w:abstractNumId w:val="4"/>
  </w:num>
  <w:num w:numId="3">
    <w:abstractNumId w:val="6"/>
  </w:num>
  <w:num w:numId="4">
    <w:abstractNumId w:val="0"/>
  </w:num>
  <w:num w:numId="5">
    <w:abstractNumId w:val="5"/>
  </w:num>
  <w:num w:numId="6">
    <w:abstractNumId w:val="3"/>
  </w:num>
  <w:num w:numId="7">
    <w:abstractNumId w:val="1"/>
  </w:num>
  <w:num w:numId="8">
    <w:abstractNumId w:val="2"/>
  </w:num>
  <w:num w:numId="9">
    <w:abstractNumId w:val="7"/>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characterSpacingControl w:val="doNotCompress"/>
  <w:hdrShapeDefaults>
    <o:shapedefaults v:ext="edit" spidmax="5120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F5"/>
    <w:rsid w:val="00004F70"/>
    <w:rsid w:val="00007844"/>
    <w:rsid w:val="000201B1"/>
    <w:rsid w:val="0002271B"/>
    <w:rsid w:val="0002328A"/>
    <w:rsid w:val="00025601"/>
    <w:rsid w:val="0003157C"/>
    <w:rsid w:val="00033FD1"/>
    <w:rsid w:val="00035032"/>
    <w:rsid w:val="00041F3C"/>
    <w:rsid w:val="00045D1A"/>
    <w:rsid w:val="00050801"/>
    <w:rsid w:val="000560DB"/>
    <w:rsid w:val="00061476"/>
    <w:rsid w:val="00065936"/>
    <w:rsid w:val="00065F72"/>
    <w:rsid w:val="00066F56"/>
    <w:rsid w:val="000715C1"/>
    <w:rsid w:val="0007479A"/>
    <w:rsid w:val="00086417"/>
    <w:rsid w:val="00086F03"/>
    <w:rsid w:val="00087FAE"/>
    <w:rsid w:val="000936CB"/>
    <w:rsid w:val="00093899"/>
    <w:rsid w:val="00094143"/>
    <w:rsid w:val="000A5437"/>
    <w:rsid w:val="000B2C92"/>
    <w:rsid w:val="000C0522"/>
    <w:rsid w:val="000C3B4A"/>
    <w:rsid w:val="000E02A7"/>
    <w:rsid w:val="000E0F68"/>
    <w:rsid w:val="000E126A"/>
    <w:rsid w:val="000E708C"/>
    <w:rsid w:val="000E74B0"/>
    <w:rsid w:val="000E7DF9"/>
    <w:rsid w:val="000F764F"/>
    <w:rsid w:val="00100FDC"/>
    <w:rsid w:val="001023F9"/>
    <w:rsid w:val="00104D6E"/>
    <w:rsid w:val="00106FCF"/>
    <w:rsid w:val="00112DFF"/>
    <w:rsid w:val="0011757F"/>
    <w:rsid w:val="00121167"/>
    <w:rsid w:val="0012650A"/>
    <w:rsid w:val="00140523"/>
    <w:rsid w:val="00145384"/>
    <w:rsid w:val="00150132"/>
    <w:rsid w:val="00155925"/>
    <w:rsid w:val="0015758B"/>
    <w:rsid w:val="001610A8"/>
    <w:rsid w:val="0016285E"/>
    <w:rsid w:val="00184500"/>
    <w:rsid w:val="00185F3C"/>
    <w:rsid w:val="001935FC"/>
    <w:rsid w:val="001954DC"/>
    <w:rsid w:val="001A2512"/>
    <w:rsid w:val="001A3458"/>
    <w:rsid w:val="001A34AE"/>
    <w:rsid w:val="001B40FE"/>
    <w:rsid w:val="001B615E"/>
    <w:rsid w:val="001C3EE0"/>
    <w:rsid w:val="001C7488"/>
    <w:rsid w:val="001D293B"/>
    <w:rsid w:val="001D3634"/>
    <w:rsid w:val="001D5225"/>
    <w:rsid w:val="001E3207"/>
    <w:rsid w:val="001E3309"/>
    <w:rsid w:val="001E34A5"/>
    <w:rsid w:val="001E5569"/>
    <w:rsid w:val="001F2845"/>
    <w:rsid w:val="001F30AD"/>
    <w:rsid w:val="001F6A33"/>
    <w:rsid w:val="00205C7B"/>
    <w:rsid w:val="002124E5"/>
    <w:rsid w:val="002157DB"/>
    <w:rsid w:val="00216AB6"/>
    <w:rsid w:val="00224ABA"/>
    <w:rsid w:val="002257DD"/>
    <w:rsid w:val="00226CD9"/>
    <w:rsid w:val="00236242"/>
    <w:rsid w:val="00236819"/>
    <w:rsid w:val="00236C78"/>
    <w:rsid w:val="00244737"/>
    <w:rsid w:val="0025038B"/>
    <w:rsid w:val="00251C91"/>
    <w:rsid w:val="00254389"/>
    <w:rsid w:val="002623CB"/>
    <w:rsid w:val="00262451"/>
    <w:rsid w:val="00264AF2"/>
    <w:rsid w:val="00270152"/>
    <w:rsid w:val="00270E08"/>
    <w:rsid w:val="00281F37"/>
    <w:rsid w:val="00286723"/>
    <w:rsid w:val="002869C7"/>
    <w:rsid w:val="00290336"/>
    <w:rsid w:val="00290744"/>
    <w:rsid w:val="00292C14"/>
    <w:rsid w:val="002A2047"/>
    <w:rsid w:val="002A5849"/>
    <w:rsid w:val="002A6120"/>
    <w:rsid w:val="002A64C5"/>
    <w:rsid w:val="002B4DF4"/>
    <w:rsid w:val="002B5CE2"/>
    <w:rsid w:val="002C0890"/>
    <w:rsid w:val="002C552F"/>
    <w:rsid w:val="002D038D"/>
    <w:rsid w:val="002D2B54"/>
    <w:rsid w:val="002D51D1"/>
    <w:rsid w:val="002D6273"/>
    <w:rsid w:val="002F5884"/>
    <w:rsid w:val="002F7688"/>
    <w:rsid w:val="003054FE"/>
    <w:rsid w:val="00306625"/>
    <w:rsid w:val="00307796"/>
    <w:rsid w:val="003126D9"/>
    <w:rsid w:val="0031650F"/>
    <w:rsid w:val="003223BF"/>
    <w:rsid w:val="003231FC"/>
    <w:rsid w:val="00340B8A"/>
    <w:rsid w:val="00341D98"/>
    <w:rsid w:val="0034300F"/>
    <w:rsid w:val="00347A5C"/>
    <w:rsid w:val="00352852"/>
    <w:rsid w:val="0035781D"/>
    <w:rsid w:val="0036476C"/>
    <w:rsid w:val="00364913"/>
    <w:rsid w:val="00392DF8"/>
    <w:rsid w:val="003936AF"/>
    <w:rsid w:val="003A5772"/>
    <w:rsid w:val="003A7840"/>
    <w:rsid w:val="003B3320"/>
    <w:rsid w:val="003B3D13"/>
    <w:rsid w:val="003B7DE3"/>
    <w:rsid w:val="003C3449"/>
    <w:rsid w:val="003C3DD0"/>
    <w:rsid w:val="003C74D9"/>
    <w:rsid w:val="003D0461"/>
    <w:rsid w:val="003D15A8"/>
    <w:rsid w:val="003E1374"/>
    <w:rsid w:val="003F5BAA"/>
    <w:rsid w:val="003F61DF"/>
    <w:rsid w:val="003F7059"/>
    <w:rsid w:val="00413BCC"/>
    <w:rsid w:val="0041415E"/>
    <w:rsid w:val="00417FF5"/>
    <w:rsid w:val="00421872"/>
    <w:rsid w:val="004226F5"/>
    <w:rsid w:val="004274EC"/>
    <w:rsid w:val="00427ACB"/>
    <w:rsid w:val="00427C25"/>
    <w:rsid w:val="00427F2C"/>
    <w:rsid w:val="00431263"/>
    <w:rsid w:val="0043384E"/>
    <w:rsid w:val="00435C3B"/>
    <w:rsid w:val="00443512"/>
    <w:rsid w:val="0044442C"/>
    <w:rsid w:val="00444AAD"/>
    <w:rsid w:val="00446A56"/>
    <w:rsid w:val="004472AA"/>
    <w:rsid w:val="0045120D"/>
    <w:rsid w:val="0045473E"/>
    <w:rsid w:val="00454D48"/>
    <w:rsid w:val="004639F0"/>
    <w:rsid w:val="0046511D"/>
    <w:rsid w:val="00470EA5"/>
    <w:rsid w:val="0047240C"/>
    <w:rsid w:val="004732CB"/>
    <w:rsid w:val="004740C1"/>
    <w:rsid w:val="00491099"/>
    <w:rsid w:val="00493DF1"/>
    <w:rsid w:val="004A6884"/>
    <w:rsid w:val="004B3161"/>
    <w:rsid w:val="004B46CB"/>
    <w:rsid w:val="004B7A40"/>
    <w:rsid w:val="004C2788"/>
    <w:rsid w:val="004C524F"/>
    <w:rsid w:val="004D141E"/>
    <w:rsid w:val="004E078A"/>
    <w:rsid w:val="004E2332"/>
    <w:rsid w:val="004E746C"/>
    <w:rsid w:val="004F256A"/>
    <w:rsid w:val="00502395"/>
    <w:rsid w:val="00503055"/>
    <w:rsid w:val="00506A14"/>
    <w:rsid w:val="0052550E"/>
    <w:rsid w:val="005279F8"/>
    <w:rsid w:val="005408F9"/>
    <w:rsid w:val="00555CDD"/>
    <w:rsid w:val="00562468"/>
    <w:rsid w:val="0056411B"/>
    <w:rsid w:val="005654CB"/>
    <w:rsid w:val="00567FA8"/>
    <w:rsid w:val="00572065"/>
    <w:rsid w:val="005862C3"/>
    <w:rsid w:val="00586DE6"/>
    <w:rsid w:val="00592FF5"/>
    <w:rsid w:val="00597572"/>
    <w:rsid w:val="005A2B77"/>
    <w:rsid w:val="005B2222"/>
    <w:rsid w:val="005C4042"/>
    <w:rsid w:val="005C5230"/>
    <w:rsid w:val="005D320D"/>
    <w:rsid w:val="005E58BF"/>
    <w:rsid w:val="005E6A9B"/>
    <w:rsid w:val="005F2A40"/>
    <w:rsid w:val="005F583A"/>
    <w:rsid w:val="006025AD"/>
    <w:rsid w:val="00602DD7"/>
    <w:rsid w:val="00607A3D"/>
    <w:rsid w:val="00617FE6"/>
    <w:rsid w:val="00622620"/>
    <w:rsid w:val="00637919"/>
    <w:rsid w:val="00640CEC"/>
    <w:rsid w:val="00654217"/>
    <w:rsid w:val="006547A2"/>
    <w:rsid w:val="006557EB"/>
    <w:rsid w:val="006670B2"/>
    <w:rsid w:val="00672F95"/>
    <w:rsid w:val="00675279"/>
    <w:rsid w:val="006760D9"/>
    <w:rsid w:val="00682A75"/>
    <w:rsid w:val="00691EEE"/>
    <w:rsid w:val="00692C8E"/>
    <w:rsid w:val="006A445C"/>
    <w:rsid w:val="006A7044"/>
    <w:rsid w:val="006C41D2"/>
    <w:rsid w:val="006C4843"/>
    <w:rsid w:val="006C7599"/>
    <w:rsid w:val="006D2C9A"/>
    <w:rsid w:val="006D468F"/>
    <w:rsid w:val="006E04DF"/>
    <w:rsid w:val="006F40F0"/>
    <w:rsid w:val="006F7553"/>
    <w:rsid w:val="00704CA3"/>
    <w:rsid w:val="00706149"/>
    <w:rsid w:val="007147D4"/>
    <w:rsid w:val="00725B24"/>
    <w:rsid w:val="00727406"/>
    <w:rsid w:val="00734122"/>
    <w:rsid w:val="00735BE9"/>
    <w:rsid w:val="00745158"/>
    <w:rsid w:val="007472D3"/>
    <w:rsid w:val="007521F6"/>
    <w:rsid w:val="00760477"/>
    <w:rsid w:val="00766334"/>
    <w:rsid w:val="007705DC"/>
    <w:rsid w:val="007769D9"/>
    <w:rsid w:val="00786C38"/>
    <w:rsid w:val="007A17FA"/>
    <w:rsid w:val="007A51B1"/>
    <w:rsid w:val="007B0406"/>
    <w:rsid w:val="007B0FA0"/>
    <w:rsid w:val="007B5857"/>
    <w:rsid w:val="007C115D"/>
    <w:rsid w:val="007C2295"/>
    <w:rsid w:val="007C5376"/>
    <w:rsid w:val="007C53BE"/>
    <w:rsid w:val="007D335E"/>
    <w:rsid w:val="007D7B10"/>
    <w:rsid w:val="007E4C21"/>
    <w:rsid w:val="007F50DD"/>
    <w:rsid w:val="007F61C7"/>
    <w:rsid w:val="008028BB"/>
    <w:rsid w:val="008145A7"/>
    <w:rsid w:val="00815DC5"/>
    <w:rsid w:val="00821D9E"/>
    <w:rsid w:val="008232DD"/>
    <w:rsid w:val="00840286"/>
    <w:rsid w:val="00842E72"/>
    <w:rsid w:val="00843AD5"/>
    <w:rsid w:val="00843F36"/>
    <w:rsid w:val="00853C2F"/>
    <w:rsid w:val="00860CD5"/>
    <w:rsid w:val="00860D29"/>
    <w:rsid w:val="0087075B"/>
    <w:rsid w:val="0087146D"/>
    <w:rsid w:val="00871652"/>
    <w:rsid w:val="00871CCA"/>
    <w:rsid w:val="00873C1E"/>
    <w:rsid w:val="00874E90"/>
    <w:rsid w:val="008807E8"/>
    <w:rsid w:val="008867BD"/>
    <w:rsid w:val="00892421"/>
    <w:rsid w:val="00892500"/>
    <w:rsid w:val="008A3DB2"/>
    <w:rsid w:val="008A5F8E"/>
    <w:rsid w:val="008A6F59"/>
    <w:rsid w:val="008C461C"/>
    <w:rsid w:val="008C500C"/>
    <w:rsid w:val="008C6F1F"/>
    <w:rsid w:val="008C7DCE"/>
    <w:rsid w:val="008D6F7A"/>
    <w:rsid w:val="008E1923"/>
    <w:rsid w:val="008E2D10"/>
    <w:rsid w:val="00900D8D"/>
    <w:rsid w:val="0090274E"/>
    <w:rsid w:val="009067A9"/>
    <w:rsid w:val="009068C5"/>
    <w:rsid w:val="00910E6B"/>
    <w:rsid w:val="009119BD"/>
    <w:rsid w:val="00921543"/>
    <w:rsid w:val="0092370B"/>
    <w:rsid w:val="00923EC0"/>
    <w:rsid w:val="00931654"/>
    <w:rsid w:val="0094363B"/>
    <w:rsid w:val="00950B70"/>
    <w:rsid w:val="00952740"/>
    <w:rsid w:val="00961364"/>
    <w:rsid w:val="0096771D"/>
    <w:rsid w:val="009707A3"/>
    <w:rsid w:val="0097093E"/>
    <w:rsid w:val="009817C2"/>
    <w:rsid w:val="009834CA"/>
    <w:rsid w:val="0098428F"/>
    <w:rsid w:val="009871C0"/>
    <w:rsid w:val="009877D7"/>
    <w:rsid w:val="00990322"/>
    <w:rsid w:val="00992BF3"/>
    <w:rsid w:val="00993DE1"/>
    <w:rsid w:val="00997931"/>
    <w:rsid w:val="009A0590"/>
    <w:rsid w:val="009A3378"/>
    <w:rsid w:val="009A3951"/>
    <w:rsid w:val="009A71E6"/>
    <w:rsid w:val="009B0A52"/>
    <w:rsid w:val="009B60CB"/>
    <w:rsid w:val="009B6F7F"/>
    <w:rsid w:val="009C0835"/>
    <w:rsid w:val="009C3138"/>
    <w:rsid w:val="009C3CD9"/>
    <w:rsid w:val="009C61AA"/>
    <w:rsid w:val="009C6472"/>
    <w:rsid w:val="009D2D48"/>
    <w:rsid w:val="009D6FBE"/>
    <w:rsid w:val="009E36F1"/>
    <w:rsid w:val="009E6FC3"/>
    <w:rsid w:val="009F3981"/>
    <w:rsid w:val="009F620C"/>
    <w:rsid w:val="00A016CE"/>
    <w:rsid w:val="00A06859"/>
    <w:rsid w:val="00A11A93"/>
    <w:rsid w:val="00A13C8B"/>
    <w:rsid w:val="00A25A43"/>
    <w:rsid w:val="00A314ED"/>
    <w:rsid w:val="00A31F8F"/>
    <w:rsid w:val="00A34953"/>
    <w:rsid w:val="00A42C8C"/>
    <w:rsid w:val="00A43F6B"/>
    <w:rsid w:val="00A45340"/>
    <w:rsid w:val="00A45531"/>
    <w:rsid w:val="00A47A28"/>
    <w:rsid w:val="00A538BE"/>
    <w:rsid w:val="00A637F4"/>
    <w:rsid w:val="00A67E11"/>
    <w:rsid w:val="00A763B9"/>
    <w:rsid w:val="00A7714A"/>
    <w:rsid w:val="00A8337E"/>
    <w:rsid w:val="00A8375A"/>
    <w:rsid w:val="00A85B52"/>
    <w:rsid w:val="00A90191"/>
    <w:rsid w:val="00A94E6F"/>
    <w:rsid w:val="00AA2A58"/>
    <w:rsid w:val="00AB4B29"/>
    <w:rsid w:val="00AB6829"/>
    <w:rsid w:val="00AC1ED6"/>
    <w:rsid w:val="00AD2E58"/>
    <w:rsid w:val="00AE4028"/>
    <w:rsid w:val="00AE617D"/>
    <w:rsid w:val="00AF3CF8"/>
    <w:rsid w:val="00AF658F"/>
    <w:rsid w:val="00B0549A"/>
    <w:rsid w:val="00B13A21"/>
    <w:rsid w:val="00B214E1"/>
    <w:rsid w:val="00B238D7"/>
    <w:rsid w:val="00B3142A"/>
    <w:rsid w:val="00B33478"/>
    <w:rsid w:val="00B3523D"/>
    <w:rsid w:val="00B454D8"/>
    <w:rsid w:val="00B45FE7"/>
    <w:rsid w:val="00B51294"/>
    <w:rsid w:val="00B52AB6"/>
    <w:rsid w:val="00B56B20"/>
    <w:rsid w:val="00B66EDE"/>
    <w:rsid w:val="00B71312"/>
    <w:rsid w:val="00B76360"/>
    <w:rsid w:val="00B77373"/>
    <w:rsid w:val="00B84DD8"/>
    <w:rsid w:val="00B86B76"/>
    <w:rsid w:val="00B872A5"/>
    <w:rsid w:val="00BB1C89"/>
    <w:rsid w:val="00BB31DB"/>
    <w:rsid w:val="00BB3AE1"/>
    <w:rsid w:val="00BC5610"/>
    <w:rsid w:val="00BD4595"/>
    <w:rsid w:val="00BD4ED5"/>
    <w:rsid w:val="00BE245D"/>
    <w:rsid w:val="00BE3B49"/>
    <w:rsid w:val="00BF1147"/>
    <w:rsid w:val="00BF2159"/>
    <w:rsid w:val="00BF34E7"/>
    <w:rsid w:val="00BF3C5E"/>
    <w:rsid w:val="00BF4E7A"/>
    <w:rsid w:val="00C031E3"/>
    <w:rsid w:val="00C04C2F"/>
    <w:rsid w:val="00C12F39"/>
    <w:rsid w:val="00C130A3"/>
    <w:rsid w:val="00C14F5C"/>
    <w:rsid w:val="00C3424D"/>
    <w:rsid w:val="00C37D06"/>
    <w:rsid w:val="00C47898"/>
    <w:rsid w:val="00C51BCD"/>
    <w:rsid w:val="00C56537"/>
    <w:rsid w:val="00C672CC"/>
    <w:rsid w:val="00C7544F"/>
    <w:rsid w:val="00C77581"/>
    <w:rsid w:val="00C777DF"/>
    <w:rsid w:val="00C85BA6"/>
    <w:rsid w:val="00C90848"/>
    <w:rsid w:val="00C91548"/>
    <w:rsid w:val="00C92698"/>
    <w:rsid w:val="00C93BA8"/>
    <w:rsid w:val="00CA5886"/>
    <w:rsid w:val="00CA5EAE"/>
    <w:rsid w:val="00CA7562"/>
    <w:rsid w:val="00CB172F"/>
    <w:rsid w:val="00CB272F"/>
    <w:rsid w:val="00CC3517"/>
    <w:rsid w:val="00CC49F6"/>
    <w:rsid w:val="00CE0DC7"/>
    <w:rsid w:val="00CE1BB1"/>
    <w:rsid w:val="00CE3D65"/>
    <w:rsid w:val="00CF11B7"/>
    <w:rsid w:val="00CF1EA1"/>
    <w:rsid w:val="00CF6C7A"/>
    <w:rsid w:val="00D01B06"/>
    <w:rsid w:val="00D02435"/>
    <w:rsid w:val="00D044C4"/>
    <w:rsid w:val="00D0506D"/>
    <w:rsid w:val="00D06520"/>
    <w:rsid w:val="00D1250C"/>
    <w:rsid w:val="00D14199"/>
    <w:rsid w:val="00D2573F"/>
    <w:rsid w:val="00D325F6"/>
    <w:rsid w:val="00D37265"/>
    <w:rsid w:val="00D422AF"/>
    <w:rsid w:val="00D4312E"/>
    <w:rsid w:val="00D515E0"/>
    <w:rsid w:val="00D64CBF"/>
    <w:rsid w:val="00D66104"/>
    <w:rsid w:val="00D71E31"/>
    <w:rsid w:val="00D72A4F"/>
    <w:rsid w:val="00D73292"/>
    <w:rsid w:val="00D80440"/>
    <w:rsid w:val="00D865DF"/>
    <w:rsid w:val="00D877F4"/>
    <w:rsid w:val="00D97BF6"/>
    <w:rsid w:val="00DA3ED9"/>
    <w:rsid w:val="00DB4827"/>
    <w:rsid w:val="00DD1255"/>
    <w:rsid w:val="00DD5C90"/>
    <w:rsid w:val="00DE1280"/>
    <w:rsid w:val="00DE1D2E"/>
    <w:rsid w:val="00DE2E5C"/>
    <w:rsid w:val="00DF2B13"/>
    <w:rsid w:val="00E03605"/>
    <w:rsid w:val="00E0779F"/>
    <w:rsid w:val="00E11652"/>
    <w:rsid w:val="00E11893"/>
    <w:rsid w:val="00E1367A"/>
    <w:rsid w:val="00E16022"/>
    <w:rsid w:val="00E24BF9"/>
    <w:rsid w:val="00E32F69"/>
    <w:rsid w:val="00E34A2C"/>
    <w:rsid w:val="00E42E32"/>
    <w:rsid w:val="00E51D1B"/>
    <w:rsid w:val="00E54362"/>
    <w:rsid w:val="00E67773"/>
    <w:rsid w:val="00E72928"/>
    <w:rsid w:val="00E738C0"/>
    <w:rsid w:val="00E75F34"/>
    <w:rsid w:val="00E75F8B"/>
    <w:rsid w:val="00E768B9"/>
    <w:rsid w:val="00E813AC"/>
    <w:rsid w:val="00E81FE8"/>
    <w:rsid w:val="00E82339"/>
    <w:rsid w:val="00E85497"/>
    <w:rsid w:val="00E8742A"/>
    <w:rsid w:val="00E93ECD"/>
    <w:rsid w:val="00EA4DB5"/>
    <w:rsid w:val="00EB02FB"/>
    <w:rsid w:val="00EB083D"/>
    <w:rsid w:val="00EB10BD"/>
    <w:rsid w:val="00EB741D"/>
    <w:rsid w:val="00EC2E8E"/>
    <w:rsid w:val="00EC7D78"/>
    <w:rsid w:val="00ED6B49"/>
    <w:rsid w:val="00ED7EAA"/>
    <w:rsid w:val="00EE0DFE"/>
    <w:rsid w:val="00EE4901"/>
    <w:rsid w:val="00EF2280"/>
    <w:rsid w:val="00EF35AB"/>
    <w:rsid w:val="00F00A4C"/>
    <w:rsid w:val="00F02A03"/>
    <w:rsid w:val="00F02DE7"/>
    <w:rsid w:val="00F04DD7"/>
    <w:rsid w:val="00F05131"/>
    <w:rsid w:val="00F11596"/>
    <w:rsid w:val="00F175E2"/>
    <w:rsid w:val="00F21B70"/>
    <w:rsid w:val="00F33D5E"/>
    <w:rsid w:val="00F439B7"/>
    <w:rsid w:val="00F442D5"/>
    <w:rsid w:val="00F51A15"/>
    <w:rsid w:val="00F56554"/>
    <w:rsid w:val="00F578C2"/>
    <w:rsid w:val="00F70449"/>
    <w:rsid w:val="00F71D06"/>
    <w:rsid w:val="00F81D56"/>
    <w:rsid w:val="00F82E49"/>
    <w:rsid w:val="00F84D4C"/>
    <w:rsid w:val="00F94D95"/>
    <w:rsid w:val="00F951C4"/>
    <w:rsid w:val="00F96471"/>
    <w:rsid w:val="00FA29AF"/>
    <w:rsid w:val="00FB0BF2"/>
    <w:rsid w:val="00FB1286"/>
    <w:rsid w:val="00FB2997"/>
    <w:rsid w:val="00FB4A25"/>
    <w:rsid w:val="00FC5D3D"/>
    <w:rsid w:val="00FD4BE2"/>
    <w:rsid w:val="00FD757E"/>
    <w:rsid w:val="00FE72C4"/>
    <w:rsid w:val="00FE7D79"/>
    <w:rsid w:val="00FF6E9E"/>
    <w:rsid w:val="00FF7A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604F65FD"/>
  <w15:docId w15:val="{7219F1AD-B126-4BBB-93F8-DF6C56002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8" w:line="265" w:lineRule="auto"/>
      <w:ind w:left="821" w:hanging="10"/>
    </w:pPr>
    <w:rPr>
      <w:rFonts w:ascii="ＭＳ 明朝" w:eastAsia="ＭＳ 明朝" w:hAnsi="ＭＳ 明朝" w:cs="ＭＳ 明朝"/>
      <w:color w:val="000000"/>
      <w:sz w:val="26"/>
    </w:rPr>
  </w:style>
  <w:style w:type="paragraph" w:styleId="1">
    <w:name w:val="heading 1"/>
    <w:next w:val="a"/>
    <w:link w:val="10"/>
    <w:uiPriority w:val="9"/>
    <w:unhideWhenUsed/>
    <w:qFormat/>
    <w:pPr>
      <w:keepNext/>
      <w:keepLines/>
      <w:spacing w:after="36" w:line="259" w:lineRule="auto"/>
      <w:ind w:left="220" w:hanging="10"/>
      <w:outlineLvl w:val="0"/>
    </w:pPr>
    <w:rPr>
      <w:rFonts w:ascii="ＭＳ 明朝" w:eastAsia="ＭＳ 明朝" w:hAnsi="ＭＳ 明朝" w:cs="ＭＳ 明朝"/>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ＭＳ 明朝" w:eastAsia="ＭＳ 明朝" w:hAnsi="ＭＳ 明朝" w:cs="ＭＳ 明朝"/>
      <w:color w:val="000000"/>
      <w:sz w:val="26"/>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6547A2"/>
    <w:pPr>
      <w:tabs>
        <w:tab w:val="center" w:pos="4252"/>
        <w:tab w:val="right" w:pos="8504"/>
      </w:tabs>
      <w:snapToGrid w:val="0"/>
    </w:pPr>
  </w:style>
  <w:style w:type="character" w:customStyle="1" w:styleId="a4">
    <w:name w:val="ヘッダー (文字)"/>
    <w:basedOn w:val="a0"/>
    <w:link w:val="a3"/>
    <w:uiPriority w:val="99"/>
    <w:rsid w:val="006547A2"/>
    <w:rPr>
      <w:rFonts w:ascii="ＭＳ 明朝" w:eastAsia="ＭＳ 明朝" w:hAnsi="ＭＳ 明朝" w:cs="ＭＳ 明朝"/>
      <w:color w:val="000000"/>
      <w:sz w:val="26"/>
    </w:rPr>
  </w:style>
  <w:style w:type="table" w:styleId="a5">
    <w:name w:val="Table Grid"/>
    <w:basedOn w:val="a1"/>
    <w:uiPriority w:val="39"/>
    <w:rsid w:val="00C56537"/>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5"/>
    <w:uiPriority w:val="39"/>
    <w:rsid w:val="004A6884"/>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8D6F7A"/>
    <w:pPr>
      <w:spacing w:after="0" w:line="240" w:lineRule="auto"/>
    </w:pPr>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8D6F7A"/>
    <w:rPr>
      <w:rFonts w:asciiTheme="majorHAnsi" w:eastAsiaTheme="majorEastAsia" w:hAnsiTheme="majorHAnsi" w:cstheme="majorBidi"/>
      <w:color w:val="000000"/>
      <w:sz w:val="18"/>
      <w:szCs w:val="18"/>
    </w:rPr>
  </w:style>
  <w:style w:type="paragraph" w:styleId="a8">
    <w:name w:val="List Paragraph"/>
    <w:basedOn w:val="a"/>
    <w:uiPriority w:val="34"/>
    <w:qFormat/>
    <w:rsid w:val="0012650A"/>
    <w:pPr>
      <w:widowControl w:val="0"/>
      <w:spacing w:after="0" w:line="240" w:lineRule="auto"/>
      <w:ind w:leftChars="400" w:left="840" w:firstLine="0"/>
      <w:jc w:val="both"/>
    </w:pPr>
    <w:rPr>
      <w:rFonts w:asciiTheme="minorHAnsi" w:eastAsiaTheme="minorEastAsia" w:hAnsiTheme="minorHAnsi" w:cstheme="minorBidi"/>
      <w:color w:val="auto"/>
      <w:sz w:val="21"/>
    </w:rPr>
  </w:style>
  <w:style w:type="table" w:customStyle="1" w:styleId="2">
    <w:name w:val="表 (格子)2"/>
    <w:basedOn w:val="a1"/>
    <w:next w:val="a5"/>
    <w:uiPriority w:val="39"/>
    <w:rsid w:val="00104D6E"/>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5408F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521581">
      <w:bodyDiv w:val="1"/>
      <w:marLeft w:val="0"/>
      <w:marRight w:val="0"/>
      <w:marTop w:val="0"/>
      <w:marBottom w:val="0"/>
      <w:divBdr>
        <w:top w:val="none" w:sz="0" w:space="0" w:color="auto"/>
        <w:left w:val="none" w:sz="0" w:space="0" w:color="auto"/>
        <w:bottom w:val="none" w:sz="0" w:space="0" w:color="auto"/>
        <w:right w:val="none" w:sz="0" w:space="0" w:color="auto"/>
      </w:divBdr>
    </w:div>
    <w:div w:id="1460680681">
      <w:bodyDiv w:val="1"/>
      <w:marLeft w:val="0"/>
      <w:marRight w:val="0"/>
      <w:marTop w:val="0"/>
      <w:marBottom w:val="0"/>
      <w:divBdr>
        <w:top w:val="none" w:sz="0" w:space="0" w:color="auto"/>
        <w:left w:val="none" w:sz="0" w:space="0" w:color="auto"/>
        <w:bottom w:val="none" w:sz="0" w:space="0" w:color="auto"/>
        <w:right w:val="none" w:sz="0" w:space="0" w:color="auto"/>
      </w:divBdr>
    </w:div>
    <w:div w:id="2038895163">
      <w:bodyDiv w:val="1"/>
      <w:marLeft w:val="0"/>
      <w:marRight w:val="0"/>
      <w:marTop w:val="0"/>
      <w:marBottom w:val="0"/>
      <w:divBdr>
        <w:top w:val="none" w:sz="0" w:space="0" w:color="auto"/>
        <w:left w:val="none" w:sz="0" w:space="0" w:color="auto"/>
        <w:bottom w:val="none" w:sz="0" w:space="0" w:color="auto"/>
        <w:right w:val="none" w:sz="0" w:space="0" w:color="auto"/>
      </w:divBdr>
    </w:div>
    <w:div w:id="2070881552">
      <w:bodyDiv w:val="1"/>
      <w:marLeft w:val="0"/>
      <w:marRight w:val="0"/>
      <w:marTop w:val="0"/>
      <w:marBottom w:val="0"/>
      <w:divBdr>
        <w:top w:val="none" w:sz="0" w:space="0" w:color="auto"/>
        <w:left w:val="none" w:sz="0" w:space="0" w:color="auto"/>
        <w:bottom w:val="none" w:sz="0" w:space="0" w:color="auto"/>
        <w:right w:val="none" w:sz="0" w:space="0" w:color="auto"/>
      </w:divBdr>
    </w:div>
    <w:div w:id="2107846551">
      <w:bodyDiv w:val="1"/>
      <w:marLeft w:val="0"/>
      <w:marRight w:val="0"/>
      <w:marTop w:val="0"/>
      <w:marBottom w:val="0"/>
      <w:divBdr>
        <w:top w:val="none" w:sz="0" w:space="0" w:color="auto"/>
        <w:left w:val="none" w:sz="0" w:space="0" w:color="auto"/>
        <w:bottom w:val="none" w:sz="0" w:space="0" w:color="auto"/>
        <w:right w:val="none" w:sz="0" w:space="0" w:color="auto"/>
      </w:divBdr>
    </w:div>
    <w:div w:id="2145540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2003sv30\&#23376;&#12393;&#12418;&#23460;\&#23376;&#12393;&#12418;&#25919;&#31574;G\19%20&#20445;&#32946;&#38306;&#20418;&#36039;&#26009;\005%20R0010523&#20154;&#21475;&#12398;&#35211;&#36796;(&#31532;&#65298;&#26399;&#35336;&#30011;&#31574;&#23450;&#12395;&#12362;&#12369;&#12427;&#20154;&#21475;&#25512;&#35336;&#36039;&#2600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3069\Desktop\&#24188;&#20445;&#32113;&#21512;\&#12304;&#21451;&#12305;&#12464;&#12521;&#12501;&#12487;&#12540;&#12479;.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3069\Desktop\&#24188;&#20445;&#32113;&#21512;\&#12304;&#21451;&#12305;&#12464;&#12521;&#12501;&#12487;&#12540;&#12479;.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sz="1200">
                <a:latin typeface="ＭＳ ゴシック" panose="020B0609070205080204" pitchFamily="49" charset="-128"/>
                <a:ea typeface="ＭＳ ゴシック" panose="020B0609070205080204" pitchFamily="49" charset="-128"/>
              </a:rPr>
              <a:t>Graph1</a:t>
            </a:r>
            <a:r>
              <a:rPr lang="ja-JP" altLang="en-US" sz="1200">
                <a:latin typeface="ＭＳ ゴシック" panose="020B0609070205080204" pitchFamily="49" charset="-128"/>
                <a:ea typeface="ＭＳ ゴシック" panose="020B0609070205080204" pitchFamily="49" charset="-128"/>
              </a:rPr>
              <a:t>　総人口、就学前人口、世帯数の推移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v>０歳</c:v>
          </c:tx>
          <c:spPr>
            <a:solidFill>
              <a:schemeClr val="accent1"/>
            </a:solidFill>
            <a:ln>
              <a:noFill/>
            </a:ln>
            <a:effectLst/>
          </c:spPr>
          <c:invertIfNegative val="0"/>
          <c:cat>
            <c:strRef>
              <c:f>'R2までの実績'!$B$4:$N$4</c:f>
              <c:strCache>
                <c:ptCount val="13"/>
                <c:pt idx="0">
                  <c:v>H20</c:v>
                </c:pt>
                <c:pt idx="1">
                  <c:v>H21</c:v>
                </c:pt>
                <c:pt idx="2">
                  <c:v>H22</c:v>
                </c:pt>
                <c:pt idx="3">
                  <c:v>H23</c:v>
                </c:pt>
                <c:pt idx="4">
                  <c:v>H24</c:v>
                </c:pt>
                <c:pt idx="5">
                  <c:v>H25</c:v>
                </c:pt>
                <c:pt idx="6">
                  <c:v>H26</c:v>
                </c:pt>
                <c:pt idx="7">
                  <c:v>H27</c:v>
                </c:pt>
                <c:pt idx="8">
                  <c:v>H28</c:v>
                </c:pt>
                <c:pt idx="9">
                  <c:v>H29</c:v>
                </c:pt>
                <c:pt idx="10">
                  <c:v>H30</c:v>
                </c:pt>
                <c:pt idx="11">
                  <c:v>H31</c:v>
                </c:pt>
                <c:pt idx="12">
                  <c:v>R2</c:v>
                </c:pt>
              </c:strCache>
            </c:strRef>
          </c:cat>
          <c:val>
            <c:numRef>
              <c:f>'R2までの実績'!$B$5:$N$5</c:f>
              <c:numCache>
                <c:formatCode>#,##0_);[Red]\(#,##0\)</c:formatCode>
                <c:ptCount val="13"/>
                <c:pt idx="0">
                  <c:v>1220</c:v>
                </c:pt>
                <c:pt idx="1">
                  <c:v>1109</c:v>
                </c:pt>
                <c:pt idx="2">
                  <c:v>1055</c:v>
                </c:pt>
                <c:pt idx="3">
                  <c:v>1069</c:v>
                </c:pt>
                <c:pt idx="4">
                  <c:v>1008</c:v>
                </c:pt>
                <c:pt idx="5">
                  <c:v>943</c:v>
                </c:pt>
                <c:pt idx="6">
                  <c:v>903</c:v>
                </c:pt>
                <c:pt idx="7">
                  <c:v>939</c:v>
                </c:pt>
                <c:pt idx="8">
                  <c:v>888</c:v>
                </c:pt>
                <c:pt idx="9">
                  <c:v>886</c:v>
                </c:pt>
                <c:pt idx="10">
                  <c:v>819</c:v>
                </c:pt>
                <c:pt idx="11">
                  <c:v>830</c:v>
                </c:pt>
                <c:pt idx="12">
                  <c:v>797</c:v>
                </c:pt>
              </c:numCache>
            </c:numRef>
          </c:val>
          <c:extLst>
            <c:ext xmlns:c16="http://schemas.microsoft.com/office/drawing/2014/chart" uri="{C3380CC4-5D6E-409C-BE32-E72D297353CC}">
              <c16:uniqueId val="{00000000-DF23-4503-8EAA-DEE48EECB373}"/>
            </c:ext>
          </c:extLst>
        </c:ser>
        <c:ser>
          <c:idx val="1"/>
          <c:order val="1"/>
          <c:tx>
            <c:v>１歳</c:v>
          </c:tx>
          <c:spPr>
            <a:solidFill>
              <a:schemeClr val="accent2"/>
            </a:solidFill>
            <a:ln>
              <a:noFill/>
            </a:ln>
            <a:effectLst/>
          </c:spPr>
          <c:invertIfNegative val="0"/>
          <c:cat>
            <c:strRef>
              <c:f>'R2までの実績'!$B$4:$N$4</c:f>
              <c:strCache>
                <c:ptCount val="13"/>
                <c:pt idx="0">
                  <c:v>H20</c:v>
                </c:pt>
                <c:pt idx="1">
                  <c:v>H21</c:v>
                </c:pt>
                <c:pt idx="2">
                  <c:v>H22</c:v>
                </c:pt>
                <c:pt idx="3">
                  <c:v>H23</c:v>
                </c:pt>
                <c:pt idx="4">
                  <c:v>H24</c:v>
                </c:pt>
                <c:pt idx="5">
                  <c:v>H25</c:v>
                </c:pt>
                <c:pt idx="6">
                  <c:v>H26</c:v>
                </c:pt>
                <c:pt idx="7">
                  <c:v>H27</c:v>
                </c:pt>
                <c:pt idx="8">
                  <c:v>H28</c:v>
                </c:pt>
                <c:pt idx="9">
                  <c:v>H29</c:v>
                </c:pt>
                <c:pt idx="10">
                  <c:v>H30</c:v>
                </c:pt>
                <c:pt idx="11">
                  <c:v>H31</c:v>
                </c:pt>
                <c:pt idx="12">
                  <c:v>R2</c:v>
                </c:pt>
              </c:strCache>
            </c:strRef>
          </c:cat>
          <c:val>
            <c:numRef>
              <c:f>'R2までの実績'!$B$6:$N$6</c:f>
              <c:numCache>
                <c:formatCode>#,##0_);[Red]\(#,##0\)</c:formatCode>
                <c:ptCount val="13"/>
                <c:pt idx="0">
                  <c:v>1217</c:v>
                </c:pt>
                <c:pt idx="1">
                  <c:v>1216</c:v>
                </c:pt>
                <c:pt idx="2">
                  <c:v>1115</c:v>
                </c:pt>
                <c:pt idx="3">
                  <c:v>1062</c:v>
                </c:pt>
                <c:pt idx="4">
                  <c:v>1090</c:v>
                </c:pt>
                <c:pt idx="5">
                  <c:v>995</c:v>
                </c:pt>
                <c:pt idx="6">
                  <c:v>952</c:v>
                </c:pt>
                <c:pt idx="7">
                  <c:v>912</c:v>
                </c:pt>
                <c:pt idx="8">
                  <c:v>953</c:v>
                </c:pt>
                <c:pt idx="9">
                  <c:v>905</c:v>
                </c:pt>
                <c:pt idx="10">
                  <c:v>904</c:v>
                </c:pt>
                <c:pt idx="11">
                  <c:v>820</c:v>
                </c:pt>
                <c:pt idx="12">
                  <c:v>865</c:v>
                </c:pt>
              </c:numCache>
            </c:numRef>
          </c:val>
          <c:extLst>
            <c:ext xmlns:c16="http://schemas.microsoft.com/office/drawing/2014/chart" uri="{C3380CC4-5D6E-409C-BE32-E72D297353CC}">
              <c16:uniqueId val="{00000001-DF23-4503-8EAA-DEE48EECB373}"/>
            </c:ext>
          </c:extLst>
        </c:ser>
        <c:ser>
          <c:idx val="2"/>
          <c:order val="2"/>
          <c:tx>
            <c:v>２歳</c:v>
          </c:tx>
          <c:spPr>
            <a:solidFill>
              <a:schemeClr val="accent3"/>
            </a:solidFill>
            <a:ln>
              <a:noFill/>
            </a:ln>
            <a:effectLst/>
          </c:spPr>
          <c:invertIfNegative val="0"/>
          <c:cat>
            <c:strRef>
              <c:f>'R2までの実績'!$B$4:$N$4</c:f>
              <c:strCache>
                <c:ptCount val="13"/>
                <c:pt idx="0">
                  <c:v>H20</c:v>
                </c:pt>
                <c:pt idx="1">
                  <c:v>H21</c:v>
                </c:pt>
                <c:pt idx="2">
                  <c:v>H22</c:v>
                </c:pt>
                <c:pt idx="3">
                  <c:v>H23</c:v>
                </c:pt>
                <c:pt idx="4">
                  <c:v>H24</c:v>
                </c:pt>
                <c:pt idx="5">
                  <c:v>H25</c:v>
                </c:pt>
                <c:pt idx="6">
                  <c:v>H26</c:v>
                </c:pt>
                <c:pt idx="7">
                  <c:v>H27</c:v>
                </c:pt>
                <c:pt idx="8">
                  <c:v>H28</c:v>
                </c:pt>
                <c:pt idx="9">
                  <c:v>H29</c:v>
                </c:pt>
                <c:pt idx="10">
                  <c:v>H30</c:v>
                </c:pt>
                <c:pt idx="11">
                  <c:v>H31</c:v>
                </c:pt>
                <c:pt idx="12">
                  <c:v>R2</c:v>
                </c:pt>
              </c:strCache>
            </c:strRef>
          </c:cat>
          <c:val>
            <c:numRef>
              <c:f>'R2までの実績'!$B$7:$N$7</c:f>
              <c:numCache>
                <c:formatCode>#,##0_);[Red]\(#,##0\)</c:formatCode>
                <c:ptCount val="13"/>
                <c:pt idx="0">
                  <c:v>1134</c:v>
                </c:pt>
                <c:pt idx="1">
                  <c:v>1203</c:v>
                </c:pt>
                <c:pt idx="2">
                  <c:v>1191</c:v>
                </c:pt>
                <c:pt idx="3">
                  <c:v>1107</c:v>
                </c:pt>
                <c:pt idx="4">
                  <c:v>1047</c:v>
                </c:pt>
                <c:pt idx="5">
                  <c:v>1061</c:v>
                </c:pt>
                <c:pt idx="6">
                  <c:v>977</c:v>
                </c:pt>
                <c:pt idx="7">
                  <c:v>948</c:v>
                </c:pt>
                <c:pt idx="8">
                  <c:v>915</c:v>
                </c:pt>
                <c:pt idx="9">
                  <c:v>918</c:v>
                </c:pt>
                <c:pt idx="10">
                  <c:v>885</c:v>
                </c:pt>
                <c:pt idx="11">
                  <c:v>914</c:v>
                </c:pt>
                <c:pt idx="12">
                  <c:v>831</c:v>
                </c:pt>
              </c:numCache>
            </c:numRef>
          </c:val>
          <c:extLst>
            <c:ext xmlns:c16="http://schemas.microsoft.com/office/drawing/2014/chart" uri="{C3380CC4-5D6E-409C-BE32-E72D297353CC}">
              <c16:uniqueId val="{00000002-DF23-4503-8EAA-DEE48EECB373}"/>
            </c:ext>
          </c:extLst>
        </c:ser>
        <c:ser>
          <c:idx val="3"/>
          <c:order val="3"/>
          <c:tx>
            <c:v>３歳</c:v>
          </c:tx>
          <c:spPr>
            <a:solidFill>
              <a:schemeClr val="accent4"/>
            </a:solidFill>
            <a:ln>
              <a:noFill/>
            </a:ln>
            <a:effectLst/>
          </c:spPr>
          <c:invertIfNegative val="0"/>
          <c:cat>
            <c:strRef>
              <c:f>'R2までの実績'!$B$4:$N$4</c:f>
              <c:strCache>
                <c:ptCount val="13"/>
                <c:pt idx="0">
                  <c:v>H20</c:v>
                </c:pt>
                <c:pt idx="1">
                  <c:v>H21</c:v>
                </c:pt>
                <c:pt idx="2">
                  <c:v>H22</c:v>
                </c:pt>
                <c:pt idx="3">
                  <c:v>H23</c:v>
                </c:pt>
                <c:pt idx="4">
                  <c:v>H24</c:v>
                </c:pt>
                <c:pt idx="5">
                  <c:v>H25</c:v>
                </c:pt>
                <c:pt idx="6">
                  <c:v>H26</c:v>
                </c:pt>
                <c:pt idx="7">
                  <c:v>H27</c:v>
                </c:pt>
                <c:pt idx="8">
                  <c:v>H28</c:v>
                </c:pt>
                <c:pt idx="9">
                  <c:v>H29</c:v>
                </c:pt>
                <c:pt idx="10">
                  <c:v>H30</c:v>
                </c:pt>
                <c:pt idx="11">
                  <c:v>H31</c:v>
                </c:pt>
                <c:pt idx="12">
                  <c:v>R2</c:v>
                </c:pt>
              </c:strCache>
            </c:strRef>
          </c:cat>
          <c:val>
            <c:numRef>
              <c:f>'R2までの実績'!$B$8:$N$8</c:f>
              <c:numCache>
                <c:formatCode>#,##0_);[Red]\(#,##0\)</c:formatCode>
                <c:ptCount val="13"/>
                <c:pt idx="0">
                  <c:v>1189</c:v>
                </c:pt>
                <c:pt idx="1">
                  <c:v>1111</c:v>
                </c:pt>
                <c:pt idx="2">
                  <c:v>1186</c:v>
                </c:pt>
                <c:pt idx="3">
                  <c:v>1182</c:v>
                </c:pt>
                <c:pt idx="4">
                  <c:v>1098</c:v>
                </c:pt>
                <c:pt idx="5">
                  <c:v>1018</c:v>
                </c:pt>
                <c:pt idx="6">
                  <c:v>1052</c:v>
                </c:pt>
                <c:pt idx="7">
                  <c:v>982</c:v>
                </c:pt>
                <c:pt idx="8">
                  <c:v>946</c:v>
                </c:pt>
                <c:pt idx="9">
                  <c:v>916</c:v>
                </c:pt>
                <c:pt idx="10">
                  <c:v>888</c:v>
                </c:pt>
                <c:pt idx="11">
                  <c:v>880</c:v>
                </c:pt>
                <c:pt idx="12">
                  <c:v>906</c:v>
                </c:pt>
              </c:numCache>
            </c:numRef>
          </c:val>
          <c:extLst>
            <c:ext xmlns:c16="http://schemas.microsoft.com/office/drawing/2014/chart" uri="{C3380CC4-5D6E-409C-BE32-E72D297353CC}">
              <c16:uniqueId val="{00000003-DF23-4503-8EAA-DEE48EECB373}"/>
            </c:ext>
          </c:extLst>
        </c:ser>
        <c:ser>
          <c:idx val="4"/>
          <c:order val="4"/>
          <c:tx>
            <c:v>４歳</c:v>
          </c:tx>
          <c:spPr>
            <a:solidFill>
              <a:schemeClr val="accent5"/>
            </a:solidFill>
            <a:ln>
              <a:noFill/>
            </a:ln>
            <a:effectLst/>
          </c:spPr>
          <c:invertIfNegative val="0"/>
          <c:cat>
            <c:strRef>
              <c:f>'R2までの実績'!$B$4:$N$4</c:f>
              <c:strCache>
                <c:ptCount val="13"/>
                <c:pt idx="0">
                  <c:v>H20</c:v>
                </c:pt>
                <c:pt idx="1">
                  <c:v>H21</c:v>
                </c:pt>
                <c:pt idx="2">
                  <c:v>H22</c:v>
                </c:pt>
                <c:pt idx="3">
                  <c:v>H23</c:v>
                </c:pt>
                <c:pt idx="4">
                  <c:v>H24</c:v>
                </c:pt>
                <c:pt idx="5">
                  <c:v>H25</c:v>
                </c:pt>
                <c:pt idx="6">
                  <c:v>H26</c:v>
                </c:pt>
                <c:pt idx="7">
                  <c:v>H27</c:v>
                </c:pt>
                <c:pt idx="8">
                  <c:v>H28</c:v>
                </c:pt>
                <c:pt idx="9">
                  <c:v>H29</c:v>
                </c:pt>
                <c:pt idx="10">
                  <c:v>H30</c:v>
                </c:pt>
                <c:pt idx="11">
                  <c:v>H31</c:v>
                </c:pt>
                <c:pt idx="12">
                  <c:v>R2</c:v>
                </c:pt>
              </c:strCache>
            </c:strRef>
          </c:cat>
          <c:val>
            <c:numRef>
              <c:f>'R2までの実績'!$B$9:$N$9</c:f>
              <c:numCache>
                <c:formatCode>#,##0_);[Red]\(#,##0\)</c:formatCode>
                <c:ptCount val="13"/>
                <c:pt idx="0">
                  <c:v>1173</c:v>
                </c:pt>
                <c:pt idx="1">
                  <c:v>1190</c:v>
                </c:pt>
                <c:pt idx="2">
                  <c:v>1113</c:v>
                </c:pt>
                <c:pt idx="3">
                  <c:v>1178</c:v>
                </c:pt>
                <c:pt idx="4">
                  <c:v>1175</c:v>
                </c:pt>
                <c:pt idx="5">
                  <c:v>1073</c:v>
                </c:pt>
                <c:pt idx="6">
                  <c:v>1009</c:v>
                </c:pt>
                <c:pt idx="7">
                  <c:v>1043</c:v>
                </c:pt>
                <c:pt idx="8">
                  <c:v>963</c:v>
                </c:pt>
                <c:pt idx="9">
                  <c:v>927</c:v>
                </c:pt>
                <c:pt idx="10">
                  <c:v>904</c:v>
                </c:pt>
                <c:pt idx="11">
                  <c:v>883</c:v>
                </c:pt>
                <c:pt idx="12">
                  <c:v>885</c:v>
                </c:pt>
              </c:numCache>
            </c:numRef>
          </c:val>
          <c:extLst>
            <c:ext xmlns:c16="http://schemas.microsoft.com/office/drawing/2014/chart" uri="{C3380CC4-5D6E-409C-BE32-E72D297353CC}">
              <c16:uniqueId val="{00000004-DF23-4503-8EAA-DEE48EECB373}"/>
            </c:ext>
          </c:extLst>
        </c:ser>
        <c:ser>
          <c:idx val="5"/>
          <c:order val="5"/>
          <c:tx>
            <c:v>５歳</c:v>
          </c:tx>
          <c:spPr>
            <a:solidFill>
              <a:schemeClr val="accent6"/>
            </a:solidFill>
            <a:ln>
              <a:noFill/>
            </a:ln>
            <a:effectLst/>
          </c:spPr>
          <c:invertIfNegative val="0"/>
          <c:cat>
            <c:strRef>
              <c:f>'R2までの実績'!$B$4:$N$4</c:f>
              <c:strCache>
                <c:ptCount val="13"/>
                <c:pt idx="0">
                  <c:v>H20</c:v>
                </c:pt>
                <c:pt idx="1">
                  <c:v>H21</c:v>
                </c:pt>
                <c:pt idx="2">
                  <c:v>H22</c:v>
                </c:pt>
                <c:pt idx="3">
                  <c:v>H23</c:v>
                </c:pt>
                <c:pt idx="4">
                  <c:v>H24</c:v>
                </c:pt>
                <c:pt idx="5">
                  <c:v>H25</c:v>
                </c:pt>
                <c:pt idx="6">
                  <c:v>H26</c:v>
                </c:pt>
                <c:pt idx="7">
                  <c:v>H27</c:v>
                </c:pt>
                <c:pt idx="8">
                  <c:v>H28</c:v>
                </c:pt>
                <c:pt idx="9">
                  <c:v>H29</c:v>
                </c:pt>
                <c:pt idx="10">
                  <c:v>H30</c:v>
                </c:pt>
                <c:pt idx="11">
                  <c:v>H31</c:v>
                </c:pt>
                <c:pt idx="12">
                  <c:v>R2</c:v>
                </c:pt>
              </c:strCache>
            </c:strRef>
          </c:cat>
          <c:val>
            <c:numRef>
              <c:f>'R2までの実績'!$B$10:$N$10</c:f>
              <c:numCache>
                <c:formatCode>#,##0_);[Red]\(#,##0\)</c:formatCode>
                <c:ptCount val="13"/>
                <c:pt idx="0">
                  <c:v>1265</c:v>
                </c:pt>
                <c:pt idx="1">
                  <c:v>1165</c:v>
                </c:pt>
                <c:pt idx="2">
                  <c:v>1177</c:v>
                </c:pt>
                <c:pt idx="3">
                  <c:v>1103</c:v>
                </c:pt>
                <c:pt idx="4">
                  <c:v>1167</c:v>
                </c:pt>
                <c:pt idx="5">
                  <c:v>1158</c:v>
                </c:pt>
                <c:pt idx="6">
                  <c:v>1065</c:v>
                </c:pt>
                <c:pt idx="7">
                  <c:v>1018</c:v>
                </c:pt>
                <c:pt idx="8">
                  <c:v>1038</c:v>
                </c:pt>
                <c:pt idx="9">
                  <c:v>967</c:v>
                </c:pt>
                <c:pt idx="10">
                  <c:v>917</c:v>
                </c:pt>
                <c:pt idx="11">
                  <c:v>896</c:v>
                </c:pt>
                <c:pt idx="12">
                  <c:v>880</c:v>
                </c:pt>
              </c:numCache>
            </c:numRef>
          </c:val>
          <c:extLst>
            <c:ext xmlns:c16="http://schemas.microsoft.com/office/drawing/2014/chart" uri="{C3380CC4-5D6E-409C-BE32-E72D297353CC}">
              <c16:uniqueId val="{00000005-DF23-4503-8EAA-DEE48EECB373}"/>
            </c:ext>
          </c:extLst>
        </c:ser>
        <c:dLbls>
          <c:showLegendKey val="0"/>
          <c:showVal val="0"/>
          <c:showCatName val="0"/>
          <c:showSerName val="0"/>
          <c:showPercent val="0"/>
          <c:showBubbleSize val="0"/>
        </c:dLbls>
        <c:gapWidth val="150"/>
        <c:overlap val="100"/>
        <c:axId val="520846832"/>
        <c:axId val="520845200"/>
      </c:barChart>
      <c:lineChart>
        <c:grouping val="standard"/>
        <c:varyColors val="0"/>
        <c:ser>
          <c:idx val="6"/>
          <c:order val="6"/>
          <c:tx>
            <c:v>合計人数</c:v>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'R2までの実績'!$B$4:$N$4</c:f>
              <c:strCache>
                <c:ptCount val="13"/>
                <c:pt idx="0">
                  <c:v>H20</c:v>
                </c:pt>
                <c:pt idx="1">
                  <c:v>H21</c:v>
                </c:pt>
                <c:pt idx="2">
                  <c:v>H22</c:v>
                </c:pt>
                <c:pt idx="3">
                  <c:v>H23</c:v>
                </c:pt>
                <c:pt idx="4">
                  <c:v>H24</c:v>
                </c:pt>
                <c:pt idx="5">
                  <c:v>H25</c:v>
                </c:pt>
                <c:pt idx="6">
                  <c:v>H26</c:v>
                </c:pt>
                <c:pt idx="7">
                  <c:v>H27</c:v>
                </c:pt>
                <c:pt idx="8">
                  <c:v>H28</c:v>
                </c:pt>
                <c:pt idx="9">
                  <c:v>H29</c:v>
                </c:pt>
                <c:pt idx="10">
                  <c:v>H30</c:v>
                </c:pt>
                <c:pt idx="11">
                  <c:v>H31</c:v>
                </c:pt>
                <c:pt idx="12">
                  <c:v>R2</c:v>
                </c:pt>
              </c:strCache>
            </c:strRef>
          </c:cat>
          <c:val>
            <c:numRef>
              <c:f>'R2までの実績'!$B$11:$N$11</c:f>
              <c:numCache>
                <c:formatCode>#,##0_);[Red]\(#,##0\)</c:formatCode>
                <c:ptCount val="13"/>
                <c:pt idx="0">
                  <c:v>7198</c:v>
                </c:pt>
                <c:pt idx="1">
                  <c:v>6994</c:v>
                </c:pt>
                <c:pt idx="2">
                  <c:v>6837</c:v>
                </c:pt>
                <c:pt idx="3">
                  <c:v>6701</c:v>
                </c:pt>
                <c:pt idx="4">
                  <c:v>6585</c:v>
                </c:pt>
                <c:pt idx="5">
                  <c:v>6248</c:v>
                </c:pt>
                <c:pt idx="6">
                  <c:v>5958</c:v>
                </c:pt>
                <c:pt idx="7">
                  <c:v>5842</c:v>
                </c:pt>
                <c:pt idx="8">
                  <c:v>5703</c:v>
                </c:pt>
                <c:pt idx="9">
                  <c:v>5519</c:v>
                </c:pt>
                <c:pt idx="10">
                  <c:v>5317</c:v>
                </c:pt>
                <c:pt idx="11">
                  <c:v>5223</c:v>
                </c:pt>
                <c:pt idx="12">
                  <c:v>5164</c:v>
                </c:pt>
              </c:numCache>
            </c:numRef>
          </c:val>
          <c:smooth val="0"/>
          <c:extLst>
            <c:ext xmlns:c16="http://schemas.microsoft.com/office/drawing/2014/chart" uri="{C3380CC4-5D6E-409C-BE32-E72D297353CC}">
              <c16:uniqueId val="{00000006-DF23-4503-8EAA-DEE48EECB373}"/>
            </c:ext>
          </c:extLst>
        </c:ser>
        <c:dLbls>
          <c:showLegendKey val="0"/>
          <c:showVal val="0"/>
          <c:showCatName val="0"/>
          <c:showSerName val="0"/>
          <c:showPercent val="0"/>
          <c:showBubbleSize val="0"/>
        </c:dLbls>
        <c:marker val="1"/>
        <c:smooth val="0"/>
        <c:axId val="520846832"/>
        <c:axId val="520845200"/>
      </c:lineChart>
      <c:lineChart>
        <c:grouping val="standard"/>
        <c:varyColors val="0"/>
        <c:ser>
          <c:idx val="7"/>
          <c:order val="7"/>
          <c:tx>
            <c:v>総人口</c:v>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'R2までの実績'!$B$4:$N$4</c:f>
              <c:strCache>
                <c:ptCount val="13"/>
                <c:pt idx="0">
                  <c:v>H20</c:v>
                </c:pt>
                <c:pt idx="1">
                  <c:v>H21</c:v>
                </c:pt>
                <c:pt idx="2">
                  <c:v>H22</c:v>
                </c:pt>
                <c:pt idx="3">
                  <c:v>H23</c:v>
                </c:pt>
                <c:pt idx="4">
                  <c:v>H24</c:v>
                </c:pt>
                <c:pt idx="5">
                  <c:v>H25</c:v>
                </c:pt>
                <c:pt idx="6">
                  <c:v>H26</c:v>
                </c:pt>
                <c:pt idx="7">
                  <c:v>H27</c:v>
                </c:pt>
                <c:pt idx="8">
                  <c:v>H28</c:v>
                </c:pt>
                <c:pt idx="9">
                  <c:v>H29</c:v>
                </c:pt>
                <c:pt idx="10">
                  <c:v>H30</c:v>
                </c:pt>
                <c:pt idx="11">
                  <c:v>H31</c:v>
                </c:pt>
                <c:pt idx="12">
                  <c:v>R2</c:v>
                </c:pt>
              </c:strCache>
            </c:strRef>
          </c:cat>
          <c:val>
            <c:numRef>
              <c:f>'R2までの実績'!$B$12:$N$12</c:f>
              <c:numCache>
                <c:formatCode>#,##0_);[Red]\(#,##0\)</c:formatCode>
                <c:ptCount val="13"/>
                <c:pt idx="0">
                  <c:v>128586</c:v>
                </c:pt>
                <c:pt idx="1">
                  <c:v>128376</c:v>
                </c:pt>
                <c:pt idx="2">
                  <c:v>127734</c:v>
                </c:pt>
                <c:pt idx="3">
                  <c:v>127103</c:v>
                </c:pt>
                <c:pt idx="4">
                  <c:v>126366</c:v>
                </c:pt>
                <c:pt idx="5">
                  <c:v>125150</c:v>
                </c:pt>
                <c:pt idx="6">
                  <c:v>124267</c:v>
                </c:pt>
                <c:pt idx="7">
                  <c:v>123748</c:v>
                </c:pt>
                <c:pt idx="8">
                  <c:v>123268</c:v>
                </c:pt>
                <c:pt idx="9">
                  <c:v>122227</c:v>
                </c:pt>
                <c:pt idx="10">
                  <c:v>121337</c:v>
                </c:pt>
                <c:pt idx="11">
                  <c:v>120537</c:v>
                </c:pt>
                <c:pt idx="12">
                  <c:v>120138</c:v>
                </c:pt>
              </c:numCache>
            </c:numRef>
          </c:val>
          <c:smooth val="0"/>
          <c:extLst>
            <c:ext xmlns:c16="http://schemas.microsoft.com/office/drawing/2014/chart" uri="{C3380CC4-5D6E-409C-BE32-E72D297353CC}">
              <c16:uniqueId val="{00000007-DF23-4503-8EAA-DEE48EECB373}"/>
            </c:ext>
          </c:extLst>
        </c:ser>
        <c:ser>
          <c:idx val="8"/>
          <c:order val="8"/>
          <c:tx>
            <c:v>世帯数</c:v>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'R2までの実績'!$B$4:$N$4</c:f>
              <c:strCache>
                <c:ptCount val="13"/>
                <c:pt idx="0">
                  <c:v>H20</c:v>
                </c:pt>
                <c:pt idx="1">
                  <c:v>H21</c:v>
                </c:pt>
                <c:pt idx="2">
                  <c:v>H22</c:v>
                </c:pt>
                <c:pt idx="3">
                  <c:v>H23</c:v>
                </c:pt>
                <c:pt idx="4">
                  <c:v>H24</c:v>
                </c:pt>
                <c:pt idx="5">
                  <c:v>H25</c:v>
                </c:pt>
                <c:pt idx="6">
                  <c:v>H26</c:v>
                </c:pt>
                <c:pt idx="7">
                  <c:v>H27</c:v>
                </c:pt>
                <c:pt idx="8">
                  <c:v>H28</c:v>
                </c:pt>
                <c:pt idx="9">
                  <c:v>H29</c:v>
                </c:pt>
                <c:pt idx="10">
                  <c:v>H30</c:v>
                </c:pt>
                <c:pt idx="11">
                  <c:v>H31</c:v>
                </c:pt>
                <c:pt idx="12">
                  <c:v>R2</c:v>
                </c:pt>
              </c:strCache>
            </c:strRef>
          </c:cat>
          <c:val>
            <c:numRef>
              <c:f>'R2までの実績'!$B$13:$N$13</c:f>
              <c:numCache>
                <c:formatCode>#,##0_ </c:formatCode>
                <c:ptCount val="13"/>
                <c:pt idx="0">
                  <c:v>53957</c:v>
                </c:pt>
                <c:pt idx="1">
                  <c:v>54535</c:v>
                </c:pt>
                <c:pt idx="2">
                  <c:v>54797</c:v>
                </c:pt>
                <c:pt idx="3">
                  <c:v>54997</c:v>
                </c:pt>
                <c:pt idx="4">
                  <c:v>55158</c:v>
                </c:pt>
                <c:pt idx="5">
                  <c:v>54914</c:v>
                </c:pt>
                <c:pt idx="6">
                  <c:v>55090</c:v>
                </c:pt>
                <c:pt idx="7">
                  <c:v>55412</c:v>
                </c:pt>
                <c:pt idx="8">
                  <c:v>55811</c:v>
                </c:pt>
                <c:pt idx="9">
                  <c:v>55899</c:v>
                </c:pt>
                <c:pt idx="10">
                  <c:v>56236</c:v>
                </c:pt>
                <c:pt idx="11">
                  <c:v>56519</c:v>
                </c:pt>
                <c:pt idx="12">
                  <c:v>57103</c:v>
                </c:pt>
              </c:numCache>
            </c:numRef>
          </c:val>
          <c:smooth val="0"/>
          <c:extLst>
            <c:ext xmlns:c16="http://schemas.microsoft.com/office/drawing/2014/chart" uri="{C3380CC4-5D6E-409C-BE32-E72D297353CC}">
              <c16:uniqueId val="{00000008-DF23-4503-8EAA-DEE48EECB373}"/>
            </c:ext>
          </c:extLst>
        </c:ser>
        <c:dLbls>
          <c:showLegendKey val="0"/>
          <c:showVal val="0"/>
          <c:showCatName val="0"/>
          <c:showSerName val="0"/>
          <c:showPercent val="0"/>
          <c:showBubbleSize val="0"/>
        </c:dLbls>
        <c:marker val="1"/>
        <c:smooth val="0"/>
        <c:axId val="520847376"/>
        <c:axId val="520850640"/>
      </c:lineChart>
      <c:catAx>
        <c:axId val="52084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20845200"/>
        <c:crosses val="autoZero"/>
        <c:auto val="1"/>
        <c:lblAlgn val="ctr"/>
        <c:lblOffset val="100"/>
        <c:noMultiLvlLbl val="0"/>
      </c:catAx>
      <c:valAx>
        <c:axId val="520845200"/>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20846832"/>
        <c:crosses val="autoZero"/>
        <c:crossBetween val="between"/>
      </c:valAx>
      <c:valAx>
        <c:axId val="520850640"/>
        <c:scaling>
          <c:orientation val="minMax"/>
        </c:scaling>
        <c:delete val="0"/>
        <c:axPos val="r"/>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20847376"/>
        <c:crosses val="max"/>
        <c:crossBetween val="between"/>
      </c:valAx>
      <c:catAx>
        <c:axId val="520847376"/>
        <c:scaling>
          <c:orientation val="minMax"/>
        </c:scaling>
        <c:delete val="1"/>
        <c:axPos val="b"/>
        <c:numFmt formatCode="General" sourceLinked="1"/>
        <c:majorTickMark val="out"/>
        <c:minorTickMark val="none"/>
        <c:tickLblPos val="nextTo"/>
        <c:crossAx val="52085064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a:t>Graph2</a:t>
            </a:r>
            <a:r>
              <a:rPr lang="ja-JP" altLang="en-US"/>
              <a:t>：就学前児童数、施設利用者・利用率の推移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1"/>
          <c:order val="1"/>
          <c:tx>
            <c:v>公立幼稚園</c:v>
          </c:tx>
          <c:spPr>
            <a:solidFill>
              <a:schemeClr val="accent2"/>
            </a:solidFill>
            <a:ln>
              <a:noFill/>
            </a:ln>
            <a:effectLst/>
          </c:spPr>
          <c:invertIfNegative val="0"/>
          <c:cat>
            <c:strRef>
              <c:f>'Sheet1 (3)'!$C$18:$H$18</c:f>
              <c:strCache>
                <c:ptCount val="6"/>
                <c:pt idx="0">
                  <c:v>H21</c:v>
                </c:pt>
                <c:pt idx="1">
                  <c:v>H27</c:v>
                </c:pt>
                <c:pt idx="2">
                  <c:v>H28</c:v>
                </c:pt>
                <c:pt idx="3">
                  <c:v>H29</c:v>
                </c:pt>
                <c:pt idx="4">
                  <c:v>H30</c:v>
                </c:pt>
                <c:pt idx="5">
                  <c:v>H31</c:v>
                </c:pt>
              </c:strCache>
            </c:strRef>
          </c:cat>
          <c:val>
            <c:numRef>
              <c:f>'Sheet1 (3)'!$C$20:$H$20</c:f>
              <c:numCache>
                <c:formatCode>#,##0_);[Red]\(#,##0\)</c:formatCode>
                <c:ptCount val="6"/>
                <c:pt idx="0">
                  <c:v>274</c:v>
                </c:pt>
                <c:pt idx="1">
                  <c:v>188</c:v>
                </c:pt>
                <c:pt idx="2">
                  <c:v>151</c:v>
                </c:pt>
                <c:pt idx="3">
                  <c:v>132</c:v>
                </c:pt>
                <c:pt idx="4">
                  <c:v>128</c:v>
                </c:pt>
                <c:pt idx="5">
                  <c:v>113</c:v>
                </c:pt>
              </c:numCache>
            </c:numRef>
          </c:val>
          <c:extLst>
            <c:ext xmlns:c16="http://schemas.microsoft.com/office/drawing/2014/chart" uri="{C3380CC4-5D6E-409C-BE32-E72D297353CC}">
              <c16:uniqueId val="{00000000-D812-4A22-9C75-D6022104403C}"/>
            </c:ext>
          </c:extLst>
        </c:ser>
        <c:ser>
          <c:idx val="2"/>
          <c:order val="2"/>
          <c:tx>
            <c:v>私立幼稚園</c:v>
          </c:tx>
          <c:spPr>
            <a:solidFill>
              <a:schemeClr val="accent3"/>
            </a:solidFill>
            <a:ln>
              <a:noFill/>
            </a:ln>
            <a:effectLst/>
          </c:spPr>
          <c:invertIfNegative val="0"/>
          <c:cat>
            <c:strRef>
              <c:f>'Sheet1 (3)'!$C$18:$H$18</c:f>
              <c:strCache>
                <c:ptCount val="6"/>
                <c:pt idx="0">
                  <c:v>H21</c:v>
                </c:pt>
                <c:pt idx="1">
                  <c:v>H27</c:v>
                </c:pt>
                <c:pt idx="2">
                  <c:v>H28</c:v>
                </c:pt>
                <c:pt idx="3">
                  <c:v>H29</c:v>
                </c:pt>
                <c:pt idx="4">
                  <c:v>H30</c:v>
                </c:pt>
                <c:pt idx="5">
                  <c:v>H31</c:v>
                </c:pt>
              </c:strCache>
            </c:strRef>
          </c:cat>
          <c:val>
            <c:numRef>
              <c:f>'Sheet1 (3)'!$C$21:$H$21</c:f>
              <c:numCache>
                <c:formatCode>#,##0_);[Red]\(#,##0\)</c:formatCode>
                <c:ptCount val="6"/>
                <c:pt idx="0">
                  <c:v>1634</c:v>
                </c:pt>
                <c:pt idx="1">
                  <c:v>905</c:v>
                </c:pt>
                <c:pt idx="2">
                  <c:v>725</c:v>
                </c:pt>
                <c:pt idx="3">
                  <c:v>693</c:v>
                </c:pt>
                <c:pt idx="4">
                  <c:v>640</c:v>
                </c:pt>
                <c:pt idx="5">
                  <c:v>489</c:v>
                </c:pt>
              </c:numCache>
            </c:numRef>
          </c:val>
          <c:extLst>
            <c:ext xmlns:c16="http://schemas.microsoft.com/office/drawing/2014/chart" uri="{C3380CC4-5D6E-409C-BE32-E72D297353CC}">
              <c16:uniqueId val="{00000001-D812-4A22-9C75-D6022104403C}"/>
            </c:ext>
          </c:extLst>
        </c:ser>
        <c:ser>
          <c:idx val="3"/>
          <c:order val="3"/>
          <c:tx>
            <c:v>私立認こ</c:v>
          </c:tx>
          <c:spPr>
            <a:solidFill>
              <a:schemeClr val="accent4"/>
            </a:solidFill>
            <a:ln>
              <a:noFill/>
            </a:ln>
            <a:effectLst/>
          </c:spPr>
          <c:invertIfNegative val="0"/>
          <c:cat>
            <c:strRef>
              <c:f>'Sheet1 (3)'!$C$18:$H$18</c:f>
              <c:strCache>
                <c:ptCount val="6"/>
                <c:pt idx="0">
                  <c:v>H21</c:v>
                </c:pt>
                <c:pt idx="1">
                  <c:v>H27</c:v>
                </c:pt>
                <c:pt idx="2">
                  <c:v>H28</c:v>
                </c:pt>
                <c:pt idx="3">
                  <c:v>H29</c:v>
                </c:pt>
                <c:pt idx="4">
                  <c:v>H30</c:v>
                </c:pt>
                <c:pt idx="5">
                  <c:v>H31</c:v>
                </c:pt>
              </c:strCache>
            </c:strRef>
          </c:cat>
          <c:val>
            <c:numRef>
              <c:f>'Sheet1 (3)'!$C$23:$H$23</c:f>
              <c:numCache>
                <c:formatCode>#,##0_);[Red]\(#,##0\)</c:formatCode>
                <c:ptCount val="6"/>
                <c:pt idx="0">
                  <c:v>0</c:v>
                </c:pt>
                <c:pt idx="1">
                  <c:v>381</c:v>
                </c:pt>
                <c:pt idx="2">
                  <c:v>470</c:v>
                </c:pt>
                <c:pt idx="3">
                  <c:v>427</c:v>
                </c:pt>
                <c:pt idx="4">
                  <c:v>337</c:v>
                </c:pt>
                <c:pt idx="5">
                  <c:v>426</c:v>
                </c:pt>
              </c:numCache>
            </c:numRef>
          </c:val>
          <c:extLst>
            <c:ext xmlns:c16="http://schemas.microsoft.com/office/drawing/2014/chart" uri="{C3380CC4-5D6E-409C-BE32-E72D297353CC}">
              <c16:uniqueId val="{00000002-D812-4A22-9C75-D6022104403C}"/>
            </c:ext>
          </c:extLst>
        </c:ser>
        <c:ser>
          <c:idx val="4"/>
          <c:order val="4"/>
          <c:tx>
            <c:v>公立保育所</c:v>
          </c:tx>
          <c:spPr>
            <a:solidFill>
              <a:schemeClr val="accent5"/>
            </a:solidFill>
            <a:ln>
              <a:noFill/>
            </a:ln>
            <a:effectLst/>
          </c:spPr>
          <c:invertIfNegative val="0"/>
          <c:cat>
            <c:strRef>
              <c:f>'Sheet1 (3)'!$C$18:$H$18</c:f>
              <c:strCache>
                <c:ptCount val="6"/>
                <c:pt idx="0">
                  <c:v>H21</c:v>
                </c:pt>
                <c:pt idx="1">
                  <c:v>H27</c:v>
                </c:pt>
                <c:pt idx="2">
                  <c:v>H28</c:v>
                </c:pt>
                <c:pt idx="3">
                  <c:v>H29</c:v>
                </c:pt>
                <c:pt idx="4">
                  <c:v>H30</c:v>
                </c:pt>
                <c:pt idx="5">
                  <c:v>H31</c:v>
                </c:pt>
              </c:strCache>
            </c:strRef>
          </c:cat>
          <c:val>
            <c:numRef>
              <c:f>'Sheet1 (3)'!$C$25:$H$25</c:f>
              <c:numCache>
                <c:formatCode>#,##0_);[Red]\(#,##0\)</c:formatCode>
                <c:ptCount val="6"/>
                <c:pt idx="0">
                  <c:v>362</c:v>
                </c:pt>
                <c:pt idx="1">
                  <c:v>407</c:v>
                </c:pt>
                <c:pt idx="2">
                  <c:v>413</c:v>
                </c:pt>
                <c:pt idx="3">
                  <c:v>393</c:v>
                </c:pt>
                <c:pt idx="4">
                  <c:v>393</c:v>
                </c:pt>
                <c:pt idx="5">
                  <c:v>367</c:v>
                </c:pt>
              </c:numCache>
            </c:numRef>
          </c:val>
          <c:extLst>
            <c:ext xmlns:c16="http://schemas.microsoft.com/office/drawing/2014/chart" uri="{C3380CC4-5D6E-409C-BE32-E72D297353CC}">
              <c16:uniqueId val="{00000003-D812-4A22-9C75-D6022104403C}"/>
            </c:ext>
          </c:extLst>
        </c:ser>
        <c:ser>
          <c:idx val="5"/>
          <c:order val="5"/>
          <c:tx>
            <c:v>私立保育園</c:v>
          </c:tx>
          <c:spPr>
            <a:solidFill>
              <a:schemeClr val="accent6"/>
            </a:solidFill>
            <a:ln>
              <a:noFill/>
            </a:ln>
            <a:effectLst/>
          </c:spPr>
          <c:invertIfNegative val="0"/>
          <c:cat>
            <c:strRef>
              <c:f>'Sheet1 (3)'!$C$18:$H$18</c:f>
              <c:strCache>
                <c:ptCount val="6"/>
                <c:pt idx="0">
                  <c:v>H21</c:v>
                </c:pt>
                <c:pt idx="1">
                  <c:v>H27</c:v>
                </c:pt>
                <c:pt idx="2">
                  <c:v>H28</c:v>
                </c:pt>
                <c:pt idx="3">
                  <c:v>H29</c:v>
                </c:pt>
                <c:pt idx="4">
                  <c:v>H30</c:v>
                </c:pt>
                <c:pt idx="5">
                  <c:v>H31</c:v>
                </c:pt>
              </c:strCache>
            </c:strRef>
          </c:cat>
          <c:val>
            <c:numRef>
              <c:f>'Sheet1 (3)'!$C$26:$H$26</c:f>
              <c:numCache>
                <c:formatCode>#,##0_);[Red]\(#,##0\)</c:formatCode>
                <c:ptCount val="6"/>
                <c:pt idx="0">
                  <c:v>1682</c:v>
                </c:pt>
                <c:pt idx="1">
                  <c:v>1853</c:v>
                </c:pt>
                <c:pt idx="2">
                  <c:v>1961</c:v>
                </c:pt>
                <c:pt idx="3">
                  <c:v>1990</c:v>
                </c:pt>
                <c:pt idx="4">
                  <c:v>2007</c:v>
                </c:pt>
                <c:pt idx="5">
                  <c:v>2119</c:v>
                </c:pt>
              </c:numCache>
            </c:numRef>
          </c:val>
          <c:extLst>
            <c:ext xmlns:c16="http://schemas.microsoft.com/office/drawing/2014/chart" uri="{C3380CC4-5D6E-409C-BE32-E72D297353CC}">
              <c16:uniqueId val="{00000004-D812-4A22-9C75-D6022104403C}"/>
            </c:ext>
          </c:extLst>
        </c:ser>
        <c:dLbls>
          <c:showLegendKey val="0"/>
          <c:showVal val="0"/>
          <c:showCatName val="0"/>
          <c:showSerName val="0"/>
          <c:showPercent val="0"/>
          <c:showBubbleSize val="0"/>
        </c:dLbls>
        <c:gapWidth val="150"/>
        <c:overlap val="100"/>
        <c:axId val="655067872"/>
        <c:axId val="655068416"/>
      </c:barChart>
      <c:lineChart>
        <c:grouping val="standard"/>
        <c:varyColors val="0"/>
        <c:ser>
          <c:idx val="0"/>
          <c:order val="0"/>
          <c:tx>
            <c:v>就学前児童数</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 (3)'!$C$18:$H$18</c:f>
              <c:strCache>
                <c:ptCount val="6"/>
                <c:pt idx="0">
                  <c:v>H21</c:v>
                </c:pt>
                <c:pt idx="1">
                  <c:v>H27</c:v>
                </c:pt>
                <c:pt idx="2">
                  <c:v>H28</c:v>
                </c:pt>
                <c:pt idx="3">
                  <c:v>H29</c:v>
                </c:pt>
                <c:pt idx="4">
                  <c:v>H30</c:v>
                </c:pt>
                <c:pt idx="5">
                  <c:v>H31</c:v>
                </c:pt>
              </c:strCache>
            </c:strRef>
          </c:cat>
          <c:val>
            <c:numRef>
              <c:f>'Sheet1 (3)'!$C$19:$H$19</c:f>
              <c:numCache>
                <c:formatCode>#,##0_);[Red]\(#,##0\)</c:formatCode>
                <c:ptCount val="6"/>
                <c:pt idx="0">
                  <c:v>6994</c:v>
                </c:pt>
                <c:pt idx="1">
                  <c:v>5842</c:v>
                </c:pt>
                <c:pt idx="2">
                  <c:v>5703</c:v>
                </c:pt>
                <c:pt idx="3">
                  <c:v>5519</c:v>
                </c:pt>
                <c:pt idx="4">
                  <c:v>5317</c:v>
                </c:pt>
                <c:pt idx="5">
                  <c:v>5223</c:v>
                </c:pt>
              </c:numCache>
            </c:numRef>
          </c:val>
          <c:smooth val="0"/>
          <c:extLst>
            <c:ext xmlns:c16="http://schemas.microsoft.com/office/drawing/2014/chart" uri="{C3380CC4-5D6E-409C-BE32-E72D297353CC}">
              <c16:uniqueId val="{00000005-D812-4A22-9C75-D6022104403C}"/>
            </c:ext>
          </c:extLst>
        </c:ser>
        <c:dLbls>
          <c:showLegendKey val="0"/>
          <c:showVal val="0"/>
          <c:showCatName val="0"/>
          <c:showSerName val="0"/>
          <c:showPercent val="0"/>
          <c:showBubbleSize val="0"/>
        </c:dLbls>
        <c:marker val="1"/>
        <c:smooth val="0"/>
        <c:axId val="655067872"/>
        <c:axId val="655068416"/>
      </c:lineChart>
      <c:lineChart>
        <c:grouping val="standard"/>
        <c:varyColors val="0"/>
        <c:ser>
          <c:idx val="6"/>
          <c:order val="6"/>
          <c:tx>
            <c:v>施設利用率</c:v>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'Sheet1 (3)'!$C$18:$H$18</c:f>
              <c:strCache>
                <c:ptCount val="6"/>
                <c:pt idx="0">
                  <c:v>H21</c:v>
                </c:pt>
                <c:pt idx="1">
                  <c:v>H27</c:v>
                </c:pt>
                <c:pt idx="2">
                  <c:v>H28</c:v>
                </c:pt>
                <c:pt idx="3">
                  <c:v>H29</c:v>
                </c:pt>
                <c:pt idx="4">
                  <c:v>H30</c:v>
                </c:pt>
                <c:pt idx="5">
                  <c:v>H31</c:v>
                </c:pt>
              </c:strCache>
            </c:strRef>
          </c:cat>
          <c:val>
            <c:numRef>
              <c:f>'Sheet1 (3)'!$C$29:$H$29</c:f>
              <c:numCache>
                <c:formatCode>#,##0.0_ ;[Red]\-#,##0.0\ </c:formatCode>
                <c:ptCount val="6"/>
                <c:pt idx="0">
                  <c:v>56.5</c:v>
                </c:pt>
                <c:pt idx="1">
                  <c:v>64.400000000000006</c:v>
                </c:pt>
                <c:pt idx="2">
                  <c:v>65.2</c:v>
                </c:pt>
                <c:pt idx="3">
                  <c:v>66.400000000000006</c:v>
                </c:pt>
                <c:pt idx="4">
                  <c:v>66.3</c:v>
                </c:pt>
                <c:pt idx="5">
                  <c:v>67.3</c:v>
                </c:pt>
              </c:numCache>
            </c:numRef>
          </c:val>
          <c:smooth val="0"/>
          <c:extLst>
            <c:ext xmlns:c16="http://schemas.microsoft.com/office/drawing/2014/chart" uri="{C3380CC4-5D6E-409C-BE32-E72D297353CC}">
              <c16:uniqueId val="{00000006-D812-4A22-9C75-D6022104403C}"/>
            </c:ext>
          </c:extLst>
        </c:ser>
        <c:dLbls>
          <c:showLegendKey val="0"/>
          <c:showVal val="0"/>
          <c:showCatName val="0"/>
          <c:showSerName val="0"/>
          <c:showPercent val="0"/>
          <c:showBubbleSize val="0"/>
        </c:dLbls>
        <c:marker val="1"/>
        <c:smooth val="0"/>
        <c:axId val="655064064"/>
        <c:axId val="655058080"/>
      </c:lineChart>
      <c:catAx>
        <c:axId val="65506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5068416"/>
        <c:crosses val="autoZero"/>
        <c:auto val="1"/>
        <c:lblAlgn val="ctr"/>
        <c:lblOffset val="100"/>
        <c:noMultiLvlLbl val="0"/>
      </c:catAx>
      <c:valAx>
        <c:axId val="655068416"/>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5067872"/>
        <c:crosses val="autoZero"/>
        <c:crossBetween val="between"/>
      </c:valAx>
      <c:valAx>
        <c:axId val="655058080"/>
        <c:scaling>
          <c:orientation val="minMax"/>
        </c:scaling>
        <c:delete val="0"/>
        <c:axPos val="r"/>
        <c:numFmt formatCode="#,##0.0_ ;[Red]\-#,##0.0\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5064064"/>
        <c:crosses val="max"/>
        <c:crossBetween val="between"/>
      </c:valAx>
      <c:catAx>
        <c:axId val="655064064"/>
        <c:scaling>
          <c:orientation val="minMax"/>
        </c:scaling>
        <c:delete val="1"/>
        <c:axPos val="b"/>
        <c:numFmt formatCode="General" sourceLinked="1"/>
        <c:majorTickMark val="out"/>
        <c:minorTickMark val="none"/>
        <c:tickLblPos val="nextTo"/>
        <c:crossAx val="65505808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latin typeface="+mj-ea"/>
                <a:ea typeface="+mj-ea"/>
              </a:rPr>
              <a:t>就学前教育・保育施設数の推移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施設移行状況!$A$3</c:f>
              <c:strCache>
                <c:ptCount val="1"/>
                <c:pt idx="0">
                  <c:v>公立保育所</c:v>
                </c:pt>
              </c:strCache>
            </c:strRef>
          </c:tx>
          <c:spPr>
            <a:ln w="28575" cap="rnd">
              <a:solidFill>
                <a:schemeClr val="accent1"/>
              </a:solidFill>
              <a:round/>
            </a:ln>
            <a:effectLst/>
          </c:spPr>
          <c:marker>
            <c:symbol val="none"/>
          </c:marker>
          <c:cat>
            <c:strRef>
              <c:f>施設移行状況!$B$2:$G$2</c:f>
              <c:strCache>
                <c:ptCount val="6"/>
                <c:pt idx="0">
                  <c:v>H27</c:v>
                </c:pt>
                <c:pt idx="1">
                  <c:v>H28</c:v>
                </c:pt>
                <c:pt idx="2">
                  <c:v>H29</c:v>
                </c:pt>
                <c:pt idx="3">
                  <c:v>H30</c:v>
                </c:pt>
                <c:pt idx="4">
                  <c:v>R1</c:v>
                </c:pt>
                <c:pt idx="5">
                  <c:v>R2</c:v>
                </c:pt>
              </c:strCache>
            </c:strRef>
          </c:cat>
          <c:val>
            <c:numRef>
              <c:f>施設移行状況!$B$3:$G$3</c:f>
              <c:numCache>
                <c:formatCode>General</c:formatCode>
                <c:ptCount val="6"/>
                <c:pt idx="0">
                  <c:v>3</c:v>
                </c:pt>
                <c:pt idx="1">
                  <c:v>3</c:v>
                </c:pt>
                <c:pt idx="2">
                  <c:v>3</c:v>
                </c:pt>
                <c:pt idx="3">
                  <c:v>3</c:v>
                </c:pt>
                <c:pt idx="4">
                  <c:v>3</c:v>
                </c:pt>
                <c:pt idx="5">
                  <c:v>3</c:v>
                </c:pt>
              </c:numCache>
            </c:numRef>
          </c:val>
          <c:smooth val="0"/>
          <c:extLst>
            <c:ext xmlns:c16="http://schemas.microsoft.com/office/drawing/2014/chart" uri="{C3380CC4-5D6E-409C-BE32-E72D297353CC}">
              <c16:uniqueId val="{00000000-BB56-440E-BCBE-0D857F5979C8}"/>
            </c:ext>
          </c:extLst>
        </c:ser>
        <c:ser>
          <c:idx val="1"/>
          <c:order val="1"/>
          <c:tx>
            <c:strRef>
              <c:f>施設移行状況!$A$4</c:f>
              <c:strCache>
                <c:ptCount val="1"/>
                <c:pt idx="0">
                  <c:v>民間保育所</c:v>
                </c:pt>
              </c:strCache>
            </c:strRef>
          </c:tx>
          <c:spPr>
            <a:ln w="28575" cap="rnd">
              <a:solidFill>
                <a:schemeClr val="accent2"/>
              </a:solidFill>
              <a:round/>
            </a:ln>
            <a:effectLst/>
          </c:spPr>
          <c:marker>
            <c:symbol val="none"/>
          </c:marker>
          <c:cat>
            <c:strRef>
              <c:f>施設移行状況!$B$2:$G$2</c:f>
              <c:strCache>
                <c:ptCount val="6"/>
                <c:pt idx="0">
                  <c:v>H27</c:v>
                </c:pt>
                <c:pt idx="1">
                  <c:v>H28</c:v>
                </c:pt>
                <c:pt idx="2">
                  <c:v>H29</c:v>
                </c:pt>
                <c:pt idx="3">
                  <c:v>H30</c:v>
                </c:pt>
                <c:pt idx="4">
                  <c:v>R1</c:v>
                </c:pt>
                <c:pt idx="5">
                  <c:v>R2</c:v>
                </c:pt>
              </c:strCache>
            </c:strRef>
          </c:cat>
          <c:val>
            <c:numRef>
              <c:f>施設移行状況!$B$4:$G$4</c:f>
              <c:numCache>
                <c:formatCode>General</c:formatCode>
                <c:ptCount val="6"/>
                <c:pt idx="0">
                  <c:v>17</c:v>
                </c:pt>
                <c:pt idx="1">
                  <c:v>17</c:v>
                </c:pt>
                <c:pt idx="2">
                  <c:v>13</c:v>
                </c:pt>
                <c:pt idx="3">
                  <c:v>10</c:v>
                </c:pt>
                <c:pt idx="4">
                  <c:v>8</c:v>
                </c:pt>
                <c:pt idx="5">
                  <c:v>7</c:v>
                </c:pt>
              </c:numCache>
            </c:numRef>
          </c:val>
          <c:smooth val="0"/>
          <c:extLst>
            <c:ext xmlns:c16="http://schemas.microsoft.com/office/drawing/2014/chart" uri="{C3380CC4-5D6E-409C-BE32-E72D297353CC}">
              <c16:uniqueId val="{00000001-BB56-440E-BCBE-0D857F5979C8}"/>
            </c:ext>
          </c:extLst>
        </c:ser>
        <c:ser>
          <c:idx val="2"/>
          <c:order val="2"/>
          <c:tx>
            <c:strRef>
              <c:f>施設移行状況!$A$5</c:f>
              <c:strCache>
                <c:ptCount val="1"/>
                <c:pt idx="0">
                  <c:v>公立幼稚園</c:v>
                </c:pt>
              </c:strCache>
            </c:strRef>
          </c:tx>
          <c:spPr>
            <a:ln w="28575" cap="rnd">
              <a:solidFill>
                <a:schemeClr val="accent3"/>
              </a:solidFill>
              <a:round/>
            </a:ln>
            <a:effectLst/>
          </c:spPr>
          <c:marker>
            <c:symbol val="none"/>
          </c:marker>
          <c:cat>
            <c:strRef>
              <c:f>施設移行状況!$B$2:$G$2</c:f>
              <c:strCache>
                <c:ptCount val="6"/>
                <c:pt idx="0">
                  <c:v>H27</c:v>
                </c:pt>
                <c:pt idx="1">
                  <c:v>H28</c:v>
                </c:pt>
                <c:pt idx="2">
                  <c:v>H29</c:v>
                </c:pt>
                <c:pt idx="3">
                  <c:v>H30</c:v>
                </c:pt>
                <c:pt idx="4">
                  <c:v>R1</c:v>
                </c:pt>
                <c:pt idx="5">
                  <c:v>R2</c:v>
                </c:pt>
              </c:strCache>
            </c:strRef>
          </c:cat>
          <c:val>
            <c:numRef>
              <c:f>施設移行状況!$B$5:$G$5</c:f>
              <c:numCache>
                <c:formatCode>General</c:formatCode>
                <c:ptCount val="6"/>
                <c:pt idx="0">
                  <c:v>2</c:v>
                </c:pt>
                <c:pt idx="1">
                  <c:v>2</c:v>
                </c:pt>
                <c:pt idx="2">
                  <c:v>2</c:v>
                </c:pt>
                <c:pt idx="3">
                  <c:v>2</c:v>
                </c:pt>
                <c:pt idx="4">
                  <c:v>2</c:v>
                </c:pt>
                <c:pt idx="5">
                  <c:v>2</c:v>
                </c:pt>
              </c:numCache>
            </c:numRef>
          </c:val>
          <c:smooth val="0"/>
          <c:extLst>
            <c:ext xmlns:c16="http://schemas.microsoft.com/office/drawing/2014/chart" uri="{C3380CC4-5D6E-409C-BE32-E72D297353CC}">
              <c16:uniqueId val="{00000002-BB56-440E-BCBE-0D857F5979C8}"/>
            </c:ext>
          </c:extLst>
        </c:ser>
        <c:ser>
          <c:idx val="3"/>
          <c:order val="3"/>
          <c:tx>
            <c:strRef>
              <c:f>施設移行状況!$A$6</c:f>
              <c:strCache>
                <c:ptCount val="1"/>
                <c:pt idx="0">
                  <c:v>民間幼稚園</c:v>
                </c:pt>
              </c:strCache>
            </c:strRef>
          </c:tx>
          <c:spPr>
            <a:ln w="28575" cap="rnd">
              <a:solidFill>
                <a:schemeClr val="accent4"/>
              </a:solidFill>
              <a:round/>
            </a:ln>
            <a:effectLst/>
          </c:spPr>
          <c:marker>
            <c:symbol val="none"/>
          </c:marker>
          <c:cat>
            <c:strRef>
              <c:f>施設移行状況!$B$2:$G$2</c:f>
              <c:strCache>
                <c:ptCount val="6"/>
                <c:pt idx="0">
                  <c:v>H27</c:v>
                </c:pt>
                <c:pt idx="1">
                  <c:v>H28</c:v>
                </c:pt>
                <c:pt idx="2">
                  <c:v>H29</c:v>
                </c:pt>
                <c:pt idx="3">
                  <c:v>H30</c:v>
                </c:pt>
                <c:pt idx="4">
                  <c:v>R1</c:v>
                </c:pt>
                <c:pt idx="5">
                  <c:v>R2</c:v>
                </c:pt>
              </c:strCache>
            </c:strRef>
          </c:cat>
          <c:val>
            <c:numRef>
              <c:f>施設移行状況!$B$6:$G$6</c:f>
              <c:numCache>
                <c:formatCode>General</c:formatCode>
                <c:ptCount val="6"/>
                <c:pt idx="0">
                  <c:v>4</c:v>
                </c:pt>
                <c:pt idx="1">
                  <c:v>3</c:v>
                </c:pt>
                <c:pt idx="2">
                  <c:v>3</c:v>
                </c:pt>
                <c:pt idx="3">
                  <c:v>3</c:v>
                </c:pt>
                <c:pt idx="4">
                  <c:v>2</c:v>
                </c:pt>
                <c:pt idx="5">
                  <c:v>1</c:v>
                </c:pt>
              </c:numCache>
            </c:numRef>
          </c:val>
          <c:smooth val="0"/>
          <c:extLst>
            <c:ext xmlns:c16="http://schemas.microsoft.com/office/drawing/2014/chart" uri="{C3380CC4-5D6E-409C-BE32-E72D297353CC}">
              <c16:uniqueId val="{00000003-BB56-440E-BCBE-0D857F5979C8}"/>
            </c:ext>
          </c:extLst>
        </c:ser>
        <c:ser>
          <c:idx val="4"/>
          <c:order val="4"/>
          <c:tx>
            <c:strRef>
              <c:f>施設移行状況!$A$7</c:f>
              <c:strCache>
                <c:ptCount val="1"/>
                <c:pt idx="0">
                  <c:v>民間認定こども園</c:v>
                </c:pt>
              </c:strCache>
            </c:strRef>
          </c:tx>
          <c:spPr>
            <a:ln w="28575" cap="rnd">
              <a:solidFill>
                <a:schemeClr val="accent5"/>
              </a:solidFill>
              <a:round/>
            </a:ln>
            <a:effectLst/>
          </c:spPr>
          <c:marker>
            <c:symbol val="none"/>
          </c:marker>
          <c:cat>
            <c:strRef>
              <c:f>施設移行状況!$B$2:$G$2</c:f>
              <c:strCache>
                <c:ptCount val="6"/>
                <c:pt idx="0">
                  <c:v>H27</c:v>
                </c:pt>
                <c:pt idx="1">
                  <c:v>H28</c:v>
                </c:pt>
                <c:pt idx="2">
                  <c:v>H29</c:v>
                </c:pt>
                <c:pt idx="3">
                  <c:v>H30</c:v>
                </c:pt>
                <c:pt idx="4">
                  <c:v>R1</c:v>
                </c:pt>
                <c:pt idx="5">
                  <c:v>R2</c:v>
                </c:pt>
              </c:strCache>
            </c:strRef>
          </c:cat>
          <c:val>
            <c:numRef>
              <c:f>施設移行状況!$B$7:$G$7</c:f>
              <c:numCache>
                <c:formatCode>General</c:formatCode>
                <c:ptCount val="6"/>
                <c:pt idx="0">
                  <c:v>3</c:v>
                </c:pt>
                <c:pt idx="1">
                  <c:v>5</c:v>
                </c:pt>
                <c:pt idx="2">
                  <c:v>9</c:v>
                </c:pt>
                <c:pt idx="3">
                  <c:v>12</c:v>
                </c:pt>
                <c:pt idx="4">
                  <c:v>15</c:v>
                </c:pt>
                <c:pt idx="5">
                  <c:v>17</c:v>
                </c:pt>
              </c:numCache>
            </c:numRef>
          </c:val>
          <c:smooth val="0"/>
          <c:extLst>
            <c:ext xmlns:c16="http://schemas.microsoft.com/office/drawing/2014/chart" uri="{C3380CC4-5D6E-409C-BE32-E72D297353CC}">
              <c16:uniqueId val="{00000004-BB56-440E-BCBE-0D857F5979C8}"/>
            </c:ext>
          </c:extLst>
        </c:ser>
        <c:ser>
          <c:idx val="5"/>
          <c:order val="5"/>
          <c:tx>
            <c:strRef>
              <c:f>施設移行状況!$A$8</c:f>
              <c:strCache>
                <c:ptCount val="1"/>
                <c:pt idx="0">
                  <c:v>小規模保育</c:v>
                </c:pt>
              </c:strCache>
            </c:strRef>
          </c:tx>
          <c:spPr>
            <a:ln w="28575" cap="rnd">
              <a:solidFill>
                <a:schemeClr val="accent6"/>
              </a:solidFill>
              <a:round/>
            </a:ln>
            <a:effectLst/>
          </c:spPr>
          <c:marker>
            <c:symbol val="none"/>
          </c:marker>
          <c:cat>
            <c:strRef>
              <c:f>施設移行状況!$B$2:$G$2</c:f>
              <c:strCache>
                <c:ptCount val="6"/>
                <c:pt idx="0">
                  <c:v>H27</c:v>
                </c:pt>
                <c:pt idx="1">
                  <c:v>H28</c:v>
                </c:pt>
                <c:pt idx="2">
                  <c:v>H29</c:v>
                </c:pt>
                <c:pt idx="3">
                  <c:v>H30</c:v>
                </c:pt>
                <c:pt idx="4">
                  <c:v>R1</c:v>
                </c:pt>
                <c:pt idx="5">
                  <c:v>R2</c:v>
                </c:pt>
              </c:strCache>
            </c:strRef>
          </c:cat>
          <c:val>
            <c:numRef>
              <c:f>施設移行状況!$B$8:$G$8</c:f>
              <c:numCache>
                <c:formatCode>General</c:formatCode>
                <c:ptCount val="6"/>
                <c:pt idx="2">
                  <c:v>1</c:v>
                </c:pt>
                <c:pt idx="3">
                  <c:v>4</c:v>
                </c:pt>
                <c:pt idx="4">
                  <c:v>4</c:v>
                </c:pt>
                <c:pt idx="5">
                  <c:v>4</c:v>
                </c:pt>
              </c:numCache>
            </c:numRef>
          </c:val>
          <c:smooth val="0"/>
          <c:extLst>
            <c:ext xmlns:c16="http://schemas.microsoft.com/office/drawing/2014/chart" uri="{C3380CC4-5D6E-409C-BE32-E72D297353CC}">
              <c16:uniqueId val="{00000005-BB56-440E-BCBE-0D857F5979C8}"/>
            </c:ext>
          </c:extLst>
        </c:ser>
        <c:dLbls>
          <c:showLegendKey val="0"/>
          <c:showVal val="0"/>
          <c:showCatName val="0"/>
          <c:showSerName val="0"/>
          <c:showPercent val="0"/>
          <c:showBubbleSize val="0"/>
        </c:dLbls>
        <c:smooth val="0"/>
        <c:axId val="655058624"/>
        <c:axId val="655059168"/>
      </c:lineChart>
      <c:catAx>
        <c:axId val="65505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5059168"/>
        <c:crosses val="autoZero"/>
        <c:auto val="1"/>
        <c:lblAlgn val="ctr"/>
        <c:lblOffset val="100"/>
        <c:noMultiLvlLbl val="0"/>
      </c:catAx>
      <c:valAx>
        <c:axId val="65505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5058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ADFFC-AFB8-4742-A004-0D814861D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21</Pages>
  <Words>1959</Words>
  <Characters>11167</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栗田 英治</dc:creator>
  <cp:keywords/>
  <cp:lastModifiedBy>admin</cp:lastModifiedBy>
  <cp:revision>50</cp:revision>
  <cp:lastPrinted>2020-08-13T06:47:00Z</cp:lastPrinted>
  <dcterms:created xsi:type="dcterms:W3CDTF">2020-07-03T07:24:00Z</dcterms:created>
  <dcterms:modified xsi:type="dcterms:W3CDTF">2020-08-14T02:10:00Z</dcterms:modified>
</cp:coreProperties>
</file>