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CB99" w14:textId="77777777" w:rsidR="001917EA" w:rsidRPr="00227EF2" w:rsidRDefault="00886D28">
      <w:pPr>
        <w:rPr>
          <w:rFonts w:ascii="ＭＳ ゴシック" w:eastAsia="ＭＳ ゴシック" w:hAnsi="ＭＳ ゴシック"/>
        </w:rPr>
      </w:pPr>
      <w:r w:rsidRPr="00227EF2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FF613" wp14:editId="15701AEF">
                <wp:simplePos x="0" y="0"/>
                <wp:positionH relativeFrom="column">
                  <wp:posOffset>5328285</wp:posOffset>
                </wp:positionH>
                <wp:positionV relativeFrom="paragraph">
                  <wp:posOffset>0</wp:posOffset>
                </wp:positionV>
                <wp:extent cx="771525" cy="1404620"/>
                <wp:effectExtent l="0" t="0" r="285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19814" w14:textId="77777777" w:rsidR="00886D28" w:rsidRPr="00886D28" w:rsidRDefault="00886D2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86D28">
                              <w:rPr>
                                <w:rFonts w:ascii="ＭＳ 明朝" w:eastAsia="ＭＳ 明朝" w:hAnsi="ＭＳ 明朝" w:hint="eastAsia"/>
                              </w:rPr>
                              <w:t>資料　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5FF6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55pt;margin-top:0;width: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TTDgIAAB8EAAAOAAAAZHJzL2Uyb0RvYy54bWysU9tu2zAMfR+wfxD0vtgOkqY14hRdugwD&#10;ugvQ7QNkWY6FyaJGKbGzrx+lpGnQDXsYpgdBFKmjw0NyeTv2hu0Veg224sUk50xZCY2224p/+7p5&#10;c82ZD8I2woBVFT8oz29Xr18tB1eqKXRgGoWMQKwvB1fxLgRXZpmXneqFn4BTlpwtYC8CmbjNGhQD&#10;ofcmm+b5VTYANg5BKu/p9v7o5KuE37ZKhs9t61VgpuLELaQd017HPVstRblF4TotTzTEP7Dohbb0&#10;6RnqXgTBdqh/g+q1RPDQhomEPoO21VKlHCibIn+RzWMnnEq5kDjenWXy/w9Wfto/ui/IwvgWRipg&#10;SsK7B5DfPbOw7oTdqjtEGDolGvq4iJJlg/Pl6WmU2pc+gtTDR2ioyGIXIAGNLfZRFcqTEToV4HAW&#10;XY2BSbpcLIr5dM6ZJFcxy2dX01SVTJRPrx368F5Bz+Kh4khFTehi/+BDZCPKp5D4mQejm402Jhm4&#10;rdcG2V5QA2zSSgm8CDOWDRW/iUT+DpGn9SeIXgfqZKP7il+fg0QZZXtnm9RnQWhzPBNlY086RumO&#10;IoaxHikw6llDcyBFEY4dSxNGhw7wJ2cDdWvF/Y+dQMWZ+WCpKjfFbBbbOxmz+YI0ZHjpqS89wkqC&#10;qnjg7HhchzQSKXV3R9Xb6CTsM5MTV+rCpPdpYmKbX9op6nmuV78AAAD//wMAUEsDBBQABgAIAAAA&#10;IQBfnde03QAAAAgBAAAPAAAAZHJzL2Rvd25yZXYueG1sTI/BbsIwEETvlfoP1lbqBRUnQUQQskEt&#10;EqeeSOndxG4SEa9T20D4+25P7XE0o5k35Xayg7gaH3pHCOk8AWGocbqnFuH4sX9ZgQhRkVaDI4Nw&#10;NwG21eNDqQrtbnQw1zq2gksoFAqhi3EspAxNZ6wKczcaYu/LeasiS99K7dWNy+0gsyTJpVU98UKn&#10;RrPrTHOuLxYh/64Xs/dPPaPDff/mG7vUu+MS8flpet2AiGaKf2H4xWd0qJjp5C6kgxgQVot1ylEE&#10;fsT2Ok9yECeELEszkFUp/x+ofgAAAP//AwBQSwECLQAUAAYACAAAACEAtoM4kv4AAADhAQAAEwAA&#10;AAAAAAAAAAAAAAAAAAAAW0NvbnRlbnRfVHlwZXNdLnhtbFBLAQItABQABgAIAAAAIQA4/SH/1gAA&#10;AJQBAAALAAAAAAAAAAAAAAAAAC8BAABfcmVscy8ucmVsc1BLAQItABQABgAIAAAAIQCVuTTTDgIA&#10;AB8EAAAOAAAAAAAAAAAAAAAAAC4CAABkcnMvZTJvRG9jLnhtbFBLAQItABQABgAIAAAAIQBfnde0&#10;3QAAAAgBAAAPAAAAAAAAAAAAAAAAAGgEAABkcnMvZG93bnJldi54bWxQSwUGAAAAAAQABADzAAAA&#10;cgUAAAAA&#10;">
                <v:textbox style="mso-fit-shape-to-text:t">
                  <w:txbxContent>
                    <w:p w14:paraId="41719814" w14:textId="77777777" w:rsidR="00886D28" w:rsidRPr="00886D28" w:rsidRDefault="00886D2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86D28">
                        <w:rPr>
                          <w:rFonts w:ascii="ＭＳ 明朝" w:eastAsia="ＭＳ 明朝" w:hAnsi="ＭＳ 明朝" w:hint="eastAsia"/>
                        </w:rPr>
                        <w:t>資料　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56DC" w:rsidRPr="00227EF2">
        <w:rPr>
          <w:rFonts w:ascii="ＭＳ ゴシック" w:eastAsia="ＭＳ ゴシック" w:hAnsi="ＭＳ ゴシック" w:hint="eastAsia"/>
          <w:sz w:val="28"/>
        </w:rPr>
        <w:t>幼保小架け橋プログラム検討部会の立ち上げについて</w:t>
      </w:r>
    </w:p>
    <w:p w14:paraId="66988E10" w14:textId="77777777" w:rsidR="00AC56DC" w:rsidRPr="00AC56DC" w:rsidRDefault="00AC56DC">
      <w:pPr>
        <w:rPr>
          <w:rFonts w:ascii="ＭＳ 明朝" w:eastAsia="ＭＳ 明朝" w:hAnsi="ＭＳ 明朝"/>
        </w:rPr>
      </w:pPr>
    </w:p>
    <w:p w14:paraId="058EE1B8" w14:textId="77777777" w:rsidR="00AC56DC" w:rsidRPr="00886D28" w:rsidRDefault="00AC56DC">
      <w:pPr>
        <w:rPr>
          <w:rFonts w:ascii="ＭＳ ゴシック" w:eastAsia="ＭＳ ゴシック" w:hAnsi="ＭＳ ゴシック"/>
          <w:b/>
        </w:rPr>
      </w:pPr>
      <w:r w:rsidRPr="00886D28">
        <w:rPr>
          <w:rFonts w:ascii="ＭＳ ゴシック" w:eastAsia="ＭＳ ゴシック" w:hAnsi="ＭＳ ゴシック" w:hint="eastAsia"/>
          <w:b/>
          <w:sz w:val="24"/>
        </w:rPr>
        <w:t>１．大東市</w:t>
      </w:r>
      <w:r w:rsidR="002E7FF3">
        <w:rPr>
          <w:rFonts w:ascii="ＭＳ ゴシック" w:eastAsia="ＭＳ ゴシック" w:hAnsi="ＭＳ ゴシック" w:hint="eastAsia"/>
          <w:b/>
          <w:sz w:val="24"/>
        </w:rPr>
        <w:t>版</w:t>
      </w:r>
      <w:r w:rsidRPr="00886D28">
        <w:rPr>
          <w:rFonts w:ascii="ＭＳ ゴシック" w:eastAsia="ＭＳ ゴシック" w:hAnsi="ＭＳ ゴシック" w:hint="eastAsia"/>
          <w:b/>
          <w:sz w:val="24"/>
        </w:rPr>
        <w:t>「幼保小架け橋プログラム」の</w:t>
      </w:r>
      <w:r w:rsidR="002E7FF3">
        <w:rPr>
          <w:rFonts w:ascii="ＭＳ ゴシック" w:eastAsia="ＭＳ ゴシック" w:hAnsi="ＭＳ ゴシック" w:hint="eastAsia"/>
          <w:b/>
          <w:sz w:val="24"/>
        </w:rPr>
        <w:t>策定方針</w:t>
      </w:r>
    </w:p>
    <w:p w14:paraId="55760484" w14:textId="605CB7D1" w:rsidR="00AC56DC" w:rsidRDefault="00AC56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大東市</w:t>
      </w:r>
      <w:r w:rsidR="002E7FF3">
        <w:rPr>
          <w:rFonts w:ascii="ＭＳ 明朝" w:eastAsia="ＭＳ 明朝" w:hAnsi="ＭＳ 明朝" w:hint="eastAsia"/>
        </w:rPr>
        <w:t>版</w:t>
      </w:r>
      <w:r>
        <w:rPr>
          <w:rFonts w:ascii="ＭＳ 明朝" w:eastAsia="ＭＳ 明朝" w:hAnsi="ＭＳ 明朝" w:hint="eastAsia"/>
        </w:rPr>
        <w:t>「幼保小架け橋プログラム」は、</w:t>
      </w:r>
      <w:r w:rsidR="00262AC5">
        <w:rPr>
          <w:rFonts w:ascii="ＭＳ 明朝" w:eastAsia="ＭＳ 明朝" w:hAnsi="ＭＳ 明朝" w:hint="eastAsia"/>
        </w:rPr>
        <w:t>公立・私立</w:t>
      </w:r>
      <w:r w:rsidR="00AA7A9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就学前</w:t>
      </w:r>
      <w:r w:rsidR="002E7FF3">
        <w:rPr>
          <w:rFonts w:ascii="ＭＳ 明朝" w:eastAsia="ＭＳ 明朝" w:hAnsi="ＭＳ 明朝" w:hint="eastAsia"/>
        </w:rPr>
        <w:t>教育・保育施設</w:t>
      </w:r>
      <w:r>
        <w:rPr>
          <w:rFonts w:ascii="ＭＳ 明朝" w:eastAsia="ＭＳ 明朝" w:hAnsi="ＭＳ 明朝" w:hint="eastAsia"/>
        </w:rPr>
        <w:t>と、小学校を対象とした</w:t>
      </w:r>
      <w:r w:rsidR="007B4B56" w:rsidRPr="002B6D8B">
        <w:rPr>
          <w:rFonts w:ascii="ＭＳ ゴシック" w:eastAsia="ＭＳ ゴシック" w:hAnsi="ＭＳ ゴシック" w:hint="eastAsia"/>
          <w:b/>
          <w:bCs/>
          <w:u w:val="single"/>
        </w:rPr>
        <w:t>共通プログラム</w:t>
      </w:r>
      <w:r w:rsidR="002E7FF3">
        <w:rPr>
          <w:rFonts w:ascii="ＭＳ 明朝" w:eastAsia="ＭＳ 明朝" w:hAnsi="ＭＳ 明朝" w:hint="eastAsia"/>
        </w:rPr>
        <w:t>です</w:t>
      </w:r>
      <w:r w:rsidR="007D37DE">
        <w:rPr>
          <w:rFonts w:ascii="ＭＳ 明朝" w:eastAsia="ＭＳ 明朝" w:hAnsi="ＭＳ 明朝" w:hint="eastAsia"/>
        </w:rPr>
        <w:t>。教育・保育の</w:t>
      </w:r>
      <w:r w:rsidR="00605DBF">
        <w:rPr>
          <w:rFonts w:ascii="ＭＳ 明朝" w:eastAsia="ＭＳ 明朝" w:hAnsi="ＭＳ 明朝" w:hint="eastAsia"/>
        </w:rPr>
        <w:t>推進に関する</w:t>
      </w:r>
      <w:r w:rsidR="007D37DE">
        <w:rPr>
          <w:rFonts w:ascii="ＭＳ 明朝" w:eastAsia="ＭＳ 明朝" w:hAnsi="ＭＳ 明朝" w:hint="eastAsia"/>
        </w:rPr>
        <w:t>方針や手法については</w:t>
      </w:r>
      <w:r w:rsidR="002E7FF3">
        <w:rPr>
          <w:rFonts w:ascii="ＭＳ 明朝" w:eastAsia="ＭＳ 明朝" w:hAnsi="ＭＳ 明朝" w:hint="eastAsia"/>
        </w:rPr>
        <w:t>施設ごとに</w:t>
      </w:r>
      <w:r w:rsidR="007D37DE">
        <w:rPr>
          <w:rFonts w:ascii="ＭＳ 明朝" w:eastAsia="ＭＳ 明朝" w:hAnsi="ＭＳ 明朝" w:hint="eastAsia"/>
        </w:rPr>
        <w:t>特色が</w:t>
      </w:r>
      <w:r w:rsidR="002E7FF3">
        <w:rPr>
          <w:rFonts w:ascii="ＭＳ 明朝" w:eastAsia="ＭＳ 明朝" w:hAnsi="ＭＳ 明朝" w:hint="eastAsia"/>
        </w:rPr>
        <w:t>あるため、プログラムは</w:t>
      </w:r>
      <w:r w:rsidR="005C7BD3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架け橋期</w:t>
      </w:r>
      <w:r w:rsidR="005C7BD3">
        <w:rPr>
          <w:rFonts w:ascii="ＭＳ 明朝" w:eastAsia="ＭＳ 明朝" w:hAnsi="ＭＳ 明朝" w:hint="eastAsia"/>
        </w:rPr>
        <w:t>」</w:t>
      </w:r>
      <w:r w:rsidR="002E7FF3">
        <w:rPr>
          <w:rFonts w:ascii="ＭＳ 明朝" w:eastAsia="ＭＳ 明朝" w:hAnsi="ＭＳ 明朝" w:hint="eastAsia"/>
        </w:rPr>
        <w:t>である５歳児から小学校１年生の２</w:t>
      </w:r>
      <w:r>
        <w:rPr>
          <w:rFonts w:ascii="ＭＳ 明朝" w:eastAsia="ＭＳ 明朝" w:hAnsi="ＭＳ 明朝" w:hint="eastAsia"/>
        </w:rPr>
        <w:t>年間</w:t>
      </w:r>
      <w:r w:rsidR="002E7FF3">
        <w:rPr>
          <w:rFonts w:ascii="ＭＳ 明朝" w:eastAsia="ＭＳ 明朝" w:hAnsi="ＭＳ 明朝" w:hint="eastAsia"/>
        </w:rPr>
        <w:t>における</w:t>
      </w:r>
      <w:r w:rsidR="007D37DE">
        <w:rPr>
          <w:rFonts w:ascii="ＭＳ 明朝" w:eastAsia="ＭＳ 明朝" w:hAnsi="ＭＳ 明朝" w:hint="eastAsia"/>
        </w:rPr>
        <w:t>詳細な</w:t>
      </w:r>
      <w:r>
        <w:rPr>
          <w:rFonts w:ascii="ＭＳ 明朝" w:eastAsia="ＭＳ 明朝" w:hAnsi="ＭＳ 明朝" w:hint="eastAsia"/>
        </w:rPr>
        <w:t>カリキュラムを決める</w:t>
      </w:r>
      <w:r w:rsidR="002E7FF3">
        <w:rPr>
          <w:rFonts w:ascii="ＭＳ 明朝" w:eastAsia="ＭＳ 明朝" w:hAnsi="ＭＳ 明朝" w:hint="eastAsia"/>
        </w:rPr>
        <w:t>ものではなく</w:t>
      </w:r>
      <w:r>
        <w:rPr>
          <w:rFonts w:ascii="ＭＳ 明朝" w:eastAsia="ＭＳ 明朝" w:hAnsi="ＭＳ 明朝" w:hint="eastAsia"/>
        </w:rPr>
        <w:t>、</w:t>
      </w:r>
      <w:r w:rsidRPr="002B6D8B">
        <w:rPr>
          <w:rFonts w:ascii="ＭＳ ゴシック" w:eastAsia="ＭＳ ゴシック" w:hAnsi="ＭＳ ゴシック" w:hint="eastAsia"/>
          <w:b/>
          <w:bCs/>
          <w:u w:val="single"/>
        </w:rPr>
        <w:t>「大東市の子どもたちのあるべき姿」を定め</w:t>
      </w:r>
      <w:r w:rsidR="007D37DE" w:rsidRPr="002B6D8B">
        <w:rPr>
          <w:rFonts w:ascii="ＭＳ ゴシック" w:eastAsia="ＭＳ ゴシック" w:hAnsi="ＭＳ ゴシック" w:hint="eastAsia"/>
          <w:b/>
          <w:bCs/>
          <w:u w:val="single"/>
        </w:rPr>
        <w:t>る</w:t>
      </w:r>
      <w:r w:rsidR="002E7FF3" w:rsidRPr="002B6D8B">
        <w:rPr>
          <w:rFonts w:ascii="ＭＳ ゴシック" w:eastAsia="ＭＳ ゴシック" w:hAnsi="ＭＳ ゴシック" w:hint="eastAsia"/>
          <w:b/>
          <w:bCs/>
          <w:u w:val="single"/>
        </w:rPr>
        <w:t>ことを目的とします</w:t>
      </w:r>
      <w:r w:rsidR="007D37DE">
        <w:rPr>
          <w:rFonts w:ascii="ＭＳ 明朝" w:eastAsia="ＭＳ 明朝" w:hAnsi="ＭＳ 明朝" w:hint="eastAsia"/>
        </w:rPr>
        <w:t>。</w:t>
      </w:r>
    </w:p>
    <w:p w14:paraId="2B983065" w14:textId="372C3847" w:rsidR="00AC56DC" w:rsidRDefault="00AC56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</w:t>
      </w:r>
      <w:r w:rsidR="005C7BD3">
        <w:rPr>
          <w:rFonts w:ascii="ＭＳ 明朝" w:eastAsia="ＭＳ 明朝" w:hAnsi="ＭＳ 明朝" w:hint="eastAsia"/>
        </w:rPr>
        <w:t>プログラム</w:t>
      </w:r>
      <w:r w:rsidR="007B4B56">
        <w:rPr>
          <w:rFonts w:ascii="ＭＳ 明朝" w:eastAsia="ＭＳ 明朝" w:hAnsi="ＭＳ 明朝" w:hint="eastAsia"/>
        </w:rPr>
        <w:t>策定にあたっては、</w:t>
      </w:r>
      <w:r>
        <w:rPr>
          <w:rFonts w:ascii="ＭＳ 明朝" w:eastAsia="ＭＳ 明朝" w:hAnsi="ＭＳ 明朝" w:hint="eastAsia"/>
        </w:rPr>
        <w:t>幼・保・小が</w:t>
      </w:r>
      <w:r w:rsidR="00B26944">
        <w:rPr>
          <w:rFonts w:ascii="ＭＳ 明朝" w:eastAsia="ＭＳ 明朝" w:hAnsi="ＭＳ 明朝" w:hint="eastAsia"/>
        </w:rPr>
        <w:t>協働</w:t>
      </w:r>
      <w:r w:rsidR="007D37DE">
        <w:rPr>
          <w:rFonts w:ascii="ＭＳ 明朝" w:eastAsia="ＭＳ 明朝" w:hAnsi="ＭＳ 明朝" w:hint="eastAsia"/>
        </w:rPr>
        <w:t>し</w:t>
      </w:r>
      <w:r>
        <w:rPr>
          <w:rFonts w:ascii="ＭＳ 明朝" w:eastAsia="ＭＳ 明朝" w:hAnsi="ＭＳ 明朝" w:hint="eastAsia"/>
        </w:rPr>
        <w:t>、幼児教育</w:t>
      </w:r>
      <w:r w:rsidR="005C7BD3">
        <w:rPr>
          <w:rFonts w:ascii="ＭＳ 明朝" w:eastAsia="ＭＳ 明朝" w:hAnsi="ＭＳ 明朝" w:hint="eastAsia"/>
        </w:rPr>
        <w:t>における</w:t>
      </w:r>
      <w:r w:rsidR="00B26944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遊び</w:t>
      </w:r>
      <w:r w:rsidR="005C7BD3">
        <w:rPr>
          <w:rFonts w:ascii="ＭＳ 明朝" w:eastAsia="ＭＳ 明朝" w:hAnsi="ＭＳ 明朝" w:hint="eastAsia"/>
        </w:rPr>
        <w:t>や生活</w:t>
      </w:r>
      <w:r>
        <w:rPr>
          <w:rFonts w:ascii="ＭＳ 明朝" w:eastAsia="ＭＳ 明朝" w:hAnsi="ＭＳ 明朝" w:hint="eastAsia"/>
        </w:rPr>
        <w:t>の中で子どもたちの成長を</w:t>
      </w:r>
      <w:r w:rsidR="00CB4C14">
        <w:rPr>
          <w:rFonts w:ascii="ＭＳ 明朝" w:eastAsia="ＭＳ 明朝" w:hAnsi="ＭＳ 明朝" w:hint="eastAsia"/>
        </w:rPr>
        <w:t>促す</w:t>
      </w:r>
      <w:r>
        <w:rPr>
          <w:rFonts w:ascii="ＭＳ 明朝" w:eastAsia="ＭＳ 明朝" w:hAnsi="ＭＳ 明朝" w:hint="eastAsia"/>
        </w:rPr>
        <w:t>考え方を就学後の教育にも取り入れ、「大東市の子どもたちのあるべき姿」を</w:t>
      </w:r>
      <w:r w:rsidR="007B4B56">
        <w:rPr>
          <w:rFonts w:ascii="ＭＳ 明朝" w:eastAsia="ＭＳ 明朝" w:hAnsi="ＭＳ 明朝" w:hint="eastAsia"/>
        </w:rPr>
        <w:t>示す</w:t>
      </w:r>
      <w:r>
        <w:rPr>
          <w:rFonts w:ascii="ＭＳ 明朝" w:eastAsia="ＭＳ 明朝" w:hAnsi="ＭＳ 明朝" w:hint="eastAsia"/>
        </w:rPr>
        <w:t>ための</w:t>
      </w:r>
      <w:r w:rsidR="004E4C93">
        <w:rPr>
          <w:rFonts w:ascii="ＭＳ 明朝" w:eastAsia="ＭＳ 明朝" w:hAnsi="ＭＳ 明朝" w:hint="eastAsia"/>
        </w:rPr>
        <w:t>対話を繰り返しながら、</w:t>
      </w:r>
      <w:r>
        <w:rPr>
          <w:rFonts w:ascii="ＭＳ 明朝" w:eastAsia="ＭＳ 明朝" w:hAnsi="ＭＳ 明朝" w:hint="eastAsia"/>
        </w:rPr>
        <w:t>教育・保育</w:t>
      </w:r>
      <w:r w:rsidR="004E4C93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充実</w:t>
      </w:r>
      <w:r w:rsidR="007B4B56">
        <w:rPr>
          <w:rFonts w:ascii="ＭＳ 明朝" w:eastAsia="ＭＳ 明朝" w:hAnsi="ＭＳ 明朝" w:hint="eastAsia"/>
        </w:rPr>
        <w:t>に</w:t>
      </w:r>
      <w:r w:rsidR="004E4C93">
        <w:rPr>
          <w:rFonts w:ascii="ＭＳ 明朝" w:eastAsia="ＭＳ 明朝" w:hAnsi="ＭＳ 明朝" w:hint="eastAsia"/>
        </w:rPr>
        <w:t>向けた</w:t>
      </w:r>
      <w:r w:rsidR="004E4C93" w:rsidRPr="002B6D8B">
        <w:rPr>
          <w:rFonts w:ascii="ＭＳ ゴシック" w:eastAsia="ＭＳ ゴシック" w:hAnsi="ＭＳ ゴシック" w:hint="eastAsia"/>
          <w:b/>
          <w:bCs/>
          <w:u w:val="single"/>
        </w:rPr>
        <w:t>相互理解・実践</w:t>
      </w:r>
      <w:r w:rsidR="004E4C93">
        <w:rPr>
          <w:rFonts w:ascii="ＭＳ 明朝" w:eastAsia="ＭＳ 明朝" w:hAnsi="ＭＳ 明朝" w:hint="eastAsia"/>
        </w:rPr>
        <w:t>を深めていきます。</w:t>
      </w:r>
    </w:p>
    <w:p w14:paraId="08855083" w14:textId="77777777" w:rsidR="00AC56DC" w:rsidRPr="007D37DE" w:rsidRDefault="00AC56DC">
      <w:pPr>
        <w:rPr>
          <w:rFonts w:ascii="ＭＳ 明朝" w:eastAsia="ＭＳ 明朝" w:hAnsi="ＭＳ 明朝"/>
        </w:rPr>
      </w:pPr>
    </w:p>
    <w:p w14:paraId="7D6E5F71" w14:textId="260DAFBE" w:rsidR="00AC56DC" w:rsidRPr="00886D28" w:rsidRDefault="00AC56DC">
      <w:pPr>
        <w:rPr>
          <w:rFonts w:ascii="ＭＳ ゴシック" w:eastAsia="ＭＳ ゴシック" w:hAnsi="ＭＳ ゴシック"/>
          <w:b/>
        </w:rPr>
      </w:pPr>
      <w:r w:rsidRPr="00886D28">
        <w:rPr>
          <w:rFonts w:ascii="ＭＳ ゴシック" w:eastAsia="ＭＳ ゴシック" w:hAnsi="ＭＳ ゴシック" w:hint="eastAsia"/>
          <w:b/>
          <w:sz w:val="24"/>
        </w:rPr>
        <w:t>２．</w:t>
      </w:r>
      <w:r w:rsidR="004E4C93">
        <w:rPr>
          <w:rFonts w:ascii="ＭＳ ゴシック" w:eastAsia="ＭＳ ゴシック" w:hAnsi="ＭＳ ゴシック" w:hint="eastAsia"/>
          <w:b/>
          <w:sz w:val="24"/>
        </w:rPr>
        <w:t>部会</w:t>
      </w:r>
      <w:r w:rsidRPr="00886D28">
        <w:rPr>
          <w:rFonts w:ascii="ＭＳ ゴシック" w:eastAsia="ＭＳ ゴシック" w:hAnsi="ＭＳ ゴシック" w:hint="eastAsia"/>
          <w:b/>
          <w:sz w:val="24"/>
        </w:rPr>
        <w:t>の位置づ</w:t>
      </w:r>
      <w:r w:rsidR="008E15F7">
        <w:rPr>
          <w:rFonts w:ascii="ＭＳ ゴシック" w:eastAsia="ＭＳ ゴシック" w:hAnsi="ＭＳ ゴシック" w:hint="eastAsia"/>
          <w:b/>
          <w:sz w:val="24"/>
        </w:rPr>
        <w:t>け</w:t>
      </w:r>
    </w:p>
    <w:p w14:paraId="0E50788D" w14:textId="20D7291C" w:rsidR="00AC56DC" w:rsidRDefault="00AC56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844D7">
        <w:rPr>
          <w:rFonts w:ascii="ＭＳ 明朝" w:eastAsia="ＭＳ 明朝" w:hAnsi="ＭＳ 明朝" w:hint="eastAsia"/>
        </w:rPr>
        <w:t>策定方針に沿ったプログラムの調査・検討に取り組むため、</w:t>
      </w:r>
      <w:r>
        <w:rPr>
          <w:rFonts w:ascii="ＭＳ 明朝" w:eastAsia="ＭＳ 明朝" w:hAnsi="ＭＳ 明朝" w:hint="eastAsia"/>
        </w:rPr>
        <w:t>大東市子ども・子育て会議規則第５条に</w:t>
      </w:r>
      <w:r w:rsidR="008E15F7">
        <w:rPr>
          <w:rFonts w:ascii="ＭＳ 明朝" w:eastAsia="ＭＳ 明朝" w:hAnsi="ＭＳ 明朝" w:hint="eastAsia"/>
        </w:rPr>
        <w:t>基づく検討</w:t>
      </w:r>
      <w:r>
        <w:rPr>
          <w:rFonts w:ascii="ＭＳ 明朝" w:eastAsia="ＭＳ 明朝" w:hAnsi="ＭＳ 明朝" w:hint="eastAsia"/>
        </w:rPr>
        <w:t>部会を設置</w:t>
      </w:r>
      <w:r w:rsidR="00886D28">
        <w:rPr>
          <w:rFonts w:ascii="ＭＳ 明朝" w:eastAsia="ＭＳ 明朝" w:hAnsi="ＭＳ 明朝" w:hint="eastAsia"/>
        </w:rPr>
        <w:t>し、</w:t>
      </w:r>
      <w:r w:rsidR="008E15F7">
        <w:rPr>
          <w:rFonts w:ascii="ＭＳ 明朝" w:eastAsia="ＭＳ 明朝" w:hAnsi="ＭＳ 明朝" w:hint="eastAsia"/>
        </w:rPr>
        <w:t>これを架け橋</w:t>
      </w:r>
      <w:r w:rsidR="00886D28">
        <w:rPr>
          <w:rFonts w:ascii="ＭＳ 明朝" w:eastAsia="ＭＳ 明朝" w:hAnsi="ＭＳ 明朝" w:hint="eastAsia"/>
        </w:rPr>
        <w:t>プログラム策定</w:t>
      </w:r>
      <w:r w:rsidR="008E15F7">
        <w:rPr>
          <w:rFonts w:ascii="ＭＳ 明朝" w:eastAsia="ＭＳ 明朝" w:hAnsi="ＭＳ 明朝" w:hint="eastAsia"/>
        </w:rPr>
        <w:t>のための</w:t>
      </w:r>
      <w:r w:rsidR="00886D28">
        <w:rPr>
          <w:rFonts w:ascii="ＭＳ 明朝" w:eastAsia="ＭＳ 明朝" w:hAnsi="ＭＳ 明朝" w:hint="eastAsia"/>
        </w:rPr>
        <w:t>会議体と位置づけ</w:t>
      </w:r>
      <w:r w:rsidR="008E15F7">
        <w:rPr>
          <w:rFonts w:ascii="ＭＳ 明朝" w:eastAsia="ＭＳ 明朝" w:hAnsi="ＭＳ 明朝" w:hint="eastAsia"/>
        </w:rPr>
        <w:t>ます</w:t>
      </w:r>
      <w:r w:rsidR="00886D28">
        <w:rPr>
          <w:rFonts w:ascii="ＭＳ 明朝" w:eastAsia="ＭＳ 明朝" w:hAnsi="ＭＳ 明朝" w:hint="eastAsia"/>
        </w:rPr>
        <w:t>。なお、</w:t>
      </w:r>
      <w:r w:rsidR="00076D81">
        <w:rPr>
          <w:rFonts w:ascii="ＭＳ 明朝" w:eastAsia="ＭＳ 明朝" w:hAnsi="ＭＳ 明朝" w:hint="eastAsia"/>
        </w:rPr>
        <w:t>部会における審議等の</w:t>
      </w:r>
      <w:r w:rsidR="001C5483">
        <w:rPr>
          <w:rFonts w:ascii="ＭＳ 明朝" w:eastAsia="ＭＳ 明朝" w:hAnsi="ＭＳ 明朝" w:hint="eastAsia"/>
        </w:rPr>
        <w:t>進捗</w:t>
      </w:r>
      <w:r w:rsidR="00076D81">
        <w:rPr>
          <w:rFonts w:ascii="ＭＳ 明朝" w:eastAsia="ＭＳ 明朝" w:hAnsi="ＭＳ 明朝" w:hint="eastAsia"/>
        </w:rPr>
        <w:t>状況及び結果</w:t>
      </w:r>
      <w:r w:rsidR="008E15F7">
        <w:rPr>
          <w:rFonts w:ascii="ＭＳ 明朝" w:eastAsia="ＭＳ 明朝" w:hAnsi="ＭＳ 明朝" w:hint="eastAsia"/>
        </w:rPr>
        <w:t>については</w:t>
      </w:r>
      <w:r w:rsidR="00076D81">
        <w:rPr>
          <w:rFonts w:ascii="ＭＳ 明朝" w:eastAsia="ＭＳ 明朝" w:hAnsi="ＭＳ 明朝" w:hint="eastAsia"/>
        </w:rPr>
        <w:t>、子ども・子育て会議に</w:t>
      </w:r>
      <w:r w:rsidR="001C5483">
        <w:rPr>
          <w:rFonts w:ascii="ＭＳ 明朝" w:eastAsia="ＭＳ 明朝" w:hAnsi="ＭＳ 明朝" w:hint="eastAsia"/>
        </w:rPr>
        <w:t>て</w:t>
      </w:r>
      <w:r w:rsidR="00076D81">
        <w:rPr>
          <w:rFonts w:ascii="ＭＳ 明朝" w:eastAsia="ＭＳ 明朝" w:hAnsi="ＭＳ 明朝" w:hint="eastAsia"/>
        </w:rPr>
        <w:t>報告</w:t>
      </w:r>
      <w:r w:rsidR="008E15F7">
        <w:rPr>
          <w:rFonts w:ascii="ＭＳ 明朝" w:eastAsia="ＭＳ 明朝" w:hAnsi="ＭＳ 明朝" w:hint="eastAsia"/>
        </w:rPr>
        <w:t>を行います。</w:t>
      </w:r>
    </w:p>
    <w:p w14:paraId="402D6E7F" w14:textId="77777777" w:rsidR="00AC56DC" w:rsidRPr="00886D28" w:rsidRDefault="00AC56DC">
      <w:pPr>
        <w:rPr>
          <w:rFonts w:ascii="ＭＳ 明朝" w:eastAsia="ＭＳ 明朝" w:hAnsi="ＭＳ 明朝"/>
        </w:rPr>
      </w:pPr>
    </w:p>
    <w:p w14:paraId="5D476B73" w14:textId="733A10CD" w:rsidR="002B6D8B" w:rsidRPr="002B6D8B" w:rsidRDefault="00AC56DC">
      <w:pPr>
        <w:rPr>
          <w:rFonts w:ascii="ＭＳ 明朝" w:eastAsia="ＭＳ 明朝" w:hAnsi="ＭＳ 明朝" w:hint="eastAsia"/>
          <w:bCs/>
          <w:sz w:val="20"/>
          <w:szCs w:val="20"/>
        </w:rPr>
      </w:pPr>
      <w:r w:rsidRPr="00886D28">
        <w:rPr>
          <w:rFonts w:ascii="ＭＳ ゴシック" w:eastAsia="ＭＳ ゴシック" w:hAnsi="ＭＳ ゴシック" w:hint="eastAsia"/>
          <w:b/>
          <w:sz w:val="24"/>
        </w:rPr>
        <w:t>３．部会の委員構成</w:t>
      </w:r>
      <w:r w:rsidR="00153197" w:rsidRPr="00153197">
        <w:rPr>
          <w:rFonts w:ascii="ＭＳ 明朝" w:eastAsia="ＭＳ 明朝" w:hAnsi="ＭＳ 明朝" w:hint="eastAsia"/>
          <w:bCs/>
          <w:sz w:val="24"/>
        </w:rPr>
        <w:t xml:space="preserve">　　　　　　　</w:t>
      </w:r>
      <w:r w:rsidR="00153197">
        <w:rPr>
          <w:rFonts w:ascii="ＭＳ 明朝" w:eastAsia="ＭＳ 明朝" w:hAnsi="ＭＳ 明朝" w:hint="eastAsia"/>
          <w:bCs/>
          <w:sz w:val="24"/>
        </w:rPr>
        <w:t xml:space="preserve">　　　　　　　　　　　　　　　　　</w:t>
      </w:r>
      <w:r w:rsidR="00153197" w:rsidRPr="00153197">
        <w:rPr>
          <w:rFonts w:ascii="ＭＳ 明朝" w:eastAsia="ＭＳ 明朝" w:hAnsi="ＭＳ 明朝" w:hint="eastAsia"/>
          <w:bCs/>
          <w:sz w:val="20"/>
          <w:szCs w:val="20"/>
        </w:rPr>
        <w:t>（カッコ内は人数）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685"/>
        <w:gridCol w:w="986"/>
      </w:tblGrid>
      <w:tr w:rsidR="00886D28" w14:paraId="7F85196E" w14:textId="77777777" w:rsidTr="00CE5D0A">
        <w:tc>
          <w:tcPr>
            <w:tcW w:w="1555" w:type="dxa"/>
            <w:shd w:val="clear" w:color="auto" w:fill="FFC000"/>
          </w:tcPr>
          <w:p w14:paraId="31E5F9CB" w14:textId="77777777" w:rsidR="00886D28" w:rsidRPr="00886D28" w:rsidRDefault="00886D28" w:rsidP="00886D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shd w:val="clear" w:color="auto" w:fill="FFC000"/>
          </w:tcPr>
          <w:p w14:paraId="5EACB7F6" w14:textId="77777777" w:rsidR="00886D28" w:rsidRPr="00886D28" w:rsidRDefault="00886D28" w:rsidP="00886D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公立</w:t>
            </w:r>
          </w:p>
        </w:tc>
        <w:tc>
          <w:tcPr>
            <w:tcW w:w="3685" w:type="dxa"/>
            <w:shd w:val="clear" w:color="auto" w:fill="FFC000"/>
          </w:tcPr>
          <w:p w14:paraId="231A42B1" w14:textId="77777777" w:rsidR="00886D28" w:rsidRPr="00886D28" w:rsidRDefault="00886D28" w:rsidP="00886D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私立</w:t>
            </w:r>
          </w:p>
        </w:tc>
        <w:tc>
          <w:tcPr>
            <w:tcW w:w="986" w:type="dxa"/>
            <w:shd w:val="clear" w:color="auto" w:fill="FFC000"/>
          </w:tcPr>
          <w:p w14:paraId="417D5079" w14:textId="77777777" w:rsidR="00886D28" w:rsidRPr="00886D28" w:rsidRDefault="00886D28" w:rsidP="00886D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886D28" w14:paraId="4DA30925" w14:textId="77777777" w:rsidTr="00CE5D0A">
        <w:tc>
          <w:tcPr>
            <w:tcW w:w="1555" w:type="dxa"/>
          </w:tcPr>
          <w:p w14:paraId="302D8B3F" w14:textId="77777777" w:rsidR="00886D28" w:rsidRPr="00886D28" w:rsidRDefault="00886D28" w:rsidP="008E15F7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86D28">
              <w:rPr>
                <w:rFonts w:ascii="ＭＳ 明朝" w:eastAsia="ＭＳ 明朝" w:hAnsi="ＭＳ 明朝" w:hint="eastAsia"/>
              </w:rPr>
              <w:t>就学前教育・保育</w:t>
            </w:r>
          </w:p>
        </w:tc>
        <w:tc>
          <w:tcPr>
            <w:tcW w:w="3402" w:type="dxa"/>
          </w:tcPr>
          <w:p w14:paraId="5E43B425" w14:textId="7A0AA6D1" w:rsidR="00886D28" w:rsidRDefault="00886D28" w:rsidP="008E15F7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・公立保育所</w:t>
            </w:r>
            <w:r w:rsidR="00CE5D0A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（２）</w:t>
            </w:r>
          </w:p>
          <w:p w14:paraId="6662DB7C" w14:textId="77777777" w:rsidR="00886D28" w:rsidRPr="00886D28" w:rsidRDefault="00886D28" w:rsidP="008E15F7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・公立幼稚園（１）</w:t>
            </w:r>
          </w:p>
        </w:tc>
        <w:tc>
          <w:tcPr>
            <w:tcW w:w="3685" w:type="dxa"/>
          </w:tcPr>
          <w:p w14:paraId="798B2166" w14:textId="25861D19" w:rsidR="00886D28" w:rsidRDefault="00886D28" w:rsidP="008E15F7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E5D0A">
              <w:rPr>
                <w:rFonts w:ascii="ＭＳ 明朝" w:eastAsia="ＭＳ 明朝" w:hAnsi="ＭＳ 明朝" w:hint="eastAsia"/>
              </w:rPr>
              <w:t>大東市</w:t>
            </w:r>
            <w:r>
              <w:rPr>
                <w:rFonts w:ascii="ＭＳ 明朝" w:eastAsia="ＭＳ 明朝" w:hAnsi="ＭＳ 明朝" w:hint="eastAsia"/>
              </w:rPr>
              <w:t>民間保育</w:t>
            </w:r>
            <w:r w:rsidR="00CE5D0A">
              <w:rPr>
                <w:rFonts w:ascii="ＭＳ 明朝" w:eastAsia="ＭＳ 明朝" w:hAnsi="ＭＳ 明朝" w:hint="eastAsia"/>
              </w:rPr>
              <w:t>園</w:t>
            </w:r>
            <w:r>
              <w:rPr>
                <w:rFonts w:ascii="ＭＳ 明朝" w:eastAsia="ＭＳ 明朝" w:hAnsi="ＭＳ 明朝" w:hint="eastAsia"/>
              </w:rPr>
              <w:t>連絡協議会（１）</w:t>
            </w:r>
          </w:p>
          <w:p w14:paraId="698D41D6" w14:textId="5440F502" w:rsidR="00886D28" w:rsidRPr="00886D28" w:rsidRDefault="00886D28" w:rsidP="008E15F7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E5D0A">
              <w:rPr>
                <w:rFonts w:ascii="ＭＳ 明朝" w:eastAsia="ＭＳ 明朝" w:hAnsi="ＭＳ 明朝" w:hint="eastAsia"/>
              </w:rPr>
              <w:t>大東市</w:t>
            </w:r>
            <w:r>
              <w:rPr>
                <w:rFonts w:ascii="ＭＳ 明朝" w:eastAsia="ＭＳ 明朝" w:hAnsi="ＭＳ 明朝" w:hint="eastAsia"/>
              </w:rPr>
              <w:t>私立幼稚園連合会（１）</w:t>
            </w:r>
          </w:p>
        </w:tc>
        <w:tc>
          <w:tcPr>
            <w:tcW w:w="986" w:type="dxa"/>
            <w:vAlign w:val="center"/>
          </w:tcPr>
          <w:p w14:paraId="6B238B47" w14:textId="77777777" w:rsidR="00886D28" w:rsidRPr="00886D28" w:rsidRDefault="00886D28" w:rsidP="00886D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５名</w:t>
            </w:r>
          </w:p>
        </w:tc>
      </w:tr>
      <w:tr w:rsidR="00886D28" w14:paraId="124C9B65" w14:textId="77777777" w:rsidTr="00CE5D0A">
        <w:tc>
          <w:tcPr>
            <w:tcW w:w="1555" w:type="dxa"/>
          </w:tcPr>
          <w:p w14:paraId="02A2AF14" w14:textId="77777777" w:rsidR="00886D28" w:rsidRPr="00886D28" w:rsidRDefault="00886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小学校</w:t>
            </w:r>
          </w:p>
        </w:tc>
        <w:tc>
          <w:tcPr>
            <w:tcW w:w="3402" w:type="dxa"/>
          </w:tcPr>
          <w:p w14:paraId="3623558D" w14:textId="77777777" w:rsidR="00886D28" w:rsidRPr="00886D28" w:rsidRDefault="00886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・公立小学校（１）</w:t>
            </w:r>
          </w:p>
        </w:tc>
        <w:tc>
          <w:tcPr>
            <w:tcW w:w="3685" w:type="dxa"/>
          </w:tcPr>
          <w:p w14:paraId="0495E06A" w14:textId="77777777" w:rsidR="00886D28" w:rsidRPr="00886D28" w:rsidRDefault="00886D28" w:rsidP="00886D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986" w:type="dxa"/>
          </w:tcPr>
          <w:p w14:paraId="04CEF2FE" w14:textId="77777777" w:rsidR="00886D28" w:rsidRPr="00886D28" w:rsidRDefault="00886D28" w:rsidP="00886D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１名</w:t>
            </w:r>
          </w:p>
        </w:tc>
      </w:tr>
      <w:tr w:rsidR="00886D28" w14:paraId="2C93C7AE" w14:textId="77777777" w:rsidTr="00CE5D0A">
        <w:tc>
          <w:tcPr>
            <w:tcW w:w="1555" w:type="dxa"/>
          </w:tcPr>
          <w:p w14:paraId="1FF2301C" w14:textId="77777777" w:rsidR="00886D28" w:rsidRPr="00886D28" w:rsidRDefault="00886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学識経験者</w:t>
            </w:r>
          </w:p>
        </w:tc>
        <w:tc>
          <w:tcPr>
            <w:tcW w:w="3402" w:type="dxa"/>
          </w:tcPr>
          <w:p w14:paraId="292C616A" w14:textId="77777777" w:rsidR="00886D28" w:rsidRPr="00886D28" w:rsidRDefault="00886D28" w:rsidP="00886D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3685" w:type="dxa"/>
          </w:tcPr>
          <w:p w14:paraId="26A1DEAD" w14:textId="77777777" w:rsidR="00886D28" w:rsidRPr="00886D28" w:rsidRDefault="00886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・学識経験者（２）</w:t>
            </w:r>
          </w:p>
        </w:tc>
        <w:tc>
          <w:tcPr>
            <w:tcW w:w="986" w:type="dxa"/>
          </w:tcPr>
          <w:p w14:paraId="2AE84B0C" w14:textId="77777777" w:rsidR="00886D28" w:rsidRPr="00886D28" w:rsidRDefault="00886D28" w:rsidP="00886D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２名</w:t>
            </w:r>
          </w:p>
        </w:tc>
      </w:tr>
      <w:tr w:rsidR="00886D28" w14:paraId="0CDFA029" w14:textId="77777777" w:rsidTr="00CE5D0A">
        <w:tc>
          <w:tcPr>
            <w:tcW w:w="1555" w:type="dxa"/>
          </w:tcPr>
          <w:p w14:paraId="3C601A27" w14:textId="77777777" w:rsidR="00886D28" w:rsidRDefault="00886D28" w:rsidP="00886D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402" w:type="dxa"/>
          </w:tcPr>
          <w:p w14:paraId="4DD82FFF" w14:textId="77777777" w:rsidR="00886D28" w:rsidRPr="00886D28" w:rsidRDefault="00886D28" w:rsidP="00886D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４名</w:t>
            </w:r>
          </w:p>
        </w:tc>
        <w:tc>
          <w:tcPr>
            <w:tcW w:w="3685" w:type="dxa"/>
          </w:tcPr>
          <w:p w14:paraId="79B61DB4" w14:textId="77777777" w:rsidR="00886D28" w:rsidRPr="00886D28" w:rsidRDefault="00886D28" w:rsidP="00886D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４名</w:t>
            </w:r>
          </w:p>
        </w:tc>
        <w:tc>
          <w:tcPr>
            <w:tcW w:w="986" w:type="dxa"/>
          </w:tcPr>
          <w:p w14:paraId="5A9E7AF3" w14:textId="77777777" w:rsidR="00886D28" w:rsidRPr="00886D28" w:rsidRDefault="00886D28" w:rsidP="00886D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８名</w:t>
            </w:r>
          </w:p>
        </w:tc>
      </w:tr>
    </w:tbl>
    <w:p w14:paraId="7A0FFD3D" w14:textId="77777777" w:rsidR="00AC56DC" w:rsidRDefault="00AC56DC">
      <w:pPr>
        <w:rPr>
          <w:rFonts w:ascii="ＭＳ 明朝" w:eastAsia="ＭＳ 明朝" w:hAnsi="ＭＳ 明朝"/>
        </w:rPr>
      </w:pPr>
    </w:p>
    <w:p w14:paraId="5272FDC7" w14:textId="77777777" w:rsidR="00AC56DC" w:rsidRPr="00886D28" w:rsidRDefault="00AC56DC">
      <w:pPr>
        <w:rPr>
          <w:rFonts w:ascii="ＭＳ ゴシック" w:eastAsia="ＭＳ ゴシック" w:hAnsi="ＭＳ ゴシック"/>
          <w:b/>
        </w:rPr>
      </w:pPr>
      <w:r w:rsidRPr="00886D28">
        <w:rPr>
          <w:rFonts w:ascii="ＭＳ ゴシック" w:eastAsia="ＭＳ ゴシック" w:hAnsi="ＭＳ ゴシック" w:hint="eastAsia"/>
          <w:b/>
          <w:sz w:val="24"/>
        </w:rPr>
        <w:t>４．策定スケジュール</w:t>
      </w:r>
    </w:p>
    <w:p w14:paraId="13159112" w14:textId="5C32B6B4" w:rsidR="00CE5D0A" w:rsidRDefault="00076D81" w:rsidP="00CE5D0A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D37DE">
        <w:rPr>
          <w:rFonts w:ascii="ＭＳ 明朝" w:eastAsia="ＭＳ 明朝" w:hAnsi="ＭＳ 明朝" w:hint="eastAsia"/>
        </w:rPr>
        <w:t>・令和５年度</w:t>
      </w:r>
      <w:r w:rsidR="00CE5D0A">
        <w:rPr>
          <w:rFonts w:ascii="ＭＳ 明朝" w:eastAsia="ＭＳ 明朝" w:hAnsi="ＭＳ 明朝" w:hint="eastAsia"/>
        </w:rPr>
        <w:t>中に、公立保幼小の職員に、民間の就学前教育・保育施設の運営者や学識経験者等の関　　　係者</w:t>
      </w:r>
      <w:r w:rsidR="00EF410D">
        <w:rPr>
          <w:rFonts w:ascii="ＭＳ 明朝" w:eastAsia="ＭＳ 明朝" w:hAnsi="ＭＳ 明朝" w:hint="eastAsia"/>
        </w:rPr>
        <w:t>を加えた</w:t>
      </w:r>
      <w:r w:rsidR="00CE5D0A">
        <w:rPr>
          <w:rFonts w:ascii="ＭＳ 明朝" w:eastAsia="ＭＳ 明朝" w:hAnsi="ＭＳ 明朝" w:hint="eastAsia"/>
        </w:rPr>
        <w:t>検討会議を立ち上げ、大東市版</w:t>
      </w:r>
      <w:r w:rsidR="004B5CEB">
        <w:rPr>
          <w:rFonts w:ascii="ＭＳ 明朝" w:eastAsia="ＭＳ 明朝" w:hAnsi="ＭＳ 明朝" w:hint="eastAsia"/>
        </w:rPr>
        <w:t>「</w:t>
      </w:r>
      <w:r w:rsidR="00CE5D0A">
        <w:rPr>
          <w:rFonts w:ascii="ＭＳ 明朝" w:eastAsia="ＭＳ 明朝" w:hAnsi="ＭＳ 明朝" w:hint="eastAsia"/>
        </w:rPr>
        <w:t>幼保小架け橋プログラム」の</w:t>
      </w:r>
      <w:r w:rsidR="00582B73">
        <w:rPr>
          <w:rFonts w:ascii="ＭＳ 明朝" w:eastAsia="ＭＳ 明朝" w:hAnsi="ＭＳ 明朝" w:hint="eastAsia"/>
        </w:rPr>
        <w:t>策定</w:t>
      </w:r>
      <w:r w:rsidR="00CE5D0A">
        <w:rPr>
          <w:rFonts w:ascii="ＭＳ 明朝" w:eastAsia="ＭＳ 明朝" w:hAnsi="ＭＳ 明朝" w:hint="eastAsia"/>
        </w:rPr>
        <w:t>に取り組みます。</w:t>
      </w:r>
    </w:p>
    <w:p w14:paraId="61F4BF99" w14:textId="685135E0" w:rsidR="002B6D8B" w:rsidRPr="002B6D8B" w:rsidRDefault="007D37DE" w:rsidP="002B6D8B">
      <w:pPr>
        <w:ind w:leftChars="100" w:left="42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</w:t>
      </w:r>
      <w:r w:rsidR="00582B73">
        <w:rPr>
          <w:rFonts w:ascii="ＭＳ 明朝" w:eastAsia="ＭＳ 明朝" w:hAnsi="ＭＳ 明朝" w:hint="eastAsia"/>
        </w:rPr>
        <w:t>策定期間は</w:t>
      </w:r>
      <w:r w:rsidR="00582B73" w:rsidRPr="00C11463">
        <w:rPr>
          <w:rFonts w:ascii="ＭＳ ゴシック" w:eastAsia="ＭＳ ゴシック" w:hAnsi="ＭＳ ゴシック" w:hint="eastAsia"/>
          <w:b/>
          <w:bCs/>
          <w:u w:val="single"/>
        </w:rPr>
        <w:t>令和５年度から令和６年度までの２か年</w:t>
      </w:r>
      <w:r w:rsidR="00582B73">
        <w:rPr>
          <w:rFonts w:ascii="ＭＳ 明朝" w:eastAsia="ＭＳ 明朝" w:hAnsi="ＭＳ 明朝" w:hint="eastAsia"/>
        </w:rPr>
        <w:t>とします。また、</w:t>
      </w:r>
      <w:r w:rsidR="00C11463">
        <w:rPr>
          <w:rFonts w:ascii="ＭＳ 明朝" w:eastAsia="ＭＳ 明朝" w:hAnsi="ＭＳ 明朝" w:hint="eastAsia"/>
        </w:rPr>
        <w:t>架け橋プログラムの内容を共通認識とし、日常の教育・保育に活かしていただくため、</w:t>
      </w:r>
      <w:r>
        <w:rPr>
          <w:rFonts w:ascii="ＭＳ 明朝" w:eastAsia="ＭＳ 明朝" w:hAnsi="ＭＳ 明朝" w:hint="eastAsia"/>
        </w:rPr>
        <w:t>幼保小</w:t>
      </w:r>
      <w:r w:rsidR="00EF410D">
        <w:rPr>
          <w:rFonts w:ascii="ＭＳ 明朝" w:eastAsia="ＭＳ 明朝" w:hAnsi="ＭＳ 明朝" w:hint="eastAsia"/>
        </w:rPr>
        <w:t>関係者を対象とした</w:t>
      </w:r>
      <w:r w:rsidRPr="00C11463">
        <w:rPr>
          <w:rFonts w:ascii="ＭＳ ゴシック" w:eastAsia="ＭＳ ゴシック" w:hAnsi="ＭＳ ゴシック" w:hint="eastAsia"/>
          <w:b/>
          <w:bCs/>
          <w:u w:val="single"/>
        </w:rPr>
        <w:t>全体研修会・交流会</w:t>
      </w:r>
      <w:r w:rsidR="00C11463">
        <w:rPr>
          <w:rFonts w:ascii="ＭＳ 明朝" w:eastAsia="ＭＳ 明朝" w:hAnsi="ＭＳ 明朝" w:hint="eastAsia"/>
        </w:rPr>
        <w:t>を開催します。</w:t>
      </w:r>
    </w:p>
    <w:sectPr w:rsidR="002B6D8B" w:rsidRPr="002B6D8B" w:rsidSect="00C22BD7">
      <w:pgSz w:w="11906" w:h="16838" w:code="9"/>
      <w:pgMar w:top="1134" w:right="1134" w:bottom="1134" w:left="1134" w:header="567" w:footer="567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5F8D" w14:textId="77777777" w:rsidR="002E7FF3" w:rsidRDefault="002E7FF3" w:rsidP="002E7FF3">
      <w:r>
        <w:separator/>
      </w:r>
    </w:p>
  </w:endnote>
  <w:endnote w:type="continuationSeparator" w:id="0">
    <w:p w14:paraId="59B4CCB0" w14:textId="77777777" w:rsidR="002E7FF3" w:rsidRDefault="002E7FF3" w:rsidP="002E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0930" w14:textId="77777777" w:rsidR="002E7FF3" w:rsidRDefault="002E7FF3" w:rsidP="002E7FF3">
      <w:r>
        <w:separator/>
      </w:r>
    </w:p>
  </w:footnote>
  <w:footnote w:type="continuationSeparator" w:id="0">
    <w:p w14:paraId="31DD04C7" w14:textId="77777777" w:rsidR="002E7FF3" w:rsidRDefault="002E7FF3" w:rsidP="002E7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DC"/>
    <w:rsid w:val="00076D81"/>
    <w:rsid w:val="0013678E"/>
    <w:rsid w:val="00153197"/>
    <w:rsid w:val="001917EA"/>
    <w:rsid w:val="001C5483"/>
    <w:rsid w:val="00227EF2"/>
    <w:rsid w:val="00262AC5"/>
    <w:rsid w:val="002B6D8B"/>
    <w:rsid w:val="002E7FF3"/>
    <w:rsid w:val="00470161"/>
    <w:rsid w:val="004B5CEB"/>
    <w:rsid w:val="004E4C93"/>
    <w:rsid w:val="00582B73"/>
    <w:rsid w:val="005844D7"/>
    <w:rsid w:val="005C7BD3"/>
    <w:rsid w:val="00605DBF"/>
    <w:rsid w:val="006937A8"/>
    <w:rsid w:val="006A7779"/>
    <w:rsid w:val="007B4B56"/>
    <w:rsid w:val="007D37DE"/>
    <w:rsid w:val="00886D28"/>
    <w:rsid w:val="008E15F7"/>
    <w:rsid w:val="00A653E7"/>
    <w:rsid w:val="00A83A36"/>
    <w:rsid w:val="00AA7A9F"/>
    <w:rsid w:val="00AC56DC"/>
    <w:rsid w:val="00B26944"/>
    <w:rsid w:val="00C045FC"/>
    <w:rsid w:val="00C11463"/>
    <w:rsid w:val="00C22BD7"/>
    <w:rsid w:val="00CB4C14"/>
    <w:rsid w:val="00CE5D0A"/>
    <w:rsid w:val="00E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F4E85A"/>
  <w15:chartTrackingRefBased/>
  <w15:docId w15:val="{FC200DAC-C182-4B36-AD46-0959A79A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FF3"/>
  </w:style>
  <w:style w:type="paragraph" w:styleId="a6">
    <w:name w:val="footer"/>
    <w:basedOn w:val="a"/>
    <w:link w:val="a7"/>
    <w:uiPriority w:val="99"/>
    <w:unhideWhenUsed/>
    <w:rsid w:val="002E7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道岡 幸絵</dc:creator>
  <cp:keywords/>
  <dc:description/>
  <cp:lastModifiedBy>家庭児童相談室 大東市</cp:lastModifiedBy>
  <cp:revision>19</cp:revision>
  <cp:lastPrinted>2023-07-27T14:54:00Z</cp:lastPrinted>
  <dcterms:created xsi:type="dcterms:W3CDTF">2023-07-12T02:34:00Z</dcterms:created>
  <dcterms:modified xsi:type="dcterms:W3CDTF">2023-07-27T14:55:00Z</dcterms:modified>
</cp:coreProperties>
</file>