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BA6BD" w14:textId="77777777" w:rsidR="00D37E76" w:rsidRDefault="003866FF" w:rsidP="00D37E76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3866FF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528CC6" wp14:editId="6F4C7D1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58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A7A24" w14:textId="20D16B99" w:rsidR="003866FF" w:rsidRPr="003866FF" w:rsidRDefault="003866FF">
                            <w:r w:rsidRPr="003866F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資料</w:t>
                            </w:r>
                            <w:r w:rsidR="003418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528C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8pt;margin-top:0;width:5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">
                <v:textbox style="mso-fit-shape-to-text:t">
                  <w:txbxContent>
                    <w:p w14:paraId="098A7A24" w14:textId="20D16B99" w:rsidR="003866FF" w:rsidRPr="003866FF" w:rsidRDefault="003866FF">
                      <w:r w:rsidRPr="003866FF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資料</w:t>
                      </w:r>
                      <w:r w:rsidR="0034185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C7AB96" w14:textId="54DED845" w:rsidR="003866FF" w:rsidRDefault="003866FF" w:rsidP="00D37E76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就学前教育・保育施設の状況</w:t>
      </w:r>
    </w:p>
    <w:p w14:paraId="3A657A4B" w14:textId="77777777" w:rsidR="003866FF" w:rsidRDefault="003866FF" w:rsidP="003866FF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A8DA87C" w14:textId="4E4498D6" w:rsidR="003866FF" w:rsidRPr="003866FF" w:rsidRDefault="003866FF" w:rsidP="00540907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1" w:name="OLE_LINK1"/>
      <w:bookmarkStart w:id="2" w:name="OLE_LINK2"/>
      <w:bookmarkStart w:id="3" w:name="OLE_LINK3"/>
      <w:r w:rsidRPr="003866FF">
        <w:rPr>
          <w:rFonts w:asciiTheme="majorEastAsia" w:eastAsiaTheme="majorEastAsia" w:hAnsiTheme="majorEastAsia" w:hint="eastAsia"/>
          <w:b/>
          <w:sz w:val="24"/>
          <w:szCs w:val="28"/>
        </w:rPr>
        <w:t>１．小規模保育事業所「ひだまり保育園」の閉園について</w:t>
      </w:r>
      <w:bookmarkEnd w:id="1"/>
      <w:bookmarkEnd w:id="2"/>
      <w:bookmarkEnd w:id="3"/>
    </w:p>
    <w:p w14:paraId="157D4BC9" w14:textId="6532CA63" w:rsidR="00613BB7" w:rsidRPr="008765E4" w:rsidRDefault="00D37E76" w:rsidP="00540907">
      <w:pPr>
        <w:rPr>
          <w:rFonts w:asciiTheme="majorEastAsia" w:eastAsiaTheme="majorEastAsia" w:hAnsiTheme="majorEastAsia"/>
          <w:sz w:val="24"/>
          <w:szCs w:val="24"/>
        </w:rPr>
      </w:pPr>
      <w:r w:rsidRPr="008765E4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613BB7" w:rsidRPr="008765E4">
        <w:rPr>
          <w:rFonts w:asciiTheme="majorEastAsia" w:eastAsiaTheme="majorEastAsia" w:hAnsiTheme="majorEastAsia" w:hint="eastAsia"/>
          <w:sz w:val="24"/>
          <w:szCs w:val="24"/>
        </w:rPr>
        <w:t>施設の概要</w:t>
      </w:r>
    </w:p>
    <w:p w14:paraId="472B779F" w14:textId="688B140D" w:rsidR="00613BB7" w:rsidRPr="008765E4" w:rsidRDefault="00613BB7" w:rsidP="00540907">
      <w:pPr>
        <w:rPr>
          <w:rFonts w:asciiTheme="minorEastAsia" w:hAnsiTheme="minorEastAsia"/>
          <w:bCs/>
          <w:sz w:val="24"/>
          <w:szCs w:val="24"/>
        </w:rPr>
      </w:pPr>
      <w:r w:rsidRPr="008765E4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D37E76" w:rsidRPr="008765E4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Pr="008765E4">
        <w:rPr>
          <w:rFonts w:asciiTheme="minorEastAsia" w:hAnsiTheme="minorEastAsia" w:hint="eastAsia"/>
          <w:bCs/>
          <w:sz w:val="24"/>
          <w:szCs w:val="24"/>
        </w:rPr>
        <w:t>・施設の名称　小規模保育事業所（A型）「ひだまり保育園」</w:t>
      </w:r>
    </w:p>
    <w:p w14:paraId="3438CA46" w14:textId="3A8D19A1" w:rsidR="00613BB7" w:rsidRPr="008765E4" w:rsidRDefault="00613BB7" w:rsidP="00540907">
      <w:pPr>
        <w:rPr>
          <w:rFonts w:asciiTheme="minorEastAsia" w:hAnsiTheme="minorEastAsia"/>
          <w:bCs/>
          <w:sz w:val="24"/>
          <w:szCs w:val="24"/>
        </w:rPr>
      </w:pPr>
      <w:r w:rsidRPr="008765E4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D37E76" w:rsidRPr="008765E4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Pr="008765E4">
        <w:rPr>
          <w:rFonts w:asciiTheme="minorEastAsia" w:hAnsiTheme="minorEastAsia" w:hint="eastAsia"/>
          <w:bCs/>
          <w:sz w:val="24"/>
          <w:szCs w:val="24"/>
        </w:rPr>
        <w:t>・</w:t>
      </w:r>
      <w:r w:rsidR="00A225E8" w:rsidRPr="008765E4">
        <w:rPr>
          <w:rFonts w:asciiTheme="minorEastAsia" w:hAnsiTheme="minorEastAsia" w:hint="eastAsia"/>
          <w:bCs/>
          <w:sz w:val="24"/>
          <w:szCs w:val="24"/>
        </w:rPr>
        <w:t xml:space="preserve">施設住所　　</w:t>
      </w:r>
      <w:r w:rsidR="00A225E8" w:rsidRPr="008765E4">
        <w:rPr>
          <w:rFonts w:ascii="Arial" w:hAnsi="Arial" w:cs="Arial"/>
          <w:sz w:val="24"/>
          <w:szCs w:val="24"/>
          <w:shd w:val="clear" w:color="auto" w:fill="FFFFFF"/>
        </w:rPr>
        <w:t>大東市諸福５丁目６</w:t>
      </w:r>
      <w:r w:rsidR="00A225E8" w:rsidRPr="008765E4">
        <w:rPr>
          <w:rFonts w:ascii="Arial" w:hAnsi="Arial" w:cs="Arial"/>
          <w:sz w:val="24"/>
          <w:szCs w:val="24"/>
          <w:shd w:val="clear" w:color="auto" w:fill="FFFFFF"/>
        </w:rPr>
        <w:t>−</w:t>
      </w:r>
      <w:r w:rsidR="00A225E8" w:rsidRPr="008765E4">
        <w:rPr>
          <w:rFonts w:ascii="Arial" w:hAnsi="Arial" w:cs="Arial"/>
          <w:sz w:val="24"/>
          <w:szCs w:val="24"/>
          <w:shd w:val="clear" w:color="auto" w:fill="FFFFFF"/>
        </w:rPr>
        <w:t>２２</w:t>
      </w:r>
    </w:p>
    <w:p w14:paraId="69A2BFB5" w14:textId="521D0656" w:rsidR="00613BB7" w:rsidRPr="008765E4" w:rsidRDefault="00613BB7" w:rsidP="00540907">
      <w:pPr>
        <w:rPr>
          <w:rFonts w:asciiTheme="minorEastAsia" w:hAnsiTheme="minorEastAsia"/>
          <w:bCs/>
          <w:sz w:val="24"/>
          <w:szCs w:val="24"/>
        </w:rPr>
      </w:pPr>
      <w:r w:rsidRPr="008765E4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D37E76" w:rsidRPr="008765E4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Pr="008765E4">
        <w:rPr>
          <w:rFonts w:asciiTheme="minorEastAsia" w:hAnsiTheme="minorEastAsia" w:hint="eastAsia"/>
          <w:bCs/>
          <w:sz w:val="24"/>
          <w:szCs w:val="24"/>
        </w:rPr>
        <w:t>・定員　　　　１</w:t>
      </w:r>
      <w:r w:rsidR="00F30C8D" w:rsidRPr="008765E4">
        <w:rPr>
          <w:rFonts w:asciiTheme="minorEastAsia" w:hAnsiTheme="minorEastAsia" w:hint="eastAsia"/>
          <w:bCs/>
          <w:sz w:val="24"/>
          <w:szCs w:val="24"/>
        </w:rPr>
        <w:t>２</w:t>
      </w:r>
      <w:r w:rsidRPr="008765E4">
        <w:rPr>
          <w:rFonts w:asciiTheme="minorEastAsia" w:hAnsiTheme="minorEastAsia" w:hint="eastAsia"/>
          <w:bCs/>
          <w:sz w:val="24"/>
          <w:szCs w:val="24"/>
        </w:rPr>
        <w:t>人</w:t>
      </w:r>
    </w:p>
    <w:p w14:paraId="022CD530" w14:textId="77777777" w:rsidR="005F1CEF" w:rsidRPr="008765E4" w:rsidRDefault="005F1CEF" w:rsidP="0054090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1A5968F" w14:textId="1AD0640D" w:rsidR="00353F86" w:rsidRPr="008765E4" w:rsidRDefault="00D37E76" w:rsidP="00540907">
      <w:pPr>
        <w:rPr>
          <w:rFonts w:asciiTheme="majorEastAsia" w:eastAsiaTheme="majorEastAsia" w:hAnsiTheme="majorEastAsia"/>
          <w:sz w:val="24"/>
          <w:szCs w:val="24"/>
        </w:rPr>
      </w:pPr>
      <w:r w:rsidRPr="008765E4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613BB7" w:rsidRPr="008765E4">
        <w:rPr>
          <w:rFonts w:asciiTheme="majorEastAsia" w:eastAsiaTheme="majorEastAsia" w:hAnsiTheme="majorEastAsia" w:hint="eastAsia"/>
          <w:sz w:val="24"/>
          <w:szCs w:val="24"/>
        </w:rPr>
        <w:t>施設を巡る状況</w:t>
      </w:r>
    </w:p>
    <w:p w14:paraId="088DC3FE" w14:textId="1D13C5EE" w:rsidR="00B1764E" w:rsidRPr="008765E4" w:rsidRDefault="00353F86" w:rsidP="00D37E7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8765E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37E76" w:rsidRPr="008765E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30C8D" w:rsidRPr="008765E4">
        <w:rPr>
          <w:rFonts w:asciiTheme="minorEastAsia" w:hAnsiTheme="minorEastAsia" w:hint="eastAsia"/>
          <w:sz w:val="24"/>
          <w:szCs w:val="24"/>
        </w:rPr>
        <w:t>小規模保育事業所（A型）「ひだまり保育園」は、０歳から２歳までの子どもの保育を行う定員１５人の保育施設として、</w:t>
      </w:r>
      <w:r w:rsidR="00520A6E" w:rsidRPr="008765E4">
        <w:rPr>
          <w:rFonts w:asciiTheme="minorEastAsia" w:hAnsiTheme="minorEastAsia" w:hint="eastAsia"/>
          <w:sz w:val="24"/>
          <w:szCs w:val="24"/>
        </w:rPr>
        <w:t>平成２９年５月に事業を開始し</w:t>
      </w:r>
      <w:r w:rsidR="00F30C8D" w:rsidRPr="008765E4">
        <w:rPr>
          <w:rFonts w:asciiTheme="minorEastAsia" w:hAnsiTheme="minorEastAsia" w:hint="eastAsia"/>
          <w:sz w:val="24"/>
          <w:szCs w:val="24"/>
        </w:rPr>
        <w:t>ましたが</w:t>
      </w:r>
      <w:r w:rsidR="00520A6E" w:rsidRPr="008765E4">
        <w:rPr>
          <w:rFonts w:asciiTheme="minorEastAsia" w:hAnsiTheme="minorEastAsia" w:hint="eastAsia"/>
          <w:sz w:val="24"/>
          <w:szCs w:val="24"/>
        </w:rPr>
        <w:t>、入所児童</w:t>
      </w:r>
      <w:r w:rsidR="00EE1983" w:rsidRPr="008765E4">
        <w:rPr>
          <w:rFonts w:asciiTheme="minorEastAsia" w:hAnsiTheme="minorEastAsia" w:hint="eastAsia"/>
          <w:sz w:val="24"/>
          <w:szCs w:val="24"/>
        </w:rPr>
        <w:t>数</w:t>
      </w:r>
      <w:r w:rsidR="00520A6E" w:rsidRPr="008765E4">
        <w:rPr>
          <w:rFonts w:asciiTheme="minorEastAsia" w:hAnsiTheme="minorEastAsia" w:hint="eastAsia"/>
          <w:sz w:val="24"/>
          <w:szCs w:val="24"/>
        </w:rPr>
        <w:t>が利用定員を</w:t>
      </w:r>
      <w:r w:rsidR="00117356" w:rsidRPr="008765E4">
        <w:rPr>
          <w:rFonts w:asciiTheme="minorEastAsia" w:hAnsiTheme="minorEastAsia" w:hint="eastAsia"/>
          <w:sz w:val="24"/>
          <w:szCs w:val="24"/>
        </w:rPr>
        <w:t>大幅に</w:t>
      </w:r>
      <w:r w:rsidR="00520A6E" w:rsidRPr="008765E4">
        <w:rPr>
          <w:rFonts w:asciiTheme="minorEastAsia" w:hAnsiTheme="minorEastAsia" w:hint="eastAsia"/>
          <w:sz w:val="24"/>
          <w:szCs w:val="24"/>
        </w:rPr>
        <w:t>下回る状況が続いて</w:t>
      </w:r>
      <w:r w:rsidR="00EE1983" w:rsidRPr="008765E4">
        <w:rPr>
          <w:rFonts w:asciiTheme="minorEastAsia" w:hAnsiTheme="minorEastAsia" w:hint="eastAsia"/>
          <w:sz w:val="24"/>
          <w:szCs w:val="24"/>
        </w:rPr>
        <w:t>おり</w:t>
      </w:r>
      <w:r w:rsidR="00520A6E" w:rsidRPr="008765E4">
        <w:rPr>
          <w:rFonts w:asciiTheme="minorEastAsia" w:hAnsiTheme="minorEastAsia" w:hint="eastAsia"/>
          <w:sz w:val="24"/>
          <w:szCs w:val="24"/>
        </w:rPr>
        <w:t>、</w:t>
      </w:r>
      <w:r w:rsidR="00EE1983" w:rsidRPr="008765E4">
        <w:rPr>
          <w:rFonts w:asciiTheme="minorEastAsia" w:hAnsiTheme="minorEastAsia" w:hint="eastAsia"/>
          <w:sz w:val="24"/>
          <w:szCs w:val="24"/>
        </w:rPr>
        <w:t>事業継続が困難となったことから、</w:t>
      </w:r>
      <w:r w:rsidR="00520A6E" w:rsidRPr="008765E4">
        <w:rPr>
          <w:rFonts w:asciiTheme="minorEastAsia" w:hAnsiTheme="minorEastAsia" w:hint="eastAsia"/>
          <w:sz w:val="24"/>
          <w:szCs w:val="24"/>
        </w:rPr>
        <w:t>令和６年３月３１日をもって閉園</w:t>
      </w:r>
      <w:r w:rsidR="003A3C1D" w:rsidRPr="008765E4">
        <w:rPr>
          <w:rFonts w:asciiTheme="minorEastAsia" w:hAnsiTheme="minorEastAsia" w:hint="eastAsia"/>
          <w:sz w:val="24"/>
          <w:szCs w:val="24"/>
        </w:rPr>
        <w:t>の</w:t>
      </w:r>
      <w:r w:rsidR="000F7957" w:rsidRPr="008765E4">
        <w:rPr>
          <w:rFonts w:asciiTheme="minorEastAsia" w:hAnsiTheme="minorEastAsia" w:hint="eastAsia"/>
          <w:sz w:val="24"/>
          <w:szCs w:val="24"/>
        </w:rPr>
        <w:t>予定</w:t>
      </w:r>
      <w:r w:rsidR="00D37E76" w:rsidRPr="008765E4">
        <w:rPr>
          <w:rFonts w:asciiTheme="minorEastAsia" w:hAnsiTheme="minorEastAsia" w:hint="eastAsia"/>
          <w:sz w:val="24"/>
          <w:szCs w:val="24"/>
        </w:rPr>
        <w:t>です</w:t>
      </w:r>
      <w:r w:rsidR="00B1764E" w:rsidRPr="008765E4">
        <w:rPr>
          <w:rFonts w:asciiTheme="minorEastAsia" w:hAnsiTheme="minorEastAsia" w:hint="eastAsia"/>
          <w:sz w:val="24"/>
          <w:szCs w:val="24"/>
        </w:rPr>
        <w:t>。</w:t>
      </w:r>
      <w:r w:rsidR="00445D7B" w:rsidRPr="008765E4">
        <w:rPr>
          <w:rFonts w:asciiTheme="minorEastAsia" w:hAnsiTheme="minorEastAsia" w:hint="eastAsia"/>
          <w:sz w:val="24"/>
          <w:szCs w:val="24"/>
        </w:rPr>
        <w:t>これにより、０歳児</w:t>
      </w:r>
      <w:r w:rsidR="00DA5F0E" w:rsidRPr="008765E4">
        <w:rPr>
          <w:rFonts w:asciiTheme="minorEastAsia" w:hAnsiTheme="minorEastAsia" w:hint="eastAsia"/>
          <w:sz w:val="24"/>
          <w:szCs w:val="24"/>
        </w:rPr>
        <w:t>３</w:t>
      </w:r>
      <w:r w:rsidR="00445D7B" w:rsidRPr="008765E4">
        <w:rPr>
          <w:rFonts w:asciiTheme="minorEastAsia" w:hAnsiTheme="minorEastAsia" w:hint="eastAsia"/>
          <w:sz w:val="24"/>
          <w:szCs w:val="24"/>
        </w:rPr>
        <w:t>人、１歳児</w:t>
      </w:r>
      <w:r w:rsidR="00DA5F0E" w:rsidRPr="008765E4">
        <w:rPr>
          <w:rFonts w:asciiTheme="minorEastAsia" w:hAnsiTheme="minorEastAsia" w:hint="eastAsia"/>
          <w:sz w:val="24"/>
          <w:szCs w:val="24"/>
        </w:rPr>
        <w:t>４</w:t>
      </w:r>
      <w:r w:rsidR="00445D7B" w:rsidRPr="008765E4">
        <w:rPr>
          <w:rFonts w:asciiTheme="minorEastAsia" w:hAnsiTheme="minorEastAsia" w:hint="eastAsia"/>
          <w:sz w:val="24"/>
          <w:szCs w:val="24"/>
        </w:rPr>
        <w:t>人、２歳児</w:t>
      </w:r>
      <w:r w:rsidR="00DA5F0E" w:rsidRPr="008765E4">
        <w:rPr>
          <w:rFonts w:asciiTheme="minorEastAsia" w:hAnsiTheme="minorEastAsia" w:hint="eastAsia"/>
          <w:sz w:val="24"/>
          <w:szCs w:val="24"/>
        </w:rPr>
        <w:t>５</w:t>
      </w:r>
      <w:r w:rsidR="00D37E76" w:rsidRPr="008765E4">
        <w:rPr>
          <w:rFonts w:asciiTheme="minorEastAsia" w:hAnsiTheme="minorEastAsia" w:hint="eastAsia"/>
          <w:sz w:val="24"/>
          <w:szCs w:val="24"/>
        </w:rPr>
        <w:t>人、合計</w:t>
      </w:r>
      <w:r w:rsidR="000A5F5A" w:rsidRPr="008765E4">
        <w:rPr>
          <w:rFonts w:asciiTheme="minorEastAsia" w:hAnsiTheme="minorEastAsia" w:hint="eastAsia"/>
          <w:sz w:val="24"/>
          <w:szCs w:val="24"/>
        </w:rPr>
        <w:t>１２人分の３号認定保育利用枠が減少</w:t>
      </w:r>
      <w:r w:rsidR="00F12E81" w:rsidRPr="008765E4">
        <w:rPr>
          <w:rFonts w:asciiTheme="minorEastAsia" w:hAnsiTheme="minorEastAsia" w:hint="eastAsia"/>
          <w:sz w:val="24"/>
          <w:szCs w:val="24"/>
        </w:rPr>
        <w:t>する見込みです。</w:t>
      </w:r>
    </w:p>
    <w:p w14:paraId="1DDB7D83" w14:textId="77777777" w:rsidR="005F1CEF" w:rsidRPr="008765E4" w:rsidRDefault="005F1CEF" w:rsidP="00540907">
      <w:pPr>
        <w:rPr>
          <w:rFonts w:asciiTheme="minorEastAsia" w:hAnsiTheme="minorEastAsia"/>
          <w:sz w:val="24"/>
          <w:szCs w:val="24"/>
        </w:rPr>
      </w:pPr>
    </w:p>
    <w:p w14:paraId="08B04E63" w14:textId="44325FC5" w:rsidR="00613BB7" w:rsidRPr="008765E4" w:rsidRDefault="00D37E76" w:rsidP="00103A9F">
      <w:pPr>
        <w:rPr>
          <w:rFonts w:asciiTheme="majorEastAsia" w:eastAsiaTheme="majorEastAsia" w:hAnsiTheme="majorEastAsia"/>
          <w:sz w:val="24"/>
          <w:szCs w:val="24"/>
        </w:rPr>
      </w:pPr>
      <w:r w:rsidRPr="008765E4">
        <w:rPr>
          <w:rFonts w:asciiTheme="majorEastAsia" w:eastAsiaTheme="majorEastAsia" w:hAnsiTheme="majorEastAsia" w:hint="eastAsia"/>
          <w:sz w:val="24"/>
          <w:szCs w:val="24"/>
        </w:rPr>
        <w:t>（３）</w:t>
      </w:r>
      <w:r w:rsidR="00103A9F" w:rsidRPr="008765E4">
        <w:rPr>
          <w:rFonts w:asciiTheme="majorEastAsia" w:eastAsiaTheme="majorEastAsia" w:hAnsiTheme="majorEastAsia" w:hint="eastAsia"/>
          <w:sz w:val="24"/>
          <w:szCs w:val="24"/>
        </w:rPr>
        <w:t>開所以降の経過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6372"/>
      </w:tblGrid>
      <w:tr w:rsidR="008765E4" w:rsidRPr="008765E4" w14:paraId="71A86E77" w14:textId="77777777" w:rsidTr="00D37E76">
        <w:tc>
          <w:tcPr>
            <w:tcW w:w="2552" w:type="dxa"/>
          </w:tcPr>
          <w:p w14:paraId="2670BE99" w14:textId="6D8DF4FF" w:rsidR="00613BB7" w:rsidRPr="008765E4" w:rsidRDefault="00613BB7" w:rsidP="00103A9F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765E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平成２９年５月１日</w:t>
            </w:r>
          </w:p>
        </w:tc>
        <w:tc>
          <w:tcPr>
            <w:tcW w:w="6372" w:type="dxa"/>
          </w:tcPr>
          <w:p w14:paraId="4E4CC182" w14:textId="7CD6CCEA" w:rsidR="00613BB7" w:rsidRPr="008765E4" w:rsidRDefault="00613BB7" w:rsidP="00103A9F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765E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定員１５人の小規模保育事業所として開設</w:t>
            </w:r>
          </w:p>
        </w:tc>
      </w:tr>
      <w:tr w:rsidR="008765E4" w:rsidRPr="008765E4" w14:paraId="594E73F1" w14:textId="77777777" w:rsidTr="00D37E76">
        <w:tc>
          <w:tcPr>
            <w:tcW w:w="2552" w:type="dxa"/>
          </w:tcPr>
          <w:p w14:paraId="65A2CE0E" w14:textId="0299DE84" w:rsidR="00613BB7" w:rsidRPr="008765E4" w:rsidRDefault="00613BB7" w:rsidP="00103A9F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765E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令和４年４月１日</w:t>
            </w:r>
          </w:p>
        </w:tc>
        <w:tc>
          <w:tcPr>
            <w:tcW w:w="6372" w:type="dxa"/>
          </w:tcPr>
          <w:p w14:paraId="31C7CE9F" w14:textId="0EB03484" w:rsidR="00613BB7" w:rsidRPr="008765E4" w:rsidRDefault="00613BB7" w:rsidP="00103A9F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765E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利用定員を１５人から１２人に減員</w:t>
            </w:r>
          </w:p>
        </w:tc>
      </w:tr>
      <w:tr w:rsidR="00C94133" w:rsidRPr="008765E4" w14:paraId="63D3E870" w14:textId="77777777" w:rsidTr="00D37E76">
        <w:tc>
          <w:tcPr>
            <w:tcW w:w="2552" w:type="dxa"/>
          </w:tcPr>
          <w:p w14:paraId="6D65EA67" w14:textId="16168406" w:rsidR="00C94133" w:rsidRPr="008765E4" w:rsidRDefault="00C94133" w:rsidP="00103A9F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765E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令和６年３月３１日</w:t>
            </w:r>
          </w:p>
        </w:tc>
        <w:tc>
          <w:tcPr>
            <w:tcW w:w="6372" w:type="dxa"/>
          </w:tcPr>
          <w:p w14:paraId="79DE64F4" w14:textId="3C35A41D" w:rsidR="00C94133" w:rsidRPr="008765E4" w:rsidRDefault="00C94133" w:rsidP="00103A9F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765E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閉園（予定）</w:t>
            </w:r>
          </w:p>
        </w:tc>
      </w:tr>
    </w:tbl>
    <w:p w14:paraId="065CB616" w14:textId="77777777" w:rsidR="005F1CEF" w:rsidRPr="008765E4" w:rsidRDefault="005F1CEF" w:rsidP="0054090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2625522" w14:textId="48D4A057" w:rsidR="00353F86" w:rsidRPr="008765E4" w:rsidRDefault="00D37E76" w:rsidP="00540907">
      <w:pPr>
        <w:rPr>
          <w:rFonts w:asciiTheme="majorEastAsia" w:eastAsiaTheme="majorEastAsia" w:hAnsiTheme="majorEastAsia"/>
          <w:sz w:val="24"/>
          <w:szCs w:val="24"/>
        </w:rPr>
      </w:pPr>
      <w:r w:rsidRPr="008765E4">
        <w:rPr>
          <w:rFonts w:asciiTheme="majorEastAsia" w:eastAsiaTheme="majorEastAsia" w:hAnsiTheme="majorEastAsia" w:hint="eastAsia"/>
          <w:sz w:val="24"/>
          <w:szCs w:val="24"/>
        </w:rPr>
        <w:t>（４）</w:t>
      </w:r>
      <w:r w:rsidR="00103A9F" w:rsidRPr="008765E4">
        <w:rPr>
          <w:rFonts w:asciiTheme="majorEastAsia" w:eastAsiaTheme="majorEastAsia" w:hAnsiTheme="majorEastAsia" w:hint="eastAsia"/>
          <w:sz w:val="24"/>
          <w:szCs w:val="24"/>
        </w:rPr>
        <w:t>小規模保育事業所（４施設）</w:t>
      </w:r>
      <w:r w:rsidR="00353F86" w:rsidRPr="008765E4">
        <w:rPr>
          <w:rFonts w:asciiTheme="majorEastAsia" w:eastAsiaTheme="majorEastAsia" w:hAnsiTheme="majorEastAsia" w:hint="eastAsia"/>
          <w:sz w:val="24"/>
          <w:szCs w:val="24"/>
        </w:rPr>
        <w:t>の入所状況</w:t>
      </w:r>
    </w:p>
    <w:p w14:paraId="78BAAA43" w14:textId="55362B58" w:rsidR="00C94133" w:rsidRPr="008765E4" w:rsidRDefault="00502AC9" w:rsidP="00A226E9">
      <w:pPr>
        <w:ind w:left="480" w:hangingChars="200" w:hanging="480"/>
        <w:rPr>
          <w:rFonts w:ascii="ＭＳ 明朝" w:eastAsia="ＭＳ 明朝" w:hAnsi="ＭＳ 明朝"/>
          <w:bCs/>
          <w:sz w:val="24"/>
          <w:szCs w:val="24"/>
        </w:rPr>
      </w:pPr>
      <w:r w:rsidRPr="008765E4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="00D37E76" w:rsidRPr="008765E4">
        <w:rPr>
          <w:rFonts w:ascii="ＭＳ 明朝" w:eastAsia="ＭＳ 明朝" w:hAnsi="ＭＳ 明朝" w:hint="eastAsia"/>
          <w:bCs/>
          <w:sz w:val="24"/>
          <w:szCs w:val="24"/>
        </w:rPr>
        <w:t xml:space="preserve">　　</w:t>
      </w:r>
      <w:r w:rsidRPr="008765E4">
        <w:rPr>
          <w:rFonts w:ascii="ＭＳ 明朝" w:eastAsia="ＭＳ 明朝" w:hAnsi="ＭＳ 明朝" w:hint="eastAsia"/>
          <w:bCs/>
          <w:sz w:val="24"/>
          <w:szCs w:val="24"/>
        </w:rPr>
        <w:t>本市においては共働き家庭の増大から</w:t>
      </w:r>
      <w:r w:rsidR="008404A4" w:rsidRPr="008765E4">
        <w:rPr>
          <w:rFonts w:ascii="ＭＳ 明朝" w:eastAsia="ＭＳ 明朝" w:hAnsi="ＭＳ 明朝" w:hint="eastAsia"/>
          <w:bCs/>
          <w:sz w:val="24"/>
          <w:szCs w:val="24"/>
        </w:rPr>
        <w:t>、</w:t>
      </w:r>
      <w:r w:rsidRPr="008765E4">
        <w:rPr>
          <w:rFonts w:ascii="ＭＳ 明朝" w:eastAsia="ＭＳ 明朝" w:hAnsi="ＭＳ 明朝" w:hint="eastAsia"/>
          <w:bCs/>
          <w:sz w:val="24"/>
          <w:szCs w:val="24"/>
        </w:rPr>
        <w:t>平成</w:t>
      </w:r>
      <w:r w:rsidR="00DA5F0E" w:rsidRPr="008765E4">
        <w:rPr>
          <w:rFonts w:ascii="ＭＳ 明朝" w:eastAsia="ＭＳ 明朝" w:hAnsi="ＭＳ 明朝" w:hint="eastAsia"/>
          <w:bCs/>
          <w:sz w:val="24"/>
          <w:szCs w:val="24"/>
        </w:rPr>
        <w:t>２８</w:t>
      </w:r>
      <w:r w:rsidRPr="008765E4">
        <w:rPr>
          <w:rFonts w:ascii="ＭＳ 明朝" w:eastAsia="ＭＳ 明朝" w:hAnsi="ＭＳ 明朝" w:hint="eastAsia"/>
          <w:bCs/>
          <w:sz w:val="24"/>
          <w:szCs w:val="24"/>
        </w:rPr>
        <w:t>年より</w:t>
      </w:r>
      <w:r w:rsidR="00DA5F0E" w:rsidRPr="008765E4">
        <w:rPr>
          <w:rFonts w:ascii="ＭＳ 明朝" w:eastAsia="ＭＳ 明朝" w:hAnsi="ＭＳ 明朝" w:hint="eastAsia"/>
          <w:bCs/>
          <w:sz w:val="24"/>
          <w:szCs w:val="24"/>
        </w:rPr>
        <w:t>３０</w:t>
      </w:r>
      <w:r w:rsidRPr="008765E4">
        <w:rPr>
          <w:rFonts w:ascii="ＭＳ 明朝" w:eastAsia="ＭＳ 明朝" w:hAnsi="ＭＳ 明朝" w:hint="eastAsia"/>
          <w:bCs/>
          <w:sz w:val="24"/>
          <w:szCs w:val="24"/>
        </w:rPr>
        <w:t>年にかけて、民間事業者の協力により小規模保育施設４か所を設置するなど、待機児童解消の取り組みを続けてきました。これにより、平成</w:t>
      </w:r>
      <w:r w:rsidR="00DA5F0E" w:rsidRPr="008765E4">
        <w:rPr>
          <w:rFonts w:ascii="ＭＳ 明朝" w:eastAsia="ＭＳ 明朝" w:hAnsi="ＭＳ 明朝" w:hint="eastAsia"/>
          <w:bCs/>
          <w:sz w:val="24"/>
          <w:szCs w:val="24"/>
        </w:rPr>
        <w:t>３０</w:t>
      </w:r>
      <w:r w:rsidRPr="008765E4">
        <w:rPr>
          <w:rFonts w:ascii="ＭＳ 明朝" w:eastAsia="ＭＳ 明朝" w:hAnsi="ＭＳ 明朝" w:hint="eastAsia"/>
          <w:bCs/>
          <w:sz w:val="24"/>
          <w:szCs w:val="24"/>
        </w:rPr>
        <w:t>年以降、年度当初の待機児童は発生して</w:t>
      </w:r>
      <w:r w:rsidR="008404A4" w:rsidRPr="008765E4">
        <w:rPr>
          <w:rFonts w:ascii="ＭＳ 明朝" w:eastAsia="ＭＳ 明朝" w:hAnsi="ＭＳ 明朝" w:hint="eastAsia"/>
          <w:bCs/>
          <w:sz w:val="24"/>
          <w:szCs w:val="24"/>
        </w:rPr>
        <w:t>おりません</w:t>
      </w:r>
      <w:r w:rsidRPr="008765E4">
        <w:rPr>
          <w:rFonts w:ascii="ＭＳ 明朝" w:eastAsia="ＭＳ 明朝" w:hAnsi="ＭＳ 明朝" w:hint="eastAsia"/>
          <w:bCs/>
          <w:sz w:val="24"/>
          <w:szCs w:val="24"/>
        </w:rPr>
        <w:t>が、</w:t>
      </w:r>
      <w:r w:rsidR="00316E54" w:rsidRPr="008765E4">
        <w:rPr>
          <w:rFonts w:ascii="ＭＳ 明朝" w:eastAsia="ＭＳ 明朝" w:hAnsi="ＭＳ 明朝" w:hint="eastAsia"/>
          <w:bCs/>
          <w:sz w:val="24"/>
          <w:szCs w:val="24"/>
        </w:rPr>
        <w:t>一方で就学前人口の減少傾向が続いていることから、近年、特に西部地域において小規模保育事業所の利用者が減少してお</w:t>
      </w:r>
      <w:r w:rsidR="008404A4" w:rsidRPr="008765E4">
        <w:rPr>
          <w:rFonts w:ascii="ＭＳ 明朝" w:eastAsia="ＭＳ 明朝" w:hAnsi="ＭＳ 明朝" w:hint="eastAsia"/>
          <w:bCs/>
          <w:sz w:val="24"/>
          <w:szCs w:val="24"/>
        </w:rPr>
        <w:t>ります。</w:t>
      </w:r>
    </w:p>
    <w:p w14:paraId="622EBBED" w14:textId="6F72EEAE" w:rsidR="003866FF" w:rsidRPr="008765E4" w:rsidRDefault="00A226E9" w:rsidP="00540907">
      <w:pPr>
        <w:rPr>
          <w:rFonts w:asciiTheme="majorEastAsia" w:eastAsiaTheme="majorEastAsia" w:hAnsiTheme="majorEastAsia"/>
          <w:bCs/>
          <w:sz w:val="24"/>
          <w:szCs w:val="24"/>
        </w:rPr>
      </w:pPr>
      <w:r w:rsidRPr="008765E4">
        <w:rPr>
          <w:rFonts w:asciiTheme="majorEastAsia" w:eastAsiaTheme="majorEastAsia" w:hAnsiTheme="majorEastAsia" w:hint="eastAsia"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BEA67" wp14:editId="2B5C10CB">
                <wp:simplePos x="0" y="0"/>
                <wp:positionH relativeFrom="column">
                  <wp:posOffset>-146685</wp:posOffset>
                </wp:positionH>
                <wp:positionV relativeFrom="paragraph">
                  <wp:posOffset>100330</wp:posOffset>
                </wp:positionV>
                <wp:extent cx="268605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9740A3" w14:textId="43B976F7" w:rsidR="00A226E9" w:rsidRPr="00A226E9" w:rsidRDefault="00A226E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226E9">
                              <w:rPr>
                                <w:rFonts w:asciiTheme="majorEastAsia" w:eastAsiaTheme="majorEastAsia" w:hAnsiTheme="majorEastAsia" w:hint="eastAsia"/>
                              </w:rPr>
                              <w:t>【表１】各小規模保育事業所の利用状況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9BEA67" id="_x0000_s1027" type="#_x0000_t202" style="position:absolute;left:0;text-align:left;margin-left:-11.55pt;margin-top:7.9pt;width:211.5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" fillcolor="white [3201]" stroked="f" strokeweight=".5pt">
                <v:textbox>
                  <w:txbxContent>
                    <w:p w14:paraId="799740A3" w14:textId="43B976F7" w:rsidR="00A226E9" w:rsidRPr="00A226E9" w:rsidRDefault="00A226E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226E9">
                        <w:rPr>
                          <w:rFonts w:asciiTheme="majorEastAsia" w:eastAsiaTheme="majorEastAsia" w:hAnsiTheme="majorEastAsia" w:hint="eastAsia"/>
                        </w:rPr>
                        <w:t>【表１】各小規模保育事業所の利用状況</w:t>
                      </w:r>
                    </w:p>
                  </w:txbxContent>
                </v:textbox>
              </v:shape>
            </w:pict>
          </mc:Fallback>
        </mc:AlternateContent>
      </w:r>
    </w:p>
    <w:p w14:paraId="7168F0B6" w14:textId="6C74FC5B" w:rsidR="00353F86" w:rsidRDefault="002B4C9B" w:rsidP="00540907">
      <w:pPr>
        <w:rPr>
          <w:rFonts w:asciiTheme="majorEastAsia" w:eastAsiaTheme="majorEastAsia" w:hAnsiTheme="majorEastAsia"/>
          <w:b/>
          <w:sz w:val="24"/>
          <w:szCs w:val="24"/>
        </w:rPr>
      </w:pPr>
      <w:r w:rsidRPr="002B4C9B">
        <w:rPr>
          <w:noProof/>
        </w:rPr>
        <w:drawing>
          <wp:inline distT="0" distB="0" distL="0" distR="0" wp14:anchorId="401C0EA0" wp14:editId="45942E85">
            <wp:extent cx="5581650" cy="2468379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530" cy="247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75D84" w14:textId="29D64D06" w:rsidR="003A3C1D" w:rsidRPr="00A226E9" w:rsidRDefault="00316E54" w:rsidP="00540907">
      <w:pPr>
        <w:rPr>
          <w:rFonts w:asciiTheme="majorEastAsia" w:eastAsiaTheme="majorEastAsia" w:hAnsiTheme="majorEastAsia"/>
          <w:bCs/>
          <w:szCs w:val="21"/>
        </w:rPr>
      </w:pPr>
      <w:bookmarkStart w:id="4" w:name="OLE_LINK4"/>
      <w:bookmarkStart w:id="5" w:name="OLE_LINK5"/>
      <w:r w:rsidRPr="00A226E9">
        <w:rPr>
          <w:rFonts w:asciiTheme="majorEastAsia" w:eastAsiaTheme="majorEastAsia" w:hAnsiTheme="majorEastAsia" w:hint="eastAsia"/>
          <w:bCs/>
          <w:szCs w:val="21"/>
        </w:rPr>
        <w:lastRenderedPageBreak/>
        <w:t>【</w:t>
      </w:r>
      <w:r w:rsidR="00A70A10">
        <w:rPr>
          <w:rFonts w:asciiTheme="majorEastAsia" w:eastAsiaTheme="majorEastAsia" w:hAnsiTheme="majorEastAsia" w:hint="eastAsia"/>
          <w:bCs/>
          <w:szCs w:val="21"/>
        </w:rPr>
        <w:t>グラフ１</w:t>
      </w:r>
      <w:r w:rsidR="00175407">
        <w:rPr>
          <w:rFonts w:asciiTheme="majorEastAsia" w:eastAsiaTheme="majorEastAsia" w:hAnsiTheme="majorEastAsia" w:hint="eastAsia"/>
          <w:bCs/>
          <w:szCs w:val="21"/>
        </w:rPr>
        <w:t>】</w:t>
      </w:r>
      <w:r w:rsidR="000D74BA" w:rsidRPr="00A226E9">
        <w:rPr>
          <w:rFonts w:asciiTheme="majorEastAsia" w:eastAsiaTheme="majorEastAsia" w:hAnsiTheme="majorEastAsia" w:hint="eastAsia"/>
          <w:bCs/>
          <w:szCs w:val="21"/>
        </w:rPr>
        <w:t>就学前</w:t>
      </w:r>
      <w:r w:rsidRPr="00A226E9">
        <w:rPr>
          <w:rFonts w:asciiTheme="majorEastAsia" w:eastAsiaTheme="majorEastAsia" w:hAnsiTheme="majorEastAsia" w:hint="eastAsia"/>
          <w:bCs/>
          <w:szCs w:val="21"/>
        </w:rPr>
        <w:t>児童数の推移</w:t>
      </w:r>
    </w:p>
    <w:bookmarkEnd w:id="4"/>
    <w:bookmarkEnd w:id="5"/>
    <w:p w14:paraId="630E1372" w14:textId="77777777" w:rsidR="003A3C1D" w:rsidRPr="00540907" w:rsidRDefault="00D91C0D" w:rsidP="0054090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inline distT="0" distB="0" distL="0" distR="0" wp14:anchorId="5B57A6A7" wp14:editId="38BC0A97">
            <wp:extent cx="3105762" cy="18669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412" cy="187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25848" w14:textId="77777777" w:rsidR="005F1CEF" w:rsidRDefault="005F1CEF" w:rsidP="001669D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0306E82" w14:textId="5EA8FB3B" w:rsidR="00F65688" w:rsidRPr="008765E4" w:rsidRDefault="00A226E9" w:rsidP="001669DA">
      <w:pPr>
        <w:rPr>
          <w:rFonts w:asciiTheme="majorEastAsia" w:eastAsiaTheme="majorEastAsia" w:hAnsiTheme="majorEastAsia"/>
          <w:sz w:val="24"/>
          <w:szCs w:val="24"/>
        </w:rPr>
      </w:pPr>
      <w:r w:rsidRPr="008765E4">
        <w:rPr>
          <w:rFonts w:asciiTheme="majorEastAsia" w:eastAsiaTheme="majorEastAsia" w:hAnsiTheme="majorEastAsia" w:hint="eastAsia"/>
          <w:sz w:val="24"/>
          <w:szCs w:val="24"/>
        </w:rPr>
        <w:t>（５）</w:t>
      </w:r>
      <w:r w:rsidR="00F65688" w:rsidRPr="008765E4">
        <w:rPr>
          <w:rFonts w:asciiTheme="majorEastAsia" w:eastAsiaTheme="majorEastAsia" w:hAnsiTheme="majorEastAsia" w:hint="eastAsia"/>
          <w:sz w:val="24"/>
          <w:szCs w:val="24"/>
        </w:rPr>
        <w:t>子ども・子育て支援事業計画</w:t>
      </w:r>
      <w:r w:rsidR="00590CE4" w:rsidRPr="008765E4">
        <w:rPr>
          <w:rFonts w:asciiTheme="majorEastAsia" w:eastAsiaTheme="majorEastAsia" w:hAnsiTheme="majorEastAsia" w:hint="eastAsia"/>
          <w:sz w:val="24"/>
          <w:szCs w:val="24"/>
        </w:rPr>
        <w:t>との</w:t>
      </w:r>
      <w:r w:rsidR="001E1CA1" w:rsidRPr="008765E4">
        <w:rPr>
          <w:rFonts w:asciiTheme="majorEastAsia" w:eastAsiaTheme="majorEastAsia" w:hAnsiTheme="majorEastAsia" w:hint="eastAsia"/>
          <w:sz w:val="24"/>
          <w:szCs w:val="24"/>
        </w:rPr>
        <w:t>整合</w:t>
      </w:r>
      <w:r w:rsidR="00590CE4" w:rsidRPr="008765E4">
        <w:rPr>
          <w:rFonts w:asciiTheme="majorEastAsia" w:eastAsiaTheme="majorEastAsia" w:hAnsiTheme="majorEastAsia" w:hint="eastAsia"/>
          <w:sz w:val="24"/>
          <w:szCs w:val="24"/>
        </w:rPr>
        <w:t>性</w:t>
      </w:r>
    </w:p>
    <w:p w14:paraId="22C47064" w14:textId="20EF052B" w:rsidR="002F121C" w:rsidRPr="008765E4" w:rsidRDefault="002F121C" w:rsidP="001669DA">
      <w:pPr>
        <w:rPr>
          <w:rFonts w:ascii="ＭＳ 明朝" w:eastAsia="ＭＳ 明朝" w:hAnsi="ＭＳ 明朝"/>
          <w:sz w:val="24"/>
          <w:szCs w:val="24"/>
        </w:rPr>
      </w:pPr>
      <w:r w:rsidRPr="008765E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765E4">
        <w:rPr>
          <w:rFonts w:ascii="ＭＳ 明朝" w:eastAsia="ＭＳ 明朝" w:hAnsi="ＭＳ 明朝" w:hint="eastAsia"/>
          <w:sz w:val="24"/>
          <w:szCs w:val="24"/>
        </w:rPr>
        <w:t>本市の「第２期子ども・子育て支援事業計画」においては、</w:t>
      </w:r>
      <w:r w:rsidR="00D03424" w:rsidRPr="008765E4">
        <w:rPr>
          <w:rFonts w:ascii="ＭＳ 明朝" w:eastAsia="ＭＳ 明朝" w:hAnsi="ＭＳ 明朝" w:hint="eastAsia"/>
          <w:sz w:val="24"/>
          <w:szCs w:val="24"/>
        </w:rPr>
        <w:t>令和６年度当初に</w:t>
      </w:r>
      <w:r w:rsidR="00DA5F0E" w:rsidRPr="008765E4">
        <w:rPr>
          <w:rFonts w:ascii="ＭＳ 明朝" w:eastAsia="ＭＳ 明朝" w:hAnsi="ＭＳ 明朝" w:hint="eastAsia"/>
          <w:sz w:val="24"/>
          <w:szCs w:val="24"/>
        </w:rPr>
        <w:t>１，１３０</w:t>
      </w:r>
      <w:r w:rsidR="00D03424" w:rsidRPr="008765E4">
        <w:rPr>
          <w:rFonts w:ascii="ＭＳ 明朝" w:eastAsia="ＭＳ 明朝" w:hAnsi="ＭＳ 明朝" w:hint="eastAsia"/>
          <w:sz w:val="24"/>
          <w:szCs w:val="24"/>
        </w:rPr>
        <w:t>人</w:t>
      </w:r>
      <w:r w:rsidR="00A226E9" w:rsidRPr="008765E4">
        <w:rPr>
          <w:rFonts w:ascii="ＭＳ 明朝" w:eastAsia="ＭＳ 明朝" w:hAnsi="ＭＳ 明朝" w:hint="eastAsia"/>
          <w:sz w:val="24"/>
          <w:szCs w:val="24"/>
        </w:rPr>
        <w:t>の</w:t>
      </w:r>
      <w:r w:rsidR="00D03424" w:rsidRPr="008765E4">
        <w:rPr>
          <w:rFonts w:ascii="ＭＳ 明朝" w:eastAsia="ＭＳ 明朝" w:hAnsi="ＭＳ 明朝" w:hint="eastAsia"/>
          <w:sz w:val="24"/>
          <w:szCs w:val="24"/>
        </w:rPr>
        <w:t>３号認定保育利用枠を確保するものとしております。「ひだまり保育園」の閉園により、来年度当初の３号認定保育利用枠は</w:t>
      </w:r>
      <w:r w:rsidR="00DA5F0E" w:rsidRPr="008765E4">
        <w:rPr>
          <w:rFonts w:ascii="ＭＳ 明朝" w:eastAsia="ＭＳ 明朝" w:hAnsi="ＭＳ 明朝" w:hint="eastAsia"/>
          <w:sz w:val="24"/>
          <w:szCs w:val="24"/>
        </w:rPr>
        <w:t>１，１１８</w:t>
      </w:r>
      <w:r w:rsidR="00D03424" w:rsidRPr="008765E4">
        <w:rPr>
          <w:rFonts w:ascii="ＭＳ 明朝" w:eastAsia="ＭＳ 明朝" w:hAnsi="ＭＳ 明朝" w:hint="eastAsia"/>
          <w:sz w:val="24"/>
          <w:szCs w:val="24"/>
        </w:rPr>
        <w:t>人となり、計画上の「確保の内容」を下回りますが、西部地区におきましては、</w:t>
      </w:r>
      <w:r w:rsidR="00E82DD8" w:rsidRPr="008765E4">
        <w:rPr>
          <w:rFonts w:ascii="ＭＳ 明朝" w:eastAsia="ＭＳ 明朝" w:hAnsi="ＭＳ 明朝" w:hint="eastAsia"/>
          <w:sz w:val="24"/>
          <w:szCs w:val="24"/>
        </w:rPr>
        <w:t>来年度当初に</w:t>
      </w:r>
      <w:r w:rsidR="00D03424" w:rsidRPr="008765E4">
        <w:rPr>
          <w:rFonts w:ascii="ＭＳ 明朝" w:eastAsia="ＭＳ 明朝" w:hAnsi="ＭＳ 明朝" w:hint="eastAsia"/>
          <w:sz w:val="24"/>
          <w:szCs w:val="24"/>
        </w:rPr>
        <w:t>３５８人分の</w:t>
      </w:r>
      <w:r w:rsidR="00E82DD8" w:rsidRPr="008765E4">
        <w:rPr>
          <w:rFonts w:ascii="ＭＳ 明朝" w:eastAsia="ＭＳ 明朝" w:hAnsi="ＭＳ 明朝" w:hint="eastAsia"/>
          <w:sz w:val="24"/>
          <w:szCs w:val="24"/>
        </w:rPr>
        <w:t>保育</w:t>
      </w:r>
      <w:r w:rsidR="00D03424" w:rsidRPr="008765E4">
        <w:rPr>
          <w:rFonts w:ascii="ＭＳ 明朝" w:eastAsia="ＭＳ 明朝" w:hAnsi="ＭＳ 明朝" w:hint="eastAsia"/>
          <w:sz w:val="24"/>
          <w:szCs w:val="24"/>
        </w:rPr>
        <w:t>利用枠を維持することにより、引き続き必要</w:t>
      </w:r>
      <w:r w:rsidR="0046268A" w:rsidRPr="008765E4">
        <w:rPr>
          <w:rFonts w:ascii="ＭＳ 明朝" w:eastAsia="ＭＳ 明朝" w:hAnsi="ＭＳ 明朝" w:hint="eastAsia"/>
          <w:sz w:val="24"/>
          <w:szCs w:val="24"/>
        </w:rPr>
        <w:t>とされる</w:t>
      </w:r>
      <w:r w:rsidR="00D03424" w:rsidRPr="008765E4">
        <w:rPr>
          <w:rFonts w:ascii="ＭＳ 明朝" w:eastAsia="ＭＳ 明朝" w:hAnsi="ＭＳ 明朝" w:hint="eastAsia"/>
          <w:sz w:val="24"/>
          <w:szCs w:val="24"/>
        </w:rPr>
        <w:t>保育の提供が可能と</w:t>
      </w:r>
      <w:r w:rsidR="00A91E86" w:rsidRPr="008765E4">
        <w:rPr>
          <w:rFonts w:ascii="ＭＳ 明朝" w:eastAsia="ＭＳ 明朝" w:hAnsi="ＭＳ 明朝" w:hint="eastAsia"/>
          <w:sz w:val="24"/>
          <w:szCs w:val="24"/>
        </w:rPr>
        <w:t>見込</w:t>
      </w:r>
      <w:r w:rsidR="00786678" w:rsidRPr="008765E4">
        <w:rPr>
          <w:rFonts w:ascii="ＭＳ 明朝" w:eastAsia="ＭＳ 明朝" w:hAnsi="ＭＳ 明朝" w:hint="eastAsia"/>
          <w:sz w:val="24"/>
          <w:szCs w:val="24"/>
        </w:rPr>
        <w:t>みます</w:t>
      </w:r>
      <w:r w:rsidR="00D03424" w:rsidRPr="008765E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CA612F3" w14:textId="77777777" w:rsidR="00175407" w:rsidRPr="008765E4" w:rsidRDefault="00175407" w:rsidP="001669DA">
      <w:pPr>
        <w:rPr>
          <w:rFonts w:ascii="ＭＳ 明朝" w:eastAsia="ＭＳ 明朝" w:hAnsi="ＭＳ 明朝"/>
          <w:sz w:val="24"/>
          <w:szCs w:val="24"/>
        </w:rPr>
      </w:pPr>
    </w:p>
    <w:p w14:paraId="16239497" w14:textId="3A692DBB" w:rsidR="00A226E9" w:rsidRPr="00A70A10" w:rsidRDefault="00A70A10" w:rsidP="001669DA">
      <w:pPr>
        <w:rPr>
          <w:rFonts w:asciiTheme="majorEastAsia" w:eastAsiaTheme="majorEastAsia" w:hAnsiTheme="majorEastAsia"/>
          <w:bCs/>
          <w:szCs w:val="21"/>
        </w:rPr>
      </w:pPr>
      <w:r w:rsidRPr="00A226E9">
        <w:rPr>
          <w:rFonts w:asciiTheme="majorEastAsia" w:eastAsiaTheme="majorEastAsia" w:hAnsiTheme="majorEastAsia" w:hint="eastAsia"/>
          <w:bCs/>
          <w:szCs w:val="21"/>
        </w:rPr>
        <w:t>【</w:t>
      </w:r>
      <w:r>
        <w:rPr>
          <w:rFonts w:asciiTheme="majorEastAsia" w:eastAsiaTheme="majorEastAsia" w:hAnsiTheme="majorEastAsia" w:hint="eastAsia"/>
          <w:bCs/>
          <w:szCs w:val="21"/>
        </w:rPr>
        <w:t>表２</w:t>
      </w:r>
      <w:r w:rsidR="00175407">
        <w:rPr>
          <w:rFonts w:asciiTheme="majorEastAsia" w:eastAsiaTheme="majorEastAsia" w:hAnsiTheme="majorEastAsia" w:hint="eastAsia"/>
          <w:bCs/>
          <w:szCs w:val="21"/>
        </w:rPr>
        <w:t>】</w:t>
      </w:r>
      <w:r>
        <w:rPr>
          <w:rFonts w:asciiTheme="majorEastAsia" w:eastAsiaTheme="majorEastAsia" w:hAnsiTheme="majorEastAsia" w:hint="eastAsia"/>
          <w:bCs/>
          <w:szCs w:val="21"/>
        </w:rPr>
        <w:t>子ども・子育て支援事業計画</w:t>
      </w:r>
      <w:r w:rsidR="00175407">
        <w:rPr>
          <w:rFonts w:asciiTheme="majorEastAsia" w:eastAsiaTheme="majorEastAsia" w:hAnsiTheme="majorEastAsia" w:hint="eastAsia"/>
          <w:bCs/>
          <w:szCs w:val="21"/>
        </w:rPr>
        <w:t>の量の見込み・確保の内容と地域別利用状況</w:t>
      </w:r>
    </w:p>
    <w:p w14:paraId="1D0C34E4" w14:textId="1725DE0E" w:rsidR="00A33923" w:rsidRPr="00175407" w:rsidRDefault="00A33923" w:rsidP="001669DA">
      <w:pPr>
        <w:rPr>
          <w:rFonts w:asciiTheme="majorEastAsia" w:eastAsiaTheme="majorEastAsia" w:hAnsiTheme="majorEastAsia"/>
          <w:szCs w:val="21"/>
        </w:rPr>
      </w:pPr>
      <w:r w:rsidRPr="00175407">
        <w:rPr>
          <w:rFonts w:asciiTheme="majorEastAsia" w:eastAsiaTheme="majorEastAsia" w:hAnsiTheme="majorEastAsia" w:hint="eastAsia"/>
          <w:szCs w:val="21"/>
        </w:rPr>
        <w:t>《事業計画》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677"/>
        <w:gridCol w:w="1652"/>
        <w:gridCol w:w="1736"/>
        <w:gridCol w:w="1681"/>
        <w:gridCol w:w="1543"/>
        <w:gridCol w:w="1364"/>
      </w:tblGrid>
      <w:tr w:rsidR="00E95746" w14:paraId="051D7AEF" w14:textId="69618103" w:rsidTr="00E95746"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55C320" w14:textId="77777777" w:rsidR="00E95746" w:rsidRPr="00151949" w:rsidRDefault="00E95746" w:rsidP="001669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2B9A97" w14:textId="77777777" w:rsidR="00E95746" w:rsidRPr="00151949" w:rsidRDefault="00E95746" w:rsidP="001669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</w:tcPr>
          <w:p w14:paraId="5CD63EFD" w14:textId="77777777" w:rsidR="00E95746" w:rsidRPr="00151949" w:rsidRDefault="00E95746" w:rsidP="003A3C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51949">
              <w:rPr>
                <w:rFonts w:asciiTheme="majorEastAsia" w:eastAsiaTheme="majorEastAsia" w:hAnsiTheme="majorEastAsia" w:hint="eastAsia"/>
                <w:szCs w:val="21"/>
              </w:rPr>
              <w:t>令和２年度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223B493A" w14:textId="77777777" w:rsidR="00E95746" w:rsidRPr="00151949" w:rsidRDefault="00E95746" w:rsidP="003A3C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令和３年度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774FD53" w14:textId="77777777" w:rsidR="00E95746" w:rsidRPr="00151949" w:rsidRDefault="00E95746" w:rsidP="003A3C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令和４年度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E274F64" w14:textId="77777777" w:rsidR="00E95746" w:rsidRPr="00151949" w:rsidRDefault="00E95746" w:rsidP="003A3C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令和５年度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14:paraId="5C9F432E" w14:textId="4D2E9F4D" w:rsidR="00E95746" w:rsidRPr="00DA5F0E" w:rsidRDefault="00E95746" w:rsidP="003A3C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A5F0E">
              <w:rPr>
                <w:rFonts w:asciiTheme="majorEastAsia" w:eastAsiaTheme="majorEastAsia" w:hAnsiTheme="majorEastAsia" w:hint="eastAsia"/>
                <w:szCs w:val="21"/>
              </w:rPr>
              <w:t>令和６年度</w:t>
            </w:r>
          </w:p>
        </w:tc>
      </w:tr>
      <w:tr w:rsidR="00E95746" w14:paraId="2C26FBF3" w14:textId="64E1232F" w:rsidTr="00E95746"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24883DE4" w14:textId="77777777" w:rsidR="00E95746" w:rsidRDefault="00E95746" w:rsidP="00D91F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量の</w:t>
            </w:r>
          </w:p>
          <w:p w14:paraId="5701E0DD" w14:textId="45D8AD96" w:rsidR="00E95746" w:rsidRPr="00151949" w:rsidRDefault="00E95746" w:rsidP="00D91F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見込み</w:t>
            </w:r>
          </w:p>
        </w:tc>
        <w:tc>
          <w:tcPr>
            <w:tcW w:w="682" w:type="dxa"/>
            <w:shd w:val="clear" w:color="auto" w:fill="F2F2F2" w:themeFill="background1" w:themeFillShade="F2"/>
          </w:tcPr>
          <w:p w14:paraId="7E1C6768" w14:textId="77777777" w:rsidR="00E95746" w:rsidRPr="00151949" w:rsidRDefault="00E95746" w:rsidP="001669D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２号</w:t>
            </w:r>
          </w:p>
        </w:tc>
        <w:tc>
          <w:tcPr>
            <w:tcW w:w="1671" w:type="dxa"/>
          </w:tcPr>
          <w:p w14:paraId="22B7FAEB" w14:textId="77777777" w:rsidR="00E95746" w:rsidRPr="00151949" w:rsidRDefault="00E95746" w:rsidP="0015194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,497</w:t>
            </w:r>
          </w:p>
        </w:tc>
        <w:tc>
          <w:tcPr>
            <w:tcW w:w="1757" w:type="dxa"/>
          </w:tcPr>
          <w:p w14:paraId="0721BFD9" w14:textId="77777777" w:rsidR="00E95746" w:rsidRPr="00151949" w:rsidRDefault="00E95746" w:rsidP="0015194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,451</w:t>
            </w:r>
          </w:p>
        </w:tc>
        <w:tc>
          <w:tcPr>
            <w:tcW w:w="1701" w:type="dxa"/>
          </w:tcPr>
          <w:p w14:paraId="34C99D55" w14:textId="77777777" w:rsidR="00E95746" w:rsidRPr="00151949" w:rsidRDefault="00E95746" w:rsidP="006B1C2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,410</w:t>
            </w:r>
          </w:p>
        </w:tc>
        <w:tc>
          <w:tcPr>
            <w:tcW w:w="1560" w:type="dxa"/>
          </w:tcPr>
          <w:p w14:paraId="35A593E1" w14:textId="77777777" w:rsidR="00E95746" w:rsidRPr="00151949" w:rsidRDefault="00E95746" w:rsidP="0015194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,360</w:t>
            </w:r>
          </w:p>
        </w:tc>
        <w:tc>
          <w:tcPr>
            <w:tcW w:w="1377" w:type="dxa"/>
          </w:tcPr>
          <w:p w14:paraId="2C0FBC5C" w14:textId="3599813E" w:rsidR="00E95746" w:rsidRPr="00DA5F0E" w:rsidRDefault="00DA5F0E" w:rsidP="0015194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A5F0E">
              <w:rPr>
                <w:rFonts w:asciiTheme="majorEastAsia" w:eastAsiaTheme="majorEastAsia" w:hAnsiTheme="majorEastAsia" w:hint="eastAsia"/>
                <w:szCs w:val="21"/>
              </w:rPr>
              <w:t>1,342</w:t>
            </w:r>
          </w:p>
        </w:tc>
      </w:tr>
      <w:tr w:rsidR="00E95746" w14:paraId="6D826D24" w14:textId="72B9D9AE" w:rsidTr="00E95746"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6E9C719E" w14:textId="77777777" w:rsidR="00E95746" w:rsidRPr="00151949" w:rsidRDefault="00E95746" w:rsidP="001669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</w:tcPr>
          <w:p w14:paraId="02BF9A29" w14:textId="77777777" w:rsidR="00E95746" w:rsidRPr="00151949" w:rsidRDefault="00E95746" w:rsidP="001669D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３号</w:t>
            </w:r>
          </w:p>
        </w:tc>
        <w:tc>
          <w:tcPr>
            <w:tcW w:w="1671" w:type="dxa"/>
          </w:tcPr>
          <w:p w14:paraId="0B89CFC5" w14:textId="77777777" w:rsidR="00E95746" w:rsidRPr="00151949" w:rsidRDefault="00E95746" w:rsidP="0015194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,051</w:t>
            </w:r>
          </w:p>
        </w:tc>
        <w:tc>
          <w:tcPr>
            <w:tcW w:w="1757" w:type="dxa"/>
          </w:tcPr>
          <w:p w14:paraId="40F466E0" w14:textId="77777777" w:rsidR="00E95746" w:rsidRPr="00151949" w:rsidRDefault="00E95746" w:rsidP="0015194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,090</w:t>
            </w:r>
          </w:p>
        </w:tc>
        <w:tc>
          <w:tcPr>
            <w:tcW w:w="1701" w:type="dxa"/>
          </w:tcPr>
          <w:p w14:paraId="7B1B7395" w14:textId="77777777" w:rsidR="00E95746" w:rsidRPr="00151949" w:rsidRDefault="00E95746" w:rsidP="006B1C2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,104</w:t>
            </w:r>
          </w:p>
        </w:tc>
        <w:tc>
          <w:tcPr>
            <w:tcW w:w="1560" w:type="dxa"/>
          </w:tcPr>
          <w:p w14:paraId="672E1256" w14:textId="77777777" w:rsidR="00E95746" w:rsidRPr="00151949" w:rsidRDefault="00E95746" w:rsidP="0015194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,118</w:t>
            </w:r>
          </w:p>
        </w:tc>
        <w:tc>
          <w:tcPr>
            <w:tcW w:w="1377" w:type="dxa"/>
          </w:tcPr>
          <w:p w14:paraId="5EE0D442" w14:textId="48C63BE2" w:rsidR="00E95746" w:rsidRPr="00DA5F0E" w:rsidRDefault="00DA5F0E" w:rsidP="0015194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A5F0E">
              <w:rPr>
                <w:rFonts w:asciiTheme="majorEastAsia" w:eastAsiaTheme="majorEastAsia" w:hAnsiTheme="majorEastAsia" w:hint="eastAsia"/>
                <w:szCs w:val="21"/>
              </w:rPr>
              <w:t>1,130</w:t>
            </w:r>
          </w:p>
        </w:tc>
      </w:tr>
      <w:tr w:rsidR="00E95746" w14:paraId="74F727E0" w14:textId="723BBF1E" w:rsidTr="00E95746"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3C6C4F73" w14:textId="77777777" w:rsidR="00E95746" w:rsidRDefault="00E95746" w:rsidP="00D91F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確保の</w:t>
            </w:r>
          </w:p>
          <w:p w14:paraId="3FA2009B" w14:textId="19BB2AF9" w:rsidR="00E95746" w:rsidRPr="00151949" w:rsidRDefault="00E95746" w:rsidP="00D91F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682" w:type="dxa"/>
            <w:shd w:val="clear" w:color="auto" w:fill="F2F2F2" w:themeFill="background1" w:themeFillShade="F2"/>
          </w:tcPr>
          <w:p w14:paraId="44FDFDF8" w14:textId="77777777" w:rsidR="00E95746" w:rsidRPr="00151949" w:rsidRDefault="00E95746" w:rsidP="001669D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２号</w:t>
            </w:r>
          </w:p>
        </w:tc>
        <w:tc>
          <w:tcPr>
            <w:tcW w:w="1671" w:type="dxa"/>
          </w:tcPr>
          <w:p w14:paraId="5F04EDC1" w14:textId="77777777" w:rsidR="00E95746" w:rsidRPr="00151949" w:rsidRDefault="00E95746" w:rsidP="006B1C2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,563</w:t>
            </w:r>
          </w:p>
        </w:tc>
        <w:tc>
          <w:tcPr>
            <w:tcW w:w="1757" w:type="dxa"/>
          </w:tcPr>
          <w:p w14:paraId="5B21FD12" w14:textId="77777777" w:rsidR="00E95746" w:rsidRPr="00151949" w:rsidRDefault="00E95746" w:rsidP="006B1C2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,563</w:t>
            </w:r>
          </w:p>
        </w:tc>
        <w:tc>
          <w:tcPr>
            <w:tcW w:w="1701" w:type="dxa"/>
          </w:tcPr>
          <w:p w14:paraId="41F69453" w14:textId="77777777" w:rsidR="00E95746" w:rsidRPr="00151949" w:rsidRDefault="00E95746" w:rsidP="006B1C2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,563</w:t>
            </w:r>
          </w:p>
        </w:tc>
        <w:tc>
          <w:tcPr>
            <w:tcW w:w="1560" w:type="dxa"/>
          </w:tcPr>
          <w:p w14:paraId="2BA50680" w14:textId="77777777" w:rsidR="00E95746" w:rsidRPr="00151949" w:rsidRDefault="00E95746" w:rsidP="006B1C2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,563</w:t>
            </w:r>
          </w:p>
        </w:tc>
        <w:tc>
          <w:tcPr>
            <w:tcW w:w="1377" w:type="dxa"/>
          </w:tcPr>
          <w:p w14:paraId="791FC540" w14:textId="780DD8EE" w:rsidR="00E95746" w:rsidRPr="00DA5F0E" w:rsidRDefault="00DA5F0E" w:rsidP="006B1C2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A5F0E">
              <w:rPr>
                <w:rFonts w:asciiTheme="majorEastAsia" w:eastAsiaTheme="majorEastAsia" w:hAnsiTheme="majorEastAsia" w:hint="eastAsia"/>
                <w:szCs w:val="21"/>
              </w:rPr>
              <w:t>1,563</w:t>
            </w:r>
          </w:p>
        </w:tc>
      </w:tr>
      <w:tr w:rsidR="00E95746" w14:paraId="0811604B" w14:textId="52DF230F" w:rsidTr="00E95746">
        <w:tc>
          <w:tcPr>
            <w:tcW w:w="988" w:type="dxa"/>
            <w:vMerge/>
            <w:shd w:val="clear" w:color="auto" w:fill="D9D9D9" w:themeFill="background1" w:themeFillShade="D9"/>
          </w:tcPr>
          <w:p w14:paraId="48C1B23D" w14:textId="77777777" w:rsidR="00E95746" w:rsidRPr="00151949" w:rsidRDefault="00E95746" w:rsidP="001669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</w:tcPr>
          <w:p w14:paraId="49DF9D5C" w14:textId="77777777" w:rsidR="00E95746" w:rsidRPr="00151949" w:rsidRDefault="00E95746" w:rsidP="001669D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３号</w:t>
            </w:r>
          </w:p>
        </w:tc>
        <w:tc>
          <w:tcPr>
            <w:tcW w:w="1671" w:type="dxa"/>
          </w:tcPr>
          <w:p w14:paraId="22A4AC0A" w14:textId="03B6FC7B" w:rsidR="00E95746" w:rsidRPr="00151949" w:rsidRDefault="00E95746" w:rsidP="006B1C2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,0</w:t>
            </w:r>
            <w:r w:rsidR="00DA5F0E">
              <w:rPr>
                <w:rFonts w:asciiTheme="majorEastAsia" w:eastAsiaTheme="majorEastAsia" w:hAnsiTheme="majorEastAsia" w:hint="eastAsia"/>
                <w:szCs w:val="21"/>
              </w:rPr>
              <w:t>8</w:t>
            </w:r>
            <w:r>
              <w:rPr>
                <w:rFonts w:asciiTheme="majorEastAsia" w:eastAsiaTheme="majorEastAsia" w:hAnsiTheme="majorEastAsia"/>
                <w:szCs w:val="21"/>
              </w:rPr>
              <w:t>0</w:t>
            </w:r>
          </w:p>
        </w:tc>
        <w:tc>
          <w:tcPr>
            <w:tcW w:w="1757" w:type="dxa"/>
          </w:tcPr>
          <w:p w14:paraId="2268B867" w14:textId="1A06B980" w:rsidR="00E95746" w:rsidRPr="00151949" w:rsidRDefault="00E95746" w:rsidP="006B1C2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,0</w:t>
            </w:r>
            <w:r w:rsidR="00DA5F0E"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>
              <w:rPr>
                <w:rFonts w:asciiTheme="majorEastAsia" w:eastAsiaTheme="majorEastAsia" w:hAnsiTheme="majorEastAsia"/>
                <w:szCs w:val="21"/>
              </w:rPr>
              <w:t>2</w:t>
            </w:r>
          </w:p>
        </w:tc>
        <w:tc>
          <w:tcPr>
            <w:tcW w:w="1701" w:type="dxa"/>
          </w:tcPr>
          <w:p w14:paraId="267706CF" w14:textId="24CF2A52" w:rsidR="00E95746" w:rsidRPr="00151949" w:rsidRDefault="00E95746" w:rsidP="006B1C2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,</w:t>
            </w:r>
            <w:r w:rsidR="00DA5F0E"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>
              <w:rPr>
                <w:rFonts w:asciiTheme="majorEastAsia" w:eastAsiaTheme="majorEastAsia" w:hAnsiTheme="majorEastAsia"/>
                <w:szCs w:val="21"/>
              </w:rPr>
              <w:t>4</w:t>
            </w:r>
          </w:p>
        </w:tc>
        <w:tc>
          <w:tcPr>
            <w:tcW w:w="1560" w:type="dxa"/>
          </w:tcPr>
          <w:p w14:paraId="3F4D004D" w14:textId="7C1B778E" w:rsidR="00E95746" w:rsidRPr="00151949" w:rsidRDefault="00E95746" w:rsidP="006B1C2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,</w:t>
            </w:r>
            <w:r w:rsidR="00DA5F0E">
              <w:rPr>
                <w:rFonts w:asciiTheme="majorEastAsia" w:eastAsiaTheme="majorEastAsia" w:hAnsiTheme="majorEastAsia" w:hint="eastAsia"/>
                <w:szCs w:val="21"/>
              </w:rPr>
              <w:t>11</w:t>
            </w:r>
            <w:r>
              <w:rPr>
                <w:rFonts w:asciiTheme="majorEastAsia" w:eastAsiaTheme="majorEastAsia" w:hAnsiTheme="majorEastAsia"/>
                <w:szCs w:val="21"/>
              </w:rPr>
              <w:t>6</w:t>
            </w:r>
          </w:p>
        </w:tc>
        <w:tc>
          <w:tcPr>
            <w:tcW w:w="1377" w:type="dxa"/>
          </w:tcPr>
          <w:p w14:paraId="5550C533" w14:textId="1F8C8EBB" w:rsidR="00E95746" w:rsidRPr="00DA5F0E" w:rsidRDefault="00DA5F0E" w:rsidP="006B1C2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A5F0E">
              <w:rPr>
                <w:rFonts w:asciiTheme="majorEastAsia" w:eastAsiaTheme="majorEastAsia" w:hAnsiTheme="majorEastAsia" w:hint="eastAsia"/>
                <w:szCs w:val="21"/>
              </w:rPr>
              <w:t>1,130</w:t>
            </w:r>
          </w:p>
        </w:tc>
      </w:tr>
    </w:tbl>
    <w:p w14:paraId="4B6F0A53" w14:textId="7751B5DA" w:rsidR="00F65688" w:rsidRPr="00175407" w:rsidRDefault="00D91F1D" w:rsidP="001669DA">
      <w:pPr>
        <w:rPr>
          <w:rFonts w:asciiTheme="majorEastAsia" w:eastAsiaTheme="majorEastAsia" w:hAnsiTheme="majorEastAsia"/>
          <w:szCs w:val="21"/>
        </w:rPr>
      </w:pPr>
      <w:r w:rsidRPr="00175407">
        <w:rPr>
          <w:rFonts w:asciiTheme="majorEastAsia" w:eastAsiaTheme="majorEastAsia" w:hAnsiTheme="majorEastAsia" w:hint="eastAsia"/>
          <w:szCs w:val="21"/>
        </w:rPr>
        <w:t>《</w:t>
      </w:r>
      <w:r w:rsidR="004C7AE1" w:rsidRPr="00175407">
        <w:rPr>
          <w:rFonts w:asciiTheme="majorEastAsia" w:eastAsiaTheme="majorEastAsia" w:hAnsiTheme="majorEastAsia" w:hint="eastAsia"/>
          <w:szCs w:val="21"/>
        </w:rPr>
        <w:t>地域別利用状況</w:t>
      </w:r>
      <w:r w:rsidRPr="00175407">
        <w:rPr>
          <w:rFonts w:asciiTheme="majorEastAsia" w:eastAsiaTheme="majorEastAsia" w:hAnsiTheme="majorEastAsia" w:hint="eastAsia"/>
          <w:szCs w:val="21"/>
        </w:rPr>
        <w:t>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240"/>
        <w:gridCol w:w="851"/>
        <w:gridCol w:w="850"/>
        <w:gridCol w:w="851"/>
        <w:gridCol w:w="850"/>
        <w:gridCol w:w="851"/>
        <w:gridCol w:w="850"/>
        <w:gridCol w:w="851"/>
        <w:gridCol w:w="741"/>
      </w:tblGrid>
      <w:tr w:rsidR="00667A8D" w14:paraId="1779997C" w14:textId="77777777" w:rsidTr="00E95746">
        <w:tc>
          <w:tcPr>
            <w:tcW w:w="1696" w:type="dxa"/>
            <w:gridSpan w:val="2"/>
            <w:vMerge w:val="restart"/>
            <w:shd w:val="clear" w:color="auto" w:fill="D9D9D9" w:themeFill="background1" w:themeFillShade="D9"/>
          </w:tcPr>
          <w:p w14:paraId="7DEBF521" w14:textId="77777777" w:rsidR="00667A8D" w:rsidRPr="00A33923" w:rsidRDefault="00667A8D" w:rsidP="001669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6027F12A" w14:textId="77777777" w:rsidR="00667A8D" w:rsidRPr="00C3141F" w:rsidRDefault="00667A8D" w:rsidP="004C7AE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3141F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D91C0D" w:rsidRPr="00C3141F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C3141F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D91C0D" w:rsidRPr="00C3141F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Pr="00C3141F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775BD3F6" w14:textId="77777777" w:rsidR="00667A8D" w:rsidRPr="00C3141F" w:rsidRDefault="00667A8D" w:rsidP="004C7AE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3141F">
              <w:rPr>
                <w:rFonts w:asciiTheme="majorEastAsia" w:eastAsiaTheme="majorEastAsia" w:hAnsiTheme="majorEastAsia" w:hint="eastAsia"/>
                <w:szCs w:val="21"/>
              </w:rPr>
              <w:t>令和３年４月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18DF804D" w14:textId="77777777" w:rsidR="00667A8D" w:rsidRPr="00C3141F" w:rsidRDefault="00667A8D" w:rsidP="004C7AE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3141F">
              <w:rPr>
                <w:rFonts w:asciiTheme="majorEastAsia" w:eastAsiaTheme="majorEastAsia" w:hAnsiTheme="majorEastAsia" w:hint="eastAsia"/>
                <w:szCs w:val="21"/>
              </w:rPr>
              <w:t>令和４年４月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14:paraId="5149CE3B" w14:textId="77777777" w:rsidR="00667A8D" w:rsidRPr="00C3141F" w:rsidRDefault="00667A8D" w:rsidP="004C7AE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3141F">
              <w:rPr>
                <w:rFonts w:asciiTheme="majorEastAsia" w:eastAsiaTheme="majorEastAsia" w:hAnsiTheme="majorEastAsia" w:hint="eastAsia"/>
                <w:szCs w:val="21"/>
              </w:rPr>
              <w:t>令和５年４月</w:t>
            </w:r>
          </w:p>
        </w:tc>
      </w:tr>
      <w:tr w:rsidR="00D91C0D" w14:paraId="65457531" w14:textId="77777777" w:rsidTr="00E95746"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1DAAD" w14:textId="77777777" w:rsidR="00667A8D" w:rsidRPr="00A33923" w:rsidRDefault="00667A8D" w:rsidP="001669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52EF443" w14:textId="77777777" w:rsidR="00667A8D" w:rsidRPr="00C3141F" w:rsidRDefault="00667A8D" w:rsidP="00DC6C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3141F">
              <w:rPr>
                <w:rFonts w:asciiTheme="majorEastAsia" w:eastAsiaTheme="majorEastAsia" w:hAnsiTheme="majorEastAsia" w:hint="eastAsia"/>
                <w:szCs w:val="21"/>
              </w:rPr>
              <w:t>２号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55DB13E" w14:textId="77777777" w:rsidR="00667A8D" w:rsidRPr="00C3141F" w:rsidRDefault="00667A8D" w:rsidP="00DC6C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3141F">
              <w:rPr>
                <w:rFonts w:asciiTheme="majorEastAsia" w:eastAsiaTheme="majorEastAsia" w:hAnsiTheme="majorEastAsia" w:hint="eastAsia"/>
                <w:szCs w:val="21"/>
              </w:rPr>
              <w:t>３号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6655797" w14:textId="77777777" w:rsidR="00667A8D" w:rsidRPr="00C3141F" w:rsidRDefault="00667A8D" w:rsidP="00DC6C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3141F">
              <w:rPr>
                <w:rFonts w:asciiTheme="majorEastAsia" w:eastAsiaTheme="majorEastAsia" w:hAnsiTheme="majorEastAsia" w:hint="eastAsia"/>
                <w:szCs w:val="21"/>
              </w:rPr>
              <w:t>２号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8DDFAF2" w14:textId="77777777" w:rsidR="00667A8D" w:rsidRPr="00C3141F" w:rsidRDefault="00667A8D" w:rsidP="00DC6C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3141F">
              <w:rPr>
                <w:rFonts w:asciiTheme="majorEastAsia" w:eastAsiaTheme="majorEastAsia" w:hAnsiTheme="majorEastAsia" w:hint="eastAsia"/>
                <w:szCs w:val="21"/>
              </w:rPr>
              <w:t>３号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6F0ED82" w14:textId="77777777" w:rsidR="00667A8D" w:rsidRPr="00C3141F" w:rsidRDefault="00667A8D" w:rsidP="00DC6C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3141F">
              <w:rPr>
                <w:rFonts w:asciiTheme="majorEastAsia" w:eastAsiaTheme="majorEastAsia" w:hAnsiTheme="majorEastAsia" w:hint="eastAsia"/>
                <w:szCs w:val="21"/>
              </w:rPr>
              <w:t>２号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3D454AA" w14:textId="77777777" w:rsidR="00667A8D" w:rsidRPr="00C3141F" w:rsidRDefault="00667A8D" w:rsidP="00DC6C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3141F">
              <w:rPr>
                <w:rFonts w:asciiTheme="majorEastAsia" w:eastAsiaTheme="majorEastAsia" w:hAnsiTheme="majorEastAsia" w:hint="eastAsia"/>
                <w:szCs w:val="21"/>
              </w:rPr>
              <w:t>３号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3C0DFB0" w14:textId="77777777" w:rsidR="00667A8D" w:rsidRPr="00C3141F" w:rsidRDefault="00667A8D" w:rsidP="00DC6C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3141F">
              <w:rPr>
                <w:rFonts w:asciiTheme="majorEastAsia" w:eastAsiaTheme="majorEastAsia" w:hAnsiTheme="majorEastAsia" w:hint="eastAsia"/>
                <w:szCs w:val="21"/>
              </w:rPr>
              <w:t>２号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9524C49" w14:textId="77777777" w:rsidR="00667A8D" w:rsidRPr="00C3141F" w:rsidRDefault="00667A8D" w:rsidP="00DC6CF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3141F">
              <w:rPr>
                <w:rFonts w:asciiTheme="majorEastAsia" w:eastAsiaTheme="majorEastAsia" w:hAnsiTheme="majorEastAsia" w:hint="eastAsia"/>
                <w:szCs w:val="21"/>
              </w:rPr>
              <w:t>３号</w:t>
            </w:r>
          </w:p>
        </w:tc>
      </w:tr>
      <w:tr w:rsidR="00D91C0D" w14:paraId="09AB7320" w14:textId="77777777" w:rsidTr="00E95746"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14:paraId="56723075" w14:textId="77777777" w:rsidR="00E95746" w:rsidRDefault="00D91F1D" w:rsidP="004C7A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3923">
              <w:rPr>
                <w:rFonts w:asciiTheme="majorEastAsia" w:eastAsiaTheme="majorEastAsia" w:hAnsiTheme="majorEastAsia" w:hint="eastAsia"/>
                <w:sz w:val="24"/>
                <w:szCs w:val="24"/>
              </w:rPr>
              <w:t>北</w:t>
            </w:r>
          </w:p>
          <w:p w14:paraId="34ADCF90" w14:textId="5057E17C" w:rsidR="00D91F1D" w:rsidRPr="00A33923" w:rsidRDefault="00D91F1D" w:rsidP="004C7A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3923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14:paraId="0B009D55" w14:textId="77777777" w:rsidR="00D91F1D" w:rsidRPr="00A33923" w:rsidRDefault="00D91F1D" w:rsidP="001669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3923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利用者数</w:t>
            </w:r>
          </w:p>
        </w:tc>
        <w:tc>
          <w:tcPr>
            <w:tcW w:w="851" w:type="dxa"/>
          </w:tcPr>
          <w:p w14:paraId="31A08D70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31</w:t>
            </w:r>
            <w:r w:rsidRPr="00F72CA9">
              <w:rPr>
                <w:rFonts w:asciiTheme="majorEastAsia" w:eastAsiaTheme="majorEastAsia" w:hAnsiTheme="majorEastAsia"/>
                <w:szCs w:val="21"/>
              </w:rPr>
              <w:t>3</w:t>
            </w:r>
          </w:p>
        </w:tc>
        <w:tc>
          <w:tcPr>
            <w:tcW w:w="850" w:type="dxa"/>
          </w:tcPr>
          <w:p w14:paraId="775EC711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179</w:t>
            </w:r>
          </w:p>
        </w:tc>
        <w:tc>
          <w:tcPr>
            <w:tcW w:w="851" w:type="dxa"/>
          </w:tcPr>
          <w:p w14:paraId="0A07DF06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szCs w:val="21"/>
              </w:rPr>
              <w:t>26</w:t>
            </w:r>
          </w:p>
        </w:tc>
        <w:tc>
          <w:tcPr>
            <w:tcW w:w="850" w:type="dxa"/>
          </w:tcPr>
          <w:p w14:paraId="6B03A8CB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73</w:t>
            </w:r>
          </w:p>
        </w:tc>
        <w:tc>
          <w:tcPr>
            <w:tcW w:w="851" w:type="dxa"/>
          </w:tcPr>
          <w:p w14:paraId="066F55C2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330</w:t>
            </w:r>
          </w:p>
        </w:tc>
        <w:tc>
          <w:tcPr>
            <w:tcW w:w="850" w:type="dxa"/>
          </w:tcPr>
          <w:p w14:paraId="78399710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162</w:t>
            </w:r>
          </w:p>
        </w:tc>
        <w:tc>
          <w:tcPr>
            <w:tcW w:w="851" w:type="dxa"/>
          </w:tcPr>
          <w:p w14:paraId="54654BBB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319</w:t>
            </w:r>
          </w:p>
        </w:tc>
        <w:tc>
          <w:tcPr>
            <w:tcW w:w="709" w:type="dxa"/>
          </w:tcPr>
          <w:p w14:paraId="4D1715C8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169</w:t>
            </w:r>
          </w:p>
        </w:tc>
      </w:tr>
      <w:tr w:rsidR="00D91C0D" w14:paraId="3921C730" w14:textId="77777777" w:rsidTr="00E95746"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116C4175" w14:textId="77777777" w:rsidR="00D91F1D" w:rsidRPr="00A33923" w:rsidRDefault="00D91F1D" w:rsidP="004C7A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2F2F2" w:themeFill="background1" w:themeFillShade="F2"/>
          </w:tcPr>
          <w:p w14:paraId="0117ED24" w14:textId="77777777" w:rsidR="00D91F1D" w:rsidRPr="00A33923" w:rsidRDefault="00D91F1D" w:rsidP="001669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3923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利用定員</w:t>
            </w:r>
          </w:p>
        </w:tc>
        <w:tc>
          <w:tcPr>
            <w:tcW w:w="851" w:type="dxa"/>
          </w:tcPr>
          <w:p w14:paraId="0DF12412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F72CA9">
              <w:rPr>
                <w:rFonts w:asciiTheme="majorEastAsia" w:eastAsiaTheme="majorEastAsia" w:hAnsiTheme="majorEastAsia"/>
                <w:szCs w:val="21"/>
              </w:rPr>
              <w:t>33</w:t>
            </w:r>
          </w:p>
        </w:tc>
        <w:tc>
          <w:tcPr>
            <w:tcW w:w="850" w:type="dxa"/>
          </w:tcPr>
          <w:p w14:paraId="77017D89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F72CA9">
              <w:rPr>
                <w:rFonts w:asciiTheme="majorEastAsia" w:eastAsiaTheme="majorEastAsia" w:hAnsiTheme="majorEastAsia"/>
                <w:szCs w:val="21"/>
              </w:rPr>
              <w:t>71</w:t>
            </w:r>
          </w:p>
        </w:tc>
        <w:tc>
          <w:tcPr>
            <w:tcW w:w="851" w:type="dxa"/>
          </w:tcPr>
          <w:p w14:paraId="0F39E28D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F72CA9">
              <w:rPr>
                <w:rFonts w:asciiTheme="majorEastAsia" w:eastAsiaTheme="majorEastAsia" w:hAnsiTheme="majorEastAsia"/>
                <w:szCs w:val="21"/>
              </w:rPr>
              <w:t>33</w:t>
            </w:r>
          </w:p>
        </w:tc>
        <w:tc>
          <w:tcPr>
            <w:tcW w:w="850" w:type="dxa"/>
          </w:tcPr>
          <w:p w14:paraId="3AB4FB23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F72CA9">
              <w:rPr>
                <w:rFonts w:asciiTheme="majorEastAsia" w:eastAsiaTheme="majorEastAsia" w:hAnsiTheme="majorEastAsia"/>
                <w:szCs w:val="21"/>
              </w:rPr>
              <w:t>71</w:t>
            </w:r>
          </w:p>
        </w:tc>
        <w:tc>
          <w:tcPr>
            <w:tcW w:w="851" w:type="dxa"/>
          </w:tcPr>
          <w:p w14:paraId="4C13453B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F72CA9">
              <w:rPr>
                <w:rFonts w:asciiTheme="majorEastAsia" w:eastAsiaTheme="majorEastAsia" w:hAnsiTheme="majorEastAsia"/>
                <w:szCs w:val="21"/>
              </w:rPr>
              <w:t>33</w:t>
            </w:r>
          </w:p>
        </w:tc>
        <w:tc>
          <w:tcPr>
            <w:tcW w:w="850" w:type="dxa"/>
          </w:tcPr>
          <w:p w14:paraId="1A53C845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F72CA9">
              <w:rPr>
                <w:rFonts w:asciiTheme="majorEastAsia" w:eastAsiaTheme="majorEastAsia" w:hAnsiTheme="majorEastAsia"/>
                <w:szCs w:val="21"/>
              </w:rPr>
              <w:t>71</w:t>
            </w:r>
          </w:p>
        </w:tc>
        <w:tc>
          <w:tcPr>
            <w:tcW w:w="851" w:type="dxa"/>
          </w:tcPr>
          <w:p w14:paraId="1B36BEC2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333</w:t>
            </w:r>
          </w:p>
        </w:tc>
        <w:tc>
          <w:tcPr>
            <w:tcW w:w="709" w:type="dxa"/>
          </w:tcPr>
          <w:p w14:paraId="1E40DB17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171</w:t>
            </w:r>
          </w:p>
        </w:tc>
      </w:tr>
      <w:tr w:rsidR="00D91C0D" w14:paraId="209E87DE" w14:textId="77777777" w:rsidTr="00E95746"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14:paraId="7403D46F" w14:textId="77777777" w:rsidR="00E95746" w:rsidRDefault="00D91F1D" w:rsidP="004C7A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3923">
              <w:rPr>
                <w:rFonts w:asciiTheme="majorEastAsia" w:eastAsiaTheme="majorEastAsia" w:hAnsiTheme="majorEastAsia" w:hint="eastAsia"/>
                <w:sz w:val="24"/>
                <w:szCs w:val="24"/>
              </w:rPr>
              <w:t>東</w:t>
            </w:r>
          </w:p>
          <w:p w14:paraId="5FE3615D" w14:textId="75B9CD3F" w:rsidR="00D91F1D" w:rsidRPr="00A33923" w:rsidRDefault="00D91F1D" w:rsidP="004C7A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3923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14:paraId="311B2053" w14:textId="77777777" w:rsidR="00D91F1D" w:rsidRPr="00A33923" w:rsidRDefault="00D91F1D" w:rsidP="004C7A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3923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利用者数</w:t>
            </w:r>
          </w:p>
        </w:tc>
        <w:tc>
          <w:tcPr>
            <w:tcW w:w="851" w:type="dxa"/>
          </w:tcPr>
          <w:p w14:paraId="78B3ED6F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387</w:t>
            </w:r>
          </w:p>
        </w:tc>
        <w:tc>
          <w:tcPr>
            <w:tcW w:w="850" w:type="dxa"/>
          </w:tcPr>
          <w:p w14:paraId="29A8C0FF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263</w:t>
            </w:r>
          </w:p>
        </w:tc>
        <w:tc>
          <w:tcPr>
            <w:tcW w:w="851" w:type="dxa"/>
          </w:tcPr>
          <w:p w14:paraId="4A00D246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szCs w:val="21"/>
              </w:rPr>
              <w:t>87</w:t>
            </w:r>
          </w:p>
        </w:tc>
        <w:tc>
          <w:tcPr>
            <w:tcW w:w="850" w:type="dxa"/>
          </w:tcPr>
          <w:p w14:paraId="1C8FA6E4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75</w:t>
            </w:r>
          </w:p>
        </w:tc>
        <w:tc>
          <w:tcPr>
            <w:tcW w:w="851" w:type="dxa"/>
          </w:tcPr>
          <w:p w14:paraId="4E023C0A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388</w:t>
            </w:r>
          </w:p>
        </w:tc>
        <w:tc>
          <w:tcPr>
            <w:tcW w:w="850" w:type="dxa"/>
          </w:tcPr>
          <w:p w14:paraId="46C622D9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272</w:t>
            </w:r>
          </w:p>
        </w:tc>
        <w:tc>
          <w:tcPr>
            <w:tcW w:w="851" w:type="dxa"/>
          </w:tcPr>
          <w:p w14:paraId="3A33C928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400</w:t>
            </w:r>
          </w:p>
        </w:tc>
        <w:tc>
          <w:tcPr>
            <w:tcW w:w="709" w:type="dxa"/>
          </w:tcPr>
          <w:p w14:paraId="6FB8D3B4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259</w:t>
            </w:r>
          </w:p>
        </w:tc>
      </w:tr>
      <w:tr w:rsidR="00D91C0D" w14:paraId="3A184EC3" w14:textId="77777777" w:rsidTr="00E95746"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7CCF23A4" w14:textId="77777777" w:rsidR="00D91F1D" w:rsidRPr="00A33923" w:rsidRDefault="00D91F1D" w:rsidP="004C7A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2F2F2" w:themeFill="background1" w:themeFillShade="F2"/>
          </w:tcPr>
          <w:p w14:paraId="31973C2C" w14:textId="77777777" w:rsidR="00D91F1D" w:rsidRPr="00A33923" w:rsidRDefault="00D91F1D" w:rsidP="004C7A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3923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利用定員</w:t>
            </w:r>
          </w:p>
        </w:tc>
        <w:tc>
          <w:tcPr>
            <w:tcW w:w="851" w:type="dxa"/>
          </w:tcPr>
          <w:p w14:paraId="11EC258D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F72CA9">
              <w:rPr>
                <w:rFonts w:asciiTheme="majorEastAsia" w:eastAsiaTheme="majorEastAsia" w:hAnsiTheme="majorEastAsia"/>
                <w:szCs w:val="21"/>
              </w:rPr>
              <w:t>51</w:t>
            </w:r>
          </w:p>
        </w:tc>
        <w:tc>
          <w:tcPr>
            <w:tcW w:w="850" w:type="dxa"/>
          </w:tcPr>
          <w:p w14:paraId="2B69433A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F72CA9">
              <w:rPr>
                <w:rFonts w:asciiTheme="majorEastAsia" w:eastAsiaTheme="majorEastAsia" w:hAnsiTheme="majorEastAsia"/>
                <w:szCs w:val="21"/>
              </w:rPr>
              <w:t>69</w:t>
            </w:r>
          </w:p>
        </w:tc>
        <w:tc>
          <w:tcPr>
            <w:tcW w:w="851" w:type="dxa"/>
          </w:tcPr>
          <w:p w14:paraId="0044D9F9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4</w:t>
            </w:r>
            <w:r w:rsidRPr="00F72CA9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00</w:t>
            </w:r>
          </w:p>
        </w:tc>
        <w:tc>
          <w:tcPr>
            <w:tcW w:w="850" w:type="dxa"/>
          </w:tcPr>
          <w:p w14:paraId="6C6AC706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</w:t>
            </w:r>
            <w:r w:rsidRPr="00F72CA9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69</w:t>
            </w:r>
          </w:p>
        </w:tc>
        <w:tc>
          <w:tcPr>
            <w:tcW w:w="851" w:type="dxa"/>
          </w:tcPr>
          <w:p w14:paraId="57621968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F72CA9">
              <w:rPr>
                <w:rFonts w:asciiTheme="majorEastAsia" w:eastAsiaTheme="majorEastAsia" w:hAnsiTheme="majorEastAsia"/>
                <w:szCs w:val="21"/>
              </w:rPr>
              <w:t>00</w:t>
            </w:r>
          </w:p>
        </w:tc>
        <w:tc>
          <w:tcPr>
            <w:tcW w:w="850" w:type="dxa"/>
          </w:tcPr>
          <w:p w14:paraId="6975861E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F72CA9">
              <w:rPr>
                <w:rFonts w:asciiTheme="majorEastAsia" w:eastAsiaTheme="majorEastAsia" w:hAnsiTheme="majorEastAsia"/>
                <w:szCs w:val="21"/>
              </w:rPr>
              <w:t>69</w:t>
            </w:r>
          </w:p>
        </w:tc>
        <w:tc>
          <w:tcPr>
            <w:tcW w:w="851" w:type="dxa"/>
          </w:tcPr>
          <w:p w14:paraId="5CA716D8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400</w:t>
            </w:r>
          </w:p>
        </w:tc>
        <w:tc>
          <w:tcPr>
            <w:tcW w:w="709" w:type="dxa"/>
          </w:tcPr>
          <w:p w14:paraId="11245688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269</w:t>
            </w:r>
          </w:p>
        </w:tc>
      </w:tr>
      <w:tr w:rsidR="00D91C0D" w14:paraId="3290E87D" w14:textId="77777777" w:rsidTr="00E95746"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14:paraId="6D6B8958" w14:textId="77777777" w:rsidR="00E95746" w:rsidRDefault="00D91F1D" w:rsidP="004C7A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3923">
              <w:rPr>
                <w:rFonts w:asciiTheme="majorEastAsia" w:eastAsiaTheme="majorEastAsia" w:hAnsiTheme="majorEastAsia" w:hint="eastAsia"/>
                <w:sz w:val="24"/>
                <w:szCs w:val="24"/>
              </w:rPr>
              <w:t>南</w:t>
            </w:r>
          </w:p>
          <w:p w14:paraId="519260E3" w14:textId="51F98B8D" w:rsidR="00D91F1D" w:rsidRPr="00A33923" w:rsidRDefault="00D91F1D" w:rsidP="004C7A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3923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14:paraId="779BBA54" w14:textId="77777777" w:rsidR="00D91F1D" w:rsidRPr="00A33923" w:rsidRDefault="00D91F1D" w:rsidP="004C7A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3923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利用者数</w:t>
            </w:r>
          </w:p>
        </w:tc>
        <w:tc>
          <w:tcPr>
            <w:tcW w:w="851" w:type="dxa"/>
          </w:tcPr>
          <w:p w14:paraId="2C482EDD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348</w:t>
            </w:r>
          </w:p>
        </w:tc>
        <w:tc>
          <w:tcPr>
            <w:tcW w:w="850" w:type="dxa"/>
          </w:tcPr>
          <w:p w14:paraId="683AA1FC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240</w:t>
            </w:r>
          </w:p>
        </w:tc>
        <w:tc>
          <w:tcPr>
            <w:tcW w:w="851" w:type="dxa"/>
          </w:tcPr>
          <w:p w14:paraId="2C652840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31</w:t>
            </w:r>
          </w:p>
        </w:tc>
        <w:tc>
          <w:tcPr>
            <w:tcW w:w="850" w:type="dxa"/>
          </w:tcPr>
          <w:p w14:paraId="3FC5E1B6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43</w:t>
            </w:r>
          </w:p>
        </w:tc>
        <w:tc>
          <w:tcPr>
            <w:tcW w:w="851" w:type="dxa"/>
          </w:tcPr>
          <w:p w14:paraId="2570E161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314</w:t>
            </w:r>
          </w:p>
        </w:tc>
        <w:tc>
          <w:tcPr>
            <w:tcW w:w="850" w:type="dxa"/>
          </w:tcPr>
          <w:p w14:paraId="76830D0B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227</w:t>
            </w:r>
          </w:p>
        </w:tc>
        <w:tc>
          <w:tcPr>
            <w:tcW w:w="851" w:type="dxa"/>
          </w:tcPr>
          <w:p w14:paraId="1C9851CA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319</w:t>
            </w:r>
          </w:p>
        </w:tc>
        <w:tc>
          <w:tcPr>
            <w:tcW w:w="709" w:type="dxa"/>
          </w:tcPr>
          <w:p w14:paraId="1A86705A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234</w:t>
            </w:r>
          </w:p>
        </w:tc>
      </w:tr>
      <w:tr w:rsidR="00D91C0D" w14:paraId="700193C7" w14:textId="77777777" w:rsidTr="00E95746">
        <w:tc>
          <w:tcPr>
            <w:tcW w:w="456" w:type="dxa"/>
            <w:vMerge/>
            <w:shd w:val="clear" w:color="auto" w:fill="D9D9D9" w:themeFill="background1" w:themeFillShade="D9"/>
            <w:vAlign w:val="center"/>
          </w:tcPr>
          <w:p w14:paraId="7C33DB4C" w14:textId="77777777" w:rsidR="00D91F1D" w:rsidRPr="00A33923" w:rsidRDefault="00D91F1D" w:rsidP="004C7A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2F2F2" w:themeFill="background1" w:themeFillShade="F2"/>
          </w:tcPr>
          <w:p w14:paraId="6C70F548" w14:textId="77777777" w:rsidR="00D91F1D" w:rsidRPr="00A33923" w:rsidRDefault="00D91F1D" w:rsidP="004C7A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3923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利用定員</w:t>
            </w:r>
          </w:p>
        </w:tc>
        <w:tc>
          <w:tcPr>
            <w:tcW w:w="851" w:type="dxa"/>
          </w:tcPr>
          <w:p w14:paraId="447EC2F7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F72CA9">
              <w:rPr>
                <w:rFonts w:asciiTheme="majorEastAsia" w:eastAsiaTheme="majorEastAsia" w:hAnsiTheme="majorEastAsia"/>
                <w:szCs w:val="21"/>
              </w:rPr>
              <w:t>87</w:t>
            </w:r>
          </w:p>
        </w:tc>
        <w:tc>
          <w:tcPr>
            <w:tcW w:w="850" w:type="dxa"/>
          </w:tcPr>
          <w:p w14:paraId="4E0A68A7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F72CA9">
              <w:rPr>
                <w:rFonts w:asciiTheme="majorEastAsia" w:eastAsiaTheme="majorEastAsia" w:hAnsiTheme="majorEastAsia"/>
                <w:szCs w:val="21"/>
              </w:rPr>
              <w:t>61</w:t>
            </w:r>
          </w:p>
        </w:tc>
        <w:tc>
          <w:tcPr>
            <w:tcW w:w="851" w:type="dxa"/>
          </w:tcPr>
          <w:p w14:paraId="005DB03B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</w:t>
            </w:r>
            <w:r w:rsidRPr="00F72CA9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87</w:t>
            </w:r>
          </w:p>
        </w:tc>
        <w:tc>
          <w:tcPr>
            <w:tcW w:w="850" w:type="dxa"/>
          </w:tcPr>
          <w:p w14:paraId="253E6794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</w:t>
            </w:r>
            <w:r w:rsidRPr="00F72CA9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61</w:t>
            </w:r>
          </w:p>
        </w:tc>
        <w:tc>
          <w:tcPr>
            <w:tcW w:w="851" w:type="dxa"/>
          </w:tcPr>
          <w:p w14:paraId="66186FAF" w14:textId="77777777" w:rsidR="00D91F1D" w:rsidRPr="00D91F1D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91F1D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D91F1D">
              <w:rPr>
                <w:rFonts w:asciiTheme="majorEastAsia" w:eastAsiaTheme="majorEastAsia" w:hAnsiTheme="majorEastAsia"/>
                <w:szCs w:val="21"/>
              </w:rPr>
              <w:t>96</w:t>
            </w:r>
          </w:p>
        </w:tc>
        <w:tc>
          <w:tcPr>
            <w:tcW w:w="850" w:type="dxa"/>
          </w:tcPr>
          <w:p w14:paraId="52816969" w14:textId="77777777" w:rsidR="00D91F1D" w:rsidRPr="00D91F1D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91F1D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D91F1D">
              <w:rPr>
                <w:rFonts w:asciiTheme="majorEastAsia" w:eastAsiaTheme="majorEastAsia" w:hAnsiTheme="majorEastAsia"/>
                <w:szCs w:val="21"/>
              </w:rPr>
              <w:t>62</w:t>
            </w:r>
          </w:p>
        </w:tc>
        <w:tc>
          <w:tcPr>
            <w:tcW w:w="851" w:type="dxa"/>
          </w:tcPr>
          <w:p w14:paraId="49B5BD02" w14:textId="77777777" w:rsidR="00D91F1D" w:rsidRPr="00D91F1D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91F1D">
              <w:rPr>
                <w:rFonts w:asciiTheme="majorEastAsia" w:eastAsiaTheme="majorEastAsia" w:hAnsiTheme="majorEastAsia" w:hint="eastAsia"/>
                <w:szCs w:val="21"/>
              </w:rPr>
              <w:t>296</w:t>
            </w:r>
          </w:p>
        </w:tc>
        <w:tc>
          <w:tcPr>
            <w:tcW w:w="709" w:type="dxa"/>
          </w:tcPr>
          <w:p w14:paraId="5C20C3BA" w14:textId="77777777" w:rsidR="00D91F1D" w:rsidRPr="00D91F1D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91F1D">
              <w:rPr>
                <w:rFonts w:asciiTheme="majorEastAsia" w:eastAsiaTheme="majorEastAsia" w:hAnsiTheme="majorEastAsia" w:hint="eastAsia"/>
                <w:szCs w:val="21"/>
              </w:rPr>
              <w:t>262</w:t>
            </w:r>
          </w:p>
        </w:tc>
      </w:tr>
      <w:tr w:rsidR="00D91C0D" w14:paraId="6A364547" w14:textId="77777777" w:rsidTr="00E95746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619548" w14:textId="77777777" w:rsidR="00E95746" w:rsidRDefault="00D91F1D" w:rsidP="004C7A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3923">
              <w:rPr>
                <w:rFonts w:asciiTheme="majorEastAsia" w:eastAsiaTheme="majorEastAsia" w:hAnsiTheme="majorEastAsia" w:hint="eastAsia"/>
                <w:sz w:val="24"/>
                <w:szCs w:val="24"/>
              </w:rPr>
              <w:t>西</w:t>
            </w:r>
          </w:p>
          <w:p w14:paraId="078F3800" w14:textId="5180EF1A" w:rsidR="00D91F1D" w:rsidRPr="00A33923" w:rsidRDefault="00D91F1D" w:rsidP="004C7A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3923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C641179" w14:textId="77777777" w:rsidR="00D91F1D" w:rsidRPr="00A33923" w:rsidRDefault="00D91F1D" w:rsidP="004C7A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3923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利用者数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5FF0EA5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Pr="00F72CA9">
              <w:rPr>
                <w:rFonts w:asciiTheme="majorEastAsia" w:eastAsiaTheme="majorEastAsia" w:hAnsiTheme="majorEastAsia"/>
                <w:szCs w:val="21"/>
              </w:rPr>
              <w:t>0</w:t>
            </w:r>
            <w:r w:rsidRPr="00F72CA9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4E1B8EA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365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27FD534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4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96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3D2310D2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41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05491578" w14:textId="77777777" w:rsidR="00D91F1D" w:rsidRPr="00D91F1D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91F1D">
              <w:rPr>
                <w:rFonts w:asciiTheme="majorEastAsia" w:eastAsiaTheme="majorEastAsia" w:hAnsiTheme="majorEastAsia" w:hint="eastAsia"/>
                <w:szCs w:val="21"/>
              </w:rPr>
              <w:t>488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FC95384" w14:textId="77777777" w:rsidR="00D91F1D" w:rsidRPr="00D91F1D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91F1D">
              <w:rPr>
                <w:rFonts w:asciiTheme="majorEastAsia" w:eastAsiaTheme="majorEastAsia" w:hAnsiTheme="majorEastAsia" w:hint="eastAsia"/>
                <w:szCs w:val="21"/>
              </w:rPr>
              <w:t>342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995CE43" w14:textId="77777777" w:rsidR="00D91F1D" w:rsidRPr="00D91F1D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91F1D">
              <w:rPr>
                <w:rFonts w:asciiTheme="majorEastAsia" w:eastAsiaTheme="majorEastAsia" w:hAnsiTheme="majorEastAsia" w:hint="eastAsia"/>
                <w:szCs w:val="21"/>
              </w:rPr>
              <w:t>458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1316BBFB" w14:textId="77777777" w:rsidR="00D91F1D" w:rsidRPr="00D91F1D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91F1D">
              <w:rPr>
                <w:rFonts w:asciiTheme="majorEastAsia" w:eastAsiaTheme="majorEastAsia" w:hAnsiTheme="majorEastAsia" w:hint="eastAsia"/>
                <w:szCs w:val="21"/>
              </w:rPr>
              <w:t>333</w:t>
            </w:r>
          </w:p>
        </w:tc>
      </w:tr>
      <w:tr w:rsidR="00D91C0D" w14:paraId="4DC8E4C6" w14:textId="77777777" w:rsidTr="00E95746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F0C9E5E" w14:textId="77777777" w:rsidR="00D91F1D" w:rsidRPr="00A33923" w:rsidRDefault="00D91F1D" w:rsidP="004C7A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224535D" w14:textId="77777777" w:rsidR="00D91F1D" w:rsidRPr="00A33923" w:rsidRDefault="00D91F1D" w:rsidP="004C7A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3923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利用定員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69F011C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Pr="00F72CA9">
              <w:rPr>
                <w:rFonts w:asciiTheme="majorEastAsia" w:eastAsiaTheme="majorEastAsia" w:hAnsiTheme="majorEastAsia"/>
                <w:szCs w:val="21"/>
              </w:rPr>
              <w:t>94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CFA5F58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F72CA9">
              <w:rPr>
                <w:rFonts w:asciiTheme="majorEastAsia" w:eastAsiaTheme="majorEastAsia" w:hAnsiTheme="majorEastAsia"/>
                <w:szCs w:val="21"/>
              </w:rPr>
              <w:t>69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C289A71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4</w:t>
            </w:r>
            <w:r w:rsidRPr="00F72CA9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94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CB9DB55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3</w:t>
            </w:r>
            <w:r w:rsidRPr="00F72CA9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7</w:t>
            </w:r>
            <w:r w:rsidRPr="00F72CA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1203681" w14:textId="77777777" w:rsidR="00D91F1D" w:rsidRPr="00D91F1D" w:rsidRDefault="00D91F1D" w:rsidP="0021427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D91F1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4</w:t>
            </w:r>
            <w:r w:rsidRPr="00D91F1D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96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BD7B89F" w14:textId="77777777" w:rsidR="00D91F1D" w:rsidRPr="00D91F1D" w:rsidRDefault="00D91F1D" w:rsidP="0021427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D91F1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3</w:t>
            </w:r>
            <w:r w:rsidRPr="00D91F1D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68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5DD289B8" w14:textId="77777777" w:rsidR="00D91F1D" w:rsidRPr="00D91F1D" w:rsidRDefault="00D91F1D" w:rsidP="0021427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D91F1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494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14:paraId="70FA4F80" w14:textId="77777777" w:rsidR="00D91F1D" w:rsidRPr="00E82DD8" w:rsidRDefault="00D91F1D" w:rsidP="0021427A">
            <w:pPr>
              <w:jc w:val="right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1"/>
              </w:rPr>
            </w:pPr>
            <w:r w:rsidRPr="00E82DD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1"/>
              </w:rPr>
              <w:t>370</w:t>
            </w:r>
          </w:p>
        </w:tc>
      </w:tr>
      <w:tr w:rsidR="00D91C0D" w14:paraId="557C610B" w14:textId="77777777" w:rsidTr="00E95746">
        <w:tc>
          <w:tcPr>
            <w:tcW w:w="45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E7D8D2" w14:textId="77777777" w:rsidR="00E95746" w:rsidRDefault="00D91F1D" w:rsidP="00B02CC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3923">
              <w:rPr>
                <w:rFonts w:asciiTheme="majorEastAsia" w:eastAsiaTheme="majorEastAsia" w:hAnsiTheme="majorEastAsia" w:hint="eastAsia"/>
                <w:sz w:val="24"/>
                <w:szCs w:val="24"/>
              </w:rPr>
              <w:t>合</w:t>
            </w:r>
          </w:p>
          <w:p w14:paraId="2EFD62C3" w14:textId="6CA8C704" w:rsidR="00D91F1D" w:rsidRPr="00A33923" w:rsidRDefault="00D91F1D" w:rsidP="00B02CC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3923">
              <w:rPr>
                <w:rFonts w:asciiTheme="majorEastAsia" w:eastAsiaTheme="majorEastAsia" w:hAnsiTheme="majorEastAsia" w:hint="eastAsia"/>
                <w:sz w:val="24"/>
                <w:szCs w:val="24"/>
              </w:rPr>
              <w:t>計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9C29CB8" w14:textId="77777777" w:rsidR="00D91F1D" w:rsidRPr="00A33923" w:rsidRDefault="00D91F1D" w:rsidP="004C7A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3923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利用者数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A031C6E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F72CA9">
              <w:rPr>
                <w:rFonts w:asciiTheme="majorEastAsia" w:eastAsiaTheme="majorEastAsia" w:hAnsiTheme="majorEastAsia"/>
                <w:szCs w:val="21"/>
              </w:rPr>
              <w:t>,55</w:t>
            </w:r>
            <w:r w:rsidRPr="00F72CA9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4667CC7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F72CA9">
              <w:rPr>
                <w:rFonts w:asciiTheme="majorEastAsia" w:eastAsiaTheme="majorEastAsia" w:hAnsiTheme="majorEastAsia"/>
                <w:szCs w:val="21"/>
              </w:rPr>
              <w:t>,</w:t>
            </w:r>
            <w:r w:rsidRPr="00F72CA9">
              <w:rPr>
                <w:rFonts w:asciiTheme="majorEastAsia" w:eastAsiaTheme="majorEastAsia" w:hAnsiTheme="majorEastAsia" w:hint="eastAsia"/>
                <w:szCs w:val="21"/>
              </w:rPr>
              <w:t>047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1ACDCFD0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,540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64AA193B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,032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C96CEE3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1,520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708BCE3A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1,003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E737956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1,496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F02B23B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995</w:t>
            </w:r>
          </w:p>
        </w:tc>
      </w:tr>
      <w:tr w:rsidR="00D91C0D" w14:paraId="26183AA3" w14:textId="77777777" w:rsidTr="00E95746">
        <w:tc>
          <w:tcPr>
            <w:tcW w:w="456" w:type="dxa"/>
            <w:vMerge/>
            <w:shd w:val="clear" w:color="auto" w:fill="D9D9D9" w:themeFill="background1" w:themeFillShade="D9"/>
          </w:tcPr>
          <w:p w14:paraId="1FA3B425" w14:textId="77777777" w:rsidR="00D91F1D" w:rsidRPr="00A33923" w:rsidRDefault="00D91F1D" w:rsidP="004C7A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F2F2F2" w:themeFill="background1" w:themeFillShade="F2"/>
          </w:tcPr>
          <w:p w14:paraId="6642BE6A" w14:textId="77777777" w:rsidR="00D91F1D" w:rsidRPr="00A33923" w:rsidRDefault="00D91F1D" w:rsidP="004C7AE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3923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利用定員</w:t>
            </w:r>
          </w:p>
        </w:tc>
        <w:tc>
          <w:tcPr>
            <w:tcW w:w="851" w:type="dxa"/>
          </w:tcPr>
          <w:p w14:paraId="298FD395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F72CA9">
              <w:rPr>
                <w:rFonts w:asciiTheme="majorEastAsia" w:eastAsiaTheme="majorEastAsia" w:hAnsiTheme="majorEastAsia"/>
                <w:szCs w:val="21"/>
              </w:rPr>
              <w:t>,565</w:t>
            </w:r>
          </w:p>
        </w:tc>
        <w:tc>
          <w:tcPr>
            <w:tcW w:w="850" w:type="dxa"/>
          </w:tcPr>
          <w:p w14:paraId="0DB4C443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F72CA9">
              <w:rPr>
                <w:rFonts w:asciiTheme="majorEastAsia" w:eastAsiaTheme="majorEastAsia" w:hAnsiTheme="majorEastAsia"/>
                <w:szCs w:val="21"/>
              </w:rPr>
              <w:t>,070</w:t>
            </w:r>
          </w:p>
        </w:tc>
        <w:tc>
          <w:tcPr>
            <w:tcW w:w="851" w:type="dxa"/>
          </w:tcPr>
          <w:p w14:paraId="6AD9FC9A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F72CA9">
              <w:rPr>
                <w:rFonts w:asciiTheme="majorEastAsia" w:eastAsiaTheme="majorEastAsia" w:hAnsiTheme="majorEastAsia"/>
                <w:szCs w:val="21"/>
              </w:rPr>
              <w:t>,514</w:t>
            </w:r>
          </w:p>
        </w:tc>
        <w:tc>
          <w:tcPr>
            <w:tcW w:w="850" w:type="dxa"/>
          </w:tcPr>
          <w:p w14:paraId="47BC9DF9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F72CA9">
              <w:rPr>
                <w:rFonts w:asciiTheme="majorEastAsia" w:eastAsiaTheme="majorEastAsia" w:hAnsiTheme="majorEastAsia"/>
                <w:szCs w:val="21"/>
              </w:rPr>
              <w:t>,075</w:t>
            </w:r>
          </w:p>
        </w:tc>
        <w:tc>
          <w:tcPr>
            <w:tcW w:w="851" w:type="dxa"/>
          </w:tcPr>
          <w:p w14:paraId="2A054761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F72CA9">
              <w:rPr>
                <w:rFonts w:asciiTheme="majorEastAsia" w:eastAsiaTheme="majorEastAsia" w:hAnsiTheme="majorEastAsia"/>
                <w:szCs w:val="21"/>
              </w:rPr>
              <w:t>,525</w:t>
            </w:r>
          </w:p>
        </w:tc>
        <w:tc>
          <w:tcPr>
            <w:tcW w:w="850" w:type="dxa"/>
          </w:tcPr>
          <w:p w14:paraId="279019A0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F72CA9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F72CA9">
              <w:rPr>
                <w:rFonts w:asciiTheme="majorEastAsia" w:eastAsiaTheme="majorEastAsia" w:hAnsiTheme="majorEastAsia"/>
                <w:szCs w:val="21"/>
              </w:rPr>
              <w:t>,0</w:t>
            </w:r>
            <w:r>
              <w:rPr>
                <w:rFonts w:asciiTheme="majorEastAsia" w:eastAsiaTheme="majorEastAsia" w:hAnsiTheme="majorEastAsia"/>
                <w:szCs w:val="21"/>
              </w:rPr>
              <w:t>7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851" w:type="dxa"/>
          </w:tcPr>
          <w:p w14:paraId="5E33CA3E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1,523</w:t>
            </w:r>
          </w:p>
        </w:tc>
        <w:tc>
          <w:tcPr>
            <w:tcW w:w="709" w:type="dxa"/>
          </w:tcPr>
          <w:p w14:paraId="03E2926E" w14:textId="77777777" w:rsidR="00D91F1D" w:rsidRPr="00F72CA9" w:rsidRDefault="00D91F1D" w:rsidP="0021427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1,072</w:t>
            </w:r>
          </w:p>
        </w:tc>
      </w:tr>
    </w:tbl>
    <w:p w14:paraId="349FE4E1" w14:textId="55C4EC45" w:rsidR="003866FF" w:rsidRDefault="003866FF" w:rsidP="0046268A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8"/>
        </w:rPr>
        <w:lastRenderedPageBreak/>
        <w:t>２</w:t>
      </w:r>
      <w:r w:rsidRPr="003866FF">
        <w:rPr>
          <w:rFonts w:asciiTheme="majorEastAsia" w:eastAsiaTheme="majorEastAsia" w:hAnsiTheme="majorEastAsia" w:hint="eastAsia"/>
          <w:b/>
          <w:sz w:val="24"/>
          <w:szCs w:val="28"/>
        </w:rPr>
        <w:t>．</w:t>
      </w:r>
      <w:r>
        <w:rPr>
          <w:rFonts w:asciiTheme="majorEastAsia" w:eastAsiaTheme="majorEastAsia" w:hAnsiTheme="majorEastAsia" w:hint="eastAsia"/>
          <w:b/>
          <w:sz w:val="24"/>
          <w:szCs w:val="28"/>
        </w:rPr>
        <w:t>公立幼稚園の</w:t>
      </w:r>
      <w:r w:rsidR="00175407">
        <w:rPr>
          <w:rFonts w:asciiTheme="majorEastAsia" w:eastAsiaTheme="majorEastAsia" w:hAnsiTheme="majorEastAsia" w:hint="eastAsia"/>
          <w:b/>
          <w:sz w:val="24"/>
          <w:szCs w:val="28"/>
        </w:rPr>
        <w:t>利用</w:t>
      </w:r>
      <w:r>
        <w:rPr>
          <w:rFonts w:asciiTheme="majorEastAsia" w:eastAsiaTheme="majorEastAsia" w:hAnsiTheme="majorEastAsia" w:hint="eastAsia"/>
          <w:b/>
          <w:sz w:val="24"/>
          <w:szCs w:val="28"/>
        </w:rPr>
        <w:t>状況</w:t>
      </w:r>
    </w:p>
    <w:p w14:paraId="78FC4BD9" w14:textId="1371788C" w:rsidR="003866FF" w:rsidRPr="00175407" w:rsidRDefault="00175407" w:rsidP="0046268A">
      <w:pPr>
        <w:ind w:left="210" w:hangingChars="100" w:hanging="210"/>
        <w:rPr>
          <w:szCs w:val="21"/>
        </w:rPr>
      </w:pPr>
      <w:r w:rsidRPr="00175407">
        <w:rPr>
          <w:rFonts w:asciiTheme="majorEastAsia" w:eastAsiaTheme="majorEastAsia" w:hAnsiTheme="majorEastAsia" w:hint="eastAsia"/>
          <w:szCs w:val="21"/>
        </w:rPr>
        <w:t>【表３】</w:t>
      </w:r>
      <w:r w:rsidR="005F1CEF" w:rsidRPr="00175407">
        <w:rPr>
          <w:rFonts w:asciiTheme="majorEastAsia" w:eastAsiaTheme="majorEastAsia" w:hAnsiTheme="majorEastAsia" w:hint="eastAsia"/>
          <w:szCs w:val="21"/>
        </w:rPr>
        <w:t>諸福幼稚園の利用状況</w:t>
      </w:r>
    </w:p>
    <w:p w14:paraId="729D6115" w14:textId="27574761" w:rsidR="003866FF" w:rsidRDefault="00CF6FE0" w:rsidP="0046268A">
      <w:pPr>
        <w:ind w:left="210" w:hangingChars="100" w:hanging="210"/>
        <w:rPr>
          <w:sz w:val="24"/>
          <w:szCs w:val="24"/>
        </w:rPr>
      </w:pPr>
      <w:r w:rsidRPr="00CF6FE0">
        <w:rPr>
          <w:noProof/>
        </w:rPr>
        <w:drawing>
          <wp:inline distT="0" distB="0" distL="0" distR="0" wp14:anchorId="7B2768E5" wp14:editId="692ABB10">
            <wp:extent cx="5314950" cy="14954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C35CF" w14:textId="77777777" w:rsidR="00CF6FE0" w:rsidRDefault="00CF6FE0" w:rsidP="00175407">
      <w:pPr>
        <w:rPr>
          <w:rFonts w:asciiTheme="majorEastAsia" w:eastAsiaTheme="majorEastAsia" w:hAnsiTheme="majorEastAsia"/>
          <w:b/>
          <w:sz w:val="24"/>
          <w:szCs w:val="28"/>
        </w:rPr>
      </w:pPr>
    </w:p>
    <w:p w14:paraId="62129580" w14:textId="64381389" w:rsidR="003866FF" w:rsidRPr="00DA7AD2" w:rsidRDefault="003866FF" w:rsidP="00DA7AD2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8"/>
        </w:rPr>
        <w:t>３</w:t>
      </w:r>
      <w:r w:rsidRPr="003866FF">
        <w:rPr>
          <w:rFonts w:asciiTheme="majorEastAsia" w:eastAsiaTheme="majorEastAsia" w:hAnsiTheme="majorEastAsia" w:hint="eastAsia"/>
          <w:b/>
          <w:sz w:val="24"/>
          <w:szCs w:val="28"/>
        </w:rPr>
        <w:t>．</w:t>
      </w:r>
      <w:r>
        <w:rPr>
          <w:rFonts w:asciiTheme="majorEastAsia" w:eastAsiaTheme="majorEastAsia" w:hAnsiTheme="majorEastAsia" w:hint="eastAsia"/>
          <w:b/>
          <w:sz w:val="24"/>
          <w:szCs w:val="28"/>
        </w:rPr>
        <w:t>認定こども園</w:t>
      </w:r>
      <w:r w:rsidR="00CF6FE0">
        <w:rPr>
          <w:rFonts w:asciiTheme="majorEastAsia" w:eastAsiaTheme="majorEastAsia" w:hAnsiTheme="majorEastAsia" w:hint="eastAsia"/>
          <w:b/>
          <w:sz w:val="24"/>
          <w:szCs w:val="28"/>
        </w:rPr>
        <w:t>等</w:t>
      </w:r>
      <w:r>
        <w:rPr>
          <w:rFonts w:asciiTheme="majorEastAsia" w:eastAsiaTheme="majorEastAsia" w:hAnsiTheme="majorEastAsia" w:hint="eastAsia"/>
          <w:b/>
          <w:sz w:val="24"/>
          <w:szCs w:val="28"/>
        </w:rPr>
        <w:t>への移行予定施設について</w:t>
      </w:r>
    </w:p>
    <w:p w14:paraId="225027C1" w14:textId="5224335B" w:rsidR="00DA7AD2" w:rsidRPr="00DA7AD2" w:rsidRDefault="00DA7AD2" w:rsidP="004626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B69FB6C" w14:textId="6C5E929B" w:rsidR="005F1CEF" w:rsidRDefault="005F1CEF" w:rsidP="0046268A">
      <w:pPr>
        <w:ind w:left="240" w:hangingChars="100" w:hanging="240"/>
        <w:rPr>
          <w:sz w:val="24"/>
          <w:szCs w:val="24"/>
        </w:rPr>
      </w:pPr>
      <w:r w:rsidRPr="005F1CE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531471" wp14:editId="52E83E5F">
                <wp:simplePos x="0" y="0"/>
                <wp:positionH relativeFrom="column">
                  <wp:posOffset>1539240</wp:posOffset>
                </wp:positionH>
                <wp:positionV relativeFrom="paragraph">
                  <wp:posOffset>78740</wp:posOffset>
                </wp:positionV>
                <wp:extent cx="3429000" cy="1404620"/>
                <wp:effectExtent l="0" t="0" r="19050" b="1397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D428F" w14:textId="38FB20FF" w:rsidR="005F1CEF" w:rsidRPr="00CF6FE0" w:rsidRDefault="005F1C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F6F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保育所　→　幼保連携型認定こども園へ移行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53147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1.2pt;margin-top:6.2pt;width:270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">
                <v:textbox style="mso-fit-shape-to-text:t">
                  <w:txbxContent>
                    <w:p w14:paraId="4B9D428F" w14:textId="38FB20FF" w:rsidR="005F1CEF" w:rsidRPr="00CF6FE0" w:rsidRDefault="005F1CEF">
                      <w:pPr>
                        <w:rPr>
                          <w:sz w:val="24"/>
                          <w:szCs w:val="24"/>
                        </w:rPr>
                      </w:pPr>
                      <w:r w:rsidRPr="00CF6FE0">
                        <w:rPr>
                          <w:rFonts w:hint="eastAsia"/>
                          <w:sz w:val="24"/>
                          <w:szCs w:val="24"/>
                        </w:rPr>
                        <w:t>保育所　→　幼保連携型認定こども園へ移行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41130" wp14:editId="4751127A">
                <wp:simplePos x="0" y="0"/>
                <wp:positionH relativeFrom="column">
                  <wp:posOffset>1263015</wp:posOffset>
                </wp:positionH>
                <wp:positionV relativeFrom="paragraph">
                  <wp:posOffset>50165</wp:posOffset>
                </wp:positionV>
                <wp:extent cx="152400" cy="381000"/>
                <wp:effectExtent l="0" t="0" r="38100" b="19050"/>
                <wp:wrapNone/>
                <wp:docPr id="10" name="右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810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239D0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0" o:spid="_x0000_s1026" type="#_x0000_t88" style="position:absolute;left:0;text-align:left;margin-left:99.45pt;margin-top:3.95pt;width:12pt;height:3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" adj="720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氷野保育園</w:t>
      </w:r>
    </w:p>
    <w:p w14:paraId="2576C24C" w14:textId="032B3036" w:rsidR="005F1CEF" w:rsidRDefault="005F1CEF" w:rsidP="004626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江ノ口保育園</w:t>
      </w:r>
    </w:p>
    <w:p w14:paraId="2AE52A50" w14:textId="7947F930" w:rsidR="005F1CEF" w:rsidRDefault="005F1CEF" w:rsidP="0046268A">
      <w:pPr>
        <w:ind w:left="240" w:hangingChars="100" w:hanging="240"/>
        <w:rPr>
          <w:sz w:val="24"/>
          <w:szCs w:val="24"/>
        </w:rPr>
      </w:pPr>
      <w:r w:rsidRPr="005F1CE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FB2A98" wp14:editId="32B09DDA">
                <wp:simplePos x="0" y="0"/>
                <wp:positionH relativeFrom="column">
                  <wp:posOffset>1539240</wp:posOffset>
                </wp:positionH>
                <wp:positionV relativeFrom="paragraph">
                  <wp:posOffset>135890</wp:posOffset>
                </wp:positionV>
                <wp:extent cx="3629025" cy="352425"/>
                <wp:effectExtent l="0" t="0" r="28575" b="2857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44672" w14:textId="7DB0B372" w:rsidR="005F1CEF" w:rsidRPr="00CF6FE0" w:rsidRDefault="005F1C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F6F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私学助成幼稚園　→　施設型給付幼稚園へ移行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B2A98" id="_x0000_s1028" type="#_x0000_t202" style="position:absolute;left:0;text-align:left;margin-left:121.2pt;margin-top:10.7pt;width:285.75pt;height:27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">
                <v:textbox>
                  <w:txbxContent>
                    <w:p w14:paraId="18E44672" w14:textId="7DB0B372" w:rsidR="005F1CEF" w:rsidRPr="00CF6FE0" w:rsidRDefault="005F1CEF">
                      <w:pPr>
                        <w:rPr>
                          <w:sz w:val="24"/>
                          <w:szCs w:val="24"/>
                        </w:rPr>
                      </w:pPr>
                      <w:r w:rsidRPr="00CF6FE0">
                        <w:rPr>
                          <w:rFonts w:hint="eastAsia"/>
                          <w:sz w:val="24"/>
                          <w:szCs w:val="24"/>
                        </w:rPr>
                        <w:t>私学助成幼稚園　→　施設型給付幼稚園へ移行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BC1A36" w14:textId="436448C1" w:rsidR="005F1CEF" w:rsidRPr="00F65688" w:rsidRDefault="005F1CEF" w:rsidP="004626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大東中央幼稚園　　</w:t>
      </w:r>
    </w:p>
    <w:sectPr w:rsidR="005F1CEF" w:rsidRPr="00F65688" w:rsidSect="003866FF">
      <w:footerReference w:type="default" r:id="rId10"/>
      <w:pgSz w:w="11906" w:h="16838"/>
      <w:pgMar w:top="1191" w:right="1077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F1863" w14:textId="77777777" w:rsidR="00FD2BEF" w:rsidRDefault="00FD2BEF" w:rsidP="00122197">
      <w:r>
        <w:separator/>
      </w:r>
    </w:p>
  </w:endnote>
  <w:endnote w:type="continuationSeparator" w:id="0">
    <w:p w14:paraId="1B54DC49" w14:textId="77777777" w:rsidR="00FD2BEF" w:rsidRDefault="00FD2BEF" w:rsidP="0012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121198"/>
      <w:docPartObj>
        <w:docPartGallery w:val="Page Numbers (Bottom of Page)"/>
        <w:docPartUnique/>
      </w:docPartObj>
    </w:sdtPr>
    <w:sdtEndPr/>
    <w:sdtContent>
      <w:p w14:paraId="61E7B0AF" w14:textId="77777777" w:rsidR="00F02001" w:rsidRDefault="00F020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E7F" w:rsidRPr="007E5E7F">
          <w:rPr>
            <w:noProof/>
            <w:lang w:val="ja-JP"/>
          </w:rPr>
          <w:t>1</w:t>
        </w:r>
        <w:r>
          <w:fldChar w:fldCharType="end"/>
        </w:r>
      </w:p>
    </w:sdtContent>
  </w:sdt>
  <w:p w14:paraId="10721FAA" w14:textId="77777777" w:rsidR="00F02001" w:rsidRDefault="00F020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BF393" w14:textId="77777777" w:rsidR="00FD2BEF" w:rsidRDefault="00FD2BEF" w:rsidP="00122197">
      <w:r>
        <w:separator/>
      </w:r>
    </w:p>
  </w:footnote>
  <w:footnote w:type="continuationSeparator" w:id="0">
    <w:p w14:paraId="31280ABC" w14:textId="77777777" w:rsidR="00FD2BEF" w:rsidRDefault="00FD2BEF" w:rsidP="00122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907"/>
    <w:rsid w:val="00003346"/>
    <w:rsid w:val="000128EC"/>
    <w:rsid w:val="000320DD"/>
    <w:rsid w:val="00037BA1"/>
    <w:rsid w:val="00062FDD"/>
    <w:rsid w:val="000A5F5A"/>
    <w:rsid w:val="000B3C0F"/>
    <w:rsid w:val="000D74BA"/>
    <w:rsid w:val="000F1C41"/>
    <w:rsid w:val="000F2D41"/>
    <w:rsid w:val="000F7957"/>
    <w:rsid w:val="00103A9F"/>
    <w:rsid w:val="00106D8E"/>
    <w:rsid w:val="00117356"/>
    <w:rsid w:val="00122197"/>
    <w:rsid w:val="00146A0C"/>
    <w:rsid w:val="00151949"/>
    <w:rsid w:val="001669DA"/>
    <w:rsid w:val="00175407"/>
    <w:rsid w:val="00180D70"/>
    <w:rsid w:val="001B7A32"/>
    <w:rsid w:val="001E1CA1"/>
    <w:rsid w:val="0021427A"/>
    <w:rsid w:val="002162FE"/>
    <w:rsid w:val="0023124D"/>
    <w:rsid w:val="002437A2"/>
    <w:rsid w:val="00252B29"/>
    <w:rsid w:val="00262869"/>
    <w:rsid w:val="002702DF"/>
    <w:rsid w:val="002B4C9B"/>
    <w:rsid w:val="002C07A7"/>
    <w:rsid w:val="002C348F"/>
    <w:rsid w:val="002F121C"/>
    <w:rsid w:val="003006F9"/>
    <w:rsid w:val="0031075D"/>
    <w:rsid w:val="00316E54"/>
    <w:rsid w:val="003243D2"/>
    <w:rsid w:val="00341856"/>
    <w:rsid w:val="003468B9"/>
    <w:rsid w:val="00353F86"/>
    <w:rsid w:val="003855D8"/>
    <w:rsid w:val="003866FF"/>
    <w:rsid w:val="003869B2"/>
    <w:rsid w:val="003A1E1E"/>
    <w:rsid w:val="003A3527"/>
    <w:rsid w:val="003A38DA"/>
    <w:rsid w:val="003A3C1D"/>
    <w:rsid w:val="003B5422"/>
    <w:rsid w:val="003C357F"/>
    <w:rsid w:val="003D6DB3"/>
    <w:rsid w:val="003E4A41"/>
    <w:rsid w:val="00406A6A"/>
    <w:rsid w:val="00417F20"/>
    <w:rsid w:val="0042009E"/>
    <w:rsid w:val="004434DD"/>
    <w:rsid w:val="00445D7B"/>
    <w:rsid w:val="0046268A"/>
    <w:rsid w:val="00476567"/>
    <w:rsid w:val="004A049F"/>
    <w:rsid w:val="004C7AE1"/>
    <w:rsid w:val="004E2BE6"/>
    <w:rsid w:val="00502AC9"/>
    <w:rsid w:val="0050758E"/>
    <w:rsid w:val="00520A6E"/>
    <w:rsid w:val="00540907"/>
    <w:rsid w:val="00541288"/>
    <w:rsid w:val="00554061"/>
    <w:rsid w:val="005575F5"/>
    <w:rsid w:val="00571E86"/>
    <w:rsid w:val="00590CE4"/>
    <w:rsid w:val="005D0482"/>
    <w:rsid w:val="005D466C"/>
    <w:rsid w:val="005E408D"/>
    <w:rsid w:val="005F1CEF"/>
    <w:rsid w:val="00610BD2"/>
    <w:rsid w:val="00613BB7"/>
    <w:rsid w:val="006227FD"/>
    <w:rsid w:val="0065050C"/>
    <w:rsid w:val="00652CB6"/>
    <w:rsid w:val="00660DAD"/>
    <w:rsid w:val="00667A8D"/>
    <w:rsid w:val="00667E78"/>
    <w:rsid w:val="006B1C2D"/>
    <w:rsid w:val="006D1917"/>
    <w:rsid w:val="007270E6"/>
    <w:rsid w:val="007347A4"/>
    <w:rsid w:val="00753023"/>
    <w:rsid w:val="00786678"/>
    <w:rsid w:val="007C1B0B"/>
    <w:rsid w:val="007E5E7F"/>
    <w:rsid w:val="008404A4"/>
    <w:rsid w:val="00845A46"/>
    <w:rsid w:val="008535FB"/>
    <w:rsid w:val="0086478A"/>
    <w:rsid w:val="00867FBF"/>
    <w:rsid w:val="008765E4"/>
    <w:rsid w:val="00885C30"/>
    <w:rsid w:val="008A5550"/>
    <w:rsid w:val="008B63F5"/>
    <w:rsid w:val="00970C95"/>
    <w:rsid w:val="009C22A5"/>
    <w:rsid w:val="009C4441"/>
    <w:rsid w:val="00A149DF"/>
    <w:rsid w:val="00A225E8"/>
    <w:rsid w:val="00A226E9"/>
    <w:rsid w:val="00A23D65"/>
    <w:rsid w:val="00A33923"/>
    <w:rsid w:val="00A35EC9"/>
    <w:rsid w:val="00A50586"/>
    <w:rsid w:val="00A70A10"/>
    <w:rsid w:val="00A75415"/>
    <w:rsid w:val="00A91E86"/>
    <w:rsid w:val="00AC1A38"/>
    <w:rsid w:val="00AD08B0"/>
    <w:rsid w:val="00AE48BD"/>
    <w:rsid w:val="00B02CCB"/>
    <w:rsid w:val="00B163BD"/>
    <w:rsid w:val="00B1764E"/>
    <w:rsid w:val="00B705CB"/>
    <w:rsid w:val="00BA6019"/>
    <w:rsid w:val="00BC6C27"/>
    <w:rsid w:val="00BE7C44"/>
    <w:rsid w:val="00C25584"/>
    <w:rsid w:val="00C3141F"/>
    <w:rsid w:val="00C42CD2"/>
    <w:rsid w:val="00C5085C"/>
    <w:rsid w:val="00C558E3"/>
    <w:rsid w:val="00C61F10"/>
    <w:rsid w:val="00C94133"/>
    <w:rsid w:val="00CA517D"/>
    <w:rsid w:val="00CB1882"/>
    <w:rsid w:val="00CB3DFB"/>
    <w:rsid w:val="00CE2100"/>
    <w:rsid w:val="00CF27F5"/>
    <w:rsid w:val="00CF6FE0"/>
    <w:rsid w:val="00D03424"/>
    <w:rsid w:val="00D37E76"/>
    <w:rsid w:val="00D91C0D"/>
    <w:rsid w:val="00D91F1D"/>
    <w:rsid w:val="00DA1195"/>
    <w:rsid w:val="00DA5F0E"/>
    <w:rsid w:val="00DA7AD2"/>
    <w:rsid w:val="00DB386F"/>
    <w:rsid w:val="00DC08C9"/>
    <w:rsid w:val="00DC4E00"/>
    <w:rsid w:val="00DC6CF3"/>
    <w:rsid w:val="00E128B3"/>
    <w:rsid w:val="00E159DB"/>
    <w:rsid w:val="00E2764F"/>
    <w:rsid w:val="00E4728F"/>
    <w:rsid w:val="00E74E8E"/>
    <w:rsid w:val="00E80F71"/>
    <w:rsid w:val="00E82DD8"/>
    <w:rsid w:val="00E95746"/>
    <w:rsid w:val="00EC111D"/>
    <w:rsid w:val="00EC49FA"/>
    <w:rsid w:val="00EC514F"/>
    <w:rsid w:val="00ED0C50"/>
    <w:rsid w:val="00EE1983"/>
    <w:rsid w:val="00EE21DB"/>
    <w:rsid w:val="00EF1DFB"/>
    <w:rsid w:val="00F02001"/>
    <w:rsid w:val="00F12E81"/>
    <w:rsid w:val="00F30C8D"/>
    <w:rsid w:val="00F65688"/>
    <w:rsid w:val="00F72CA9"/>
    <w:rsid w:val="00FA0DCC"/>
    <w:rsid w:val="00FD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BA2351"/>
  <w15:chartTrackingRefBased/>
  <w15:docId w15:val="{F2A6B8AC-DA8E-4C5A-8DD3-E8125949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A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1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197"/>
  </w:style>
  <w:style w:type="paragraph" w:styleId="a6">
    <w:name w:val="footer"/>
    <w:basedOn w:val="a"/>
    <w:link w:val="a7"/>
    <w:uiPriority w:val="99"/>
    <w:unhideWhenUsed/>
    <w:rsid w:val="00122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197"/>
  </w:style>
  <w:style w:type="paragraph" w:styleId="a8">
    <w:name w:val="Balloon Text"/>
    <w:basedOn w:val="a"/>
    <w:link w:val="a9"/>
    <w:uiPriority w:val="99"/>
    <w:semiHidden/>
    <w:unhideWhenUsed/>
    <w:rsid w:val="00252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66B59-831B-406B-84C8-E5435251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 英治</dc:creator>
  <cp:keywords/>
  <dc:description/>
  <cp:lastModifiedBy>道岡 幸絵</cp:lastModifiedBy>
  <cp:revision>9</cp:revision>
  <cp:lastPrinted>2023-11-15T00:07:00Z</cp:lastPrinted>
  <dcterms:created xsi:type="dcterms:W3CDTF">2023-11-13T08:07:00Z</dcterms:created>
  <dcterms:modified xsi:type="dcterms:W3CDTF">2023-11-20T06:24:00Z</dcterms:modified>
</cp:coreProperties>
</file>