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2DEB" w:rsidRPr="006F1684" w:rsidRDefault="002B2ACB">
      <w:pPr>
        <w:rPr>
          <w:rFonts w:ascii="ＭＳ ゴシック" w:eastAsia="ＭＳ ゴシック" w:hAnsi="ＭＳ ゴシック"/>
          <w:b/>
          <w:sz w:val="28"/>
          <w:szCs w:val="28"/>
        </w:rPr>
      </w:pPr>
      <w:r w:rsidRPr="002B2ACB">
        <w:rPr>
          <w:rFonts w:ascii="ＭＳ ゴシック" w:eastAsia="ＭＳ ゴシック" w:hAnsi="ＭＳ ゴシック"/>
          <w:b/>
          <w:noProof/>
          <w:sz w:val="28"/>
          <w:szCs w:val="28"/>
        </w:rPr>
        <mc:AlternateContent>
          <mc:Choice Requires="wps">
            <w:drawing>
              <wp:anchor distT="45720" distB="45720" distL="114300" distR="114300" simplePos="0" relativeHeight="251664384" behindDoc="0" locked="0" layoutInCell="1" allowOverlap="1">
                <wp:simplePos x="0" y="0"/>
                <wp:positionH relativeFrom="column">
                  <wp:posOffset>5328285</wp:posOffset>
                </wp:positionH>
                <wp:positionV relativeFrom="paragraph">
                  <wp:posOffset>0</wp:posOffset>
                </wp:positionV>
                <wp:extent cx="781050" cy="1404620"/>
                <wp:effectExtent l="0" t="0" r="19050" b="146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solidFill>
                            <a:srgbClr val="000000"/>
                          </a:solidFill>
                          <a:miter lim="800000"/>
                          <a:headEnd/>
                          <a:tailEnd/>
                        </a:ln>
                      </wps:spPr>
                      <wps:txbx>
                        <w:txbxContent>
                          <w:p w:rsidR="002B2ACB" w:rsidRPr="002B2ACB" w:rsidRDefault="002B2ACB">
                            <w:pPr>
                              <w:rPr>
                                <w:rFonts w:ascii="ＭＳ ゴシック" w:eastAsia="ＭＳ ゴシック" w:hAnsi="ＭＳ ゴシック"/>
                              </w:rPr>
                            </w:pPr>
                            <w:r w:rsidRPr="002B2ACB">
                              <w:rPr>
                                <w:rFonts w:ascii="ＭＳ ゴシック" w:eastAsia="ＭＳ ゴシック" w:hAnsi="ＭＳ ゴシック" w:hint="eastAsia"/>
                              </w:rPr>
                              <w:t>資料　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55pt;margin-top:0;width:6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">
                <v:textbox style="mso-fit-shape-to-text:t">
                  <w:txbxContent>
                    <w:p w:rsidR="002B2ACB" w:rsidRPr="002B2ACB" w:rsidRDefault="002B2ACB">
                      <w:pPr>
                        <w:rPr>
                          <w:rFonts w:ascii="ＭＳ ゴシック" w:eastAsia="ＭＳ ゴシック" w:hAnsi="ＭＳ ゴシック"/>
                        </w:rPr>
                      </w:pPr>
                      <w:r w:rsidRPr="002B2ACB">
                        <w:rPr>
                          <w:rFonts w:ascii="ＭＳ ゴシック" w:eastAsia="ＭＳ ゴシック" w:hAnsi="ＭＳ ゴシック" w:hint="eastAsia"/>
                        </w:rPr>
                        <w:t>資料　２</w:t>
                      </w:r>
                    </w:p>
                  </w:txbxContent>
                </v:textbox>
                <w10:wrap type="square"/>
              </v:shape>
            </w:pict>
          </mc:Fallback>
        </mc:AlternateContent>
      </w:r>
      <w:r w:rsidR="00BC2DEB" w:rsidRPr="006F1684">
        <w:rPr>
          <w:rFonts w:ascii="ＭＳ ゴシック" w:eastAsia="ＭＳ ゴシック" w:hAnsi="ＭＳ ゴシック"/>
          <w:b/>
          <w:sz w:val="28"/>
          <w:szCs w:val="28"/>
        </w:rPr>
        <w:t>第３期</w:t>
      </w:r>
      <w:r w:rsidR="006F1684" w:rsidRPr="00330440">
        <w:rPr>
          <w:rFonts w:ascii="ＭＳ ゴシック" w:eastAsia="ＭＳ ゴシック" w:hAnsi="ＭＳ ゴシック" w:hint="eastAsia"/>
          <w:b/>
          <w:sz w:val="28"/>
          <w:szCs w:val="28"/>
        </w:rPr>
        <w:t>大東</w:t>
      </w:r>
      <w:r w:rsidR="00BC2DEB" w:rsidRPr="00330440">
        <w:rPr>
          <w:rFonts w:ascii="ＭＳ ゴシック" w:eastAsia="ＭＳ ゴシック" w:hAnsi="ＭＳ ゴシック"/>
          <w:b/>
          <w:sz w:val="28"/>
          <w:szCs w:val="28"/>
        </w:rPr>
        <w:t>市</w:t>
      </w:r>
      <w:r w:rsidR="00BC2DEB" w:rsidRPr="006F1684">
        <w:rPr>
          <w:rFonts w:ascii="ＭＳ ゴシック" w:eastAsia="ＭＳ ゴシック" w:hAnsi="ＭＳ ゴシック"/>
          <w:b/>
          <w:sz w:val="28"/>
          <w:szCs w:val="28"/>
        </w:rPr>
        <w:t>子ども・子育て支援事業計画策定方針について</w:t>
      </w:r>
    </w:p>
    <w:p w:rsidR="00BC2DEB" w:rsidRDefault="00BC2DEB">
      <w:pPr>
        <w:rPr>
          <w:rFonts w:ascii="ＭＳ 明朝" w:eastAsia="ＭＳ 明朝" w:hAnsi="ＭＳ 明朝"/>
        </w:rPr>
      </w:pPr>
    </w:p>
    <w:p w:rsidR="00BC2DEB" w:rsidRPr="00670599" w:rsidRDefault="00F50445" w:rsidP="00BC2DEB">
      <w:pPr>
        <w:rPr>
          <w:rFonts w:ascii="ＭＳ ゴシック" w:eastAsia="ＭＳ ゴシック" w:hAnsi="ＭＳ ゴシック"/>
          <w:b/>
          <w:sz w:val="24"/>
          <w:szCs w:val="24"/>
        </w:rPr>
      </w:pPr>
      <w:r w:rsidRPr="00F50445">
        <w:rPr>
          <w:rFonts w:ascii="ＭＳ ゴシック" w:eastAsia="ＭＳ ゴシック" w:hAnsi="ＭＳ ゴシック" w:hint="eastAsia"/>
          <w:b/>
          <w:sz w:val="24"/>
          <w:szCs w:val="24"/>
        </w:rPr>
        <w:t>１．</w:t>
      </w:r>
      <w:r w:rsidR="00AD3B5E">
        <w:rPr>
          <w:rFonts w:ascii="ＭＳ ゴシック" w:eastAsia="ＭＳ ゴシック" w:hAnsi="ＭＳ ゴシック" w:hint="eastAsia"/>
          <w:b/>
          <w:sz w:val="24"/>
          <w:szCs w:val="24"/>
        </w:rPr>
        <w:t>国におけるこども施策</w:t>
      </w:r>
      <w:r w:rsidR="00354A10">
        <w:rPr>
          <w:rFonts w:ascii="ＭＳ ゴシック" w:eastAsia="ＭＳ ゴシック" w:hAnsi="ＭＳ ゴシック" w:hint="eastAsia"/>
          <w:b/>
          <w:sz w:val="24"/>
          <w:szCs w:val="24"/>
        </w:rPr>
        <w:t>の推進と本市の現状</w:t>
      </w:r>
    </w:p>
    <w:p w:rsidR="003D1AE2" w:rsidRPr="002702C6" w:rsidRDefault="00F50445" w:rsidP="00BC2DEB">
      <w:pPr>
        <w:rPr>
          <w:rFonts w:ascii="ＭＳ ゴシック" w:eastAsia="ＭＳ ゴシック" w:hAnsi="ＭＳ ゴシック"/>
          <w:b/>
          <w:sz w:val="24"/>
          <w:szCs w:val="24"/>
        </w:rPr>
      </w:pPr>
      <w:r w:rsidRPr="00FA3FFC">
        <w:rPr>
          <w:rFonts w:ascii="ＭＳ ゴシック" w:eastAsia="ＭＳ ゴシック" w:hAnsi="ＭＳ ゴシック" w:hint="eastAsia"/>
          <w:b/>
          <w:sz w:val="24"/>
          <w:szCs w:val="24"/>
        </w:rPr>
        <w:t>（１）</w:t>
      </w:r>
      <w:r w:rsidR="00BC2DEB" w:rsidRPr="00FA3FFC">
        <w:rPr>
          <w:rFonts w:ascii="ＭＳ ゴシック" w:eastAsia="ＭＳ ゴシック" w:hAnsi="ＭＳ ゴシック"/>
          <w:b/>
          <w:sz w:val="24"/>
          <w:szCs w:val="24"/>
        </w:rPr>
        <w:t xml:space="preserve"> こども基本法に掲げられた国</w:t>
      </w:r>
      <w:r w:rsidR="003D1AE2" w:rsidRPr="002702C6">
        <w:rPr>
          <w:rFonts w:ascii="ＭＳ ゴシック" w:eastAsia="ＭＳ ゴシック" w:hAnsi="ＭＳ ゴシック" w:hint="eastAsia"/>
          <w:b/>
          <w:sz w:val="24"/>
          <w:szCs w:val="24"/>
        </w:rPr>
        <w:t>・都道府県・</w:t>
      </w:r>
      <w:r w:rsidR="00BC2DEB" w:rsidRPr="002702C6">
        <w:rPr>
          <w:rFonts w:ascii="ＭＳ ゴシック" w:eastAsia="ＭＳ ゴシック" w:hAnsi="ＭＳ ゴシック"/>
          <w:b/>
          <w:sz w:val="24"/>
          <w:szCs w:val="24"/>
        </w:rPr>
        <w:t>市町村の</w:t>
      </w:r>
      <w:r w:rsidR="003D1AE2" w:rsidRPr="002702C6">
        <w:rPr>
          <w:rFonts w:ascii="ＭＳ ゴシック" w:eastAsia="ＭＳ ゴシック" w:hAnsi="ＭＳ ゴシック" w:hint="eastAsia"/>
          <w:b/>
          <w:sz w:val="24"/>
          <w:szCs w:val="24"/>
        </w:rPr>
        <w:t>取り組み</w:t>
      </w:r>
    </w:p>
    <w:tbl>
      <w:tblPr>
        <w:tblStyle w:val="a9"/>
        <w:tblW w:w="0" w:type="auto"/>
        <w:tblInd w:w="421" w:type="dxa"/>
        <w:tblLook w:val="04A0" w:firstRow="1" w:lastRow="0" w:firstColumn="1" w:lastColumn="0" w:noHBand="0" w:noVBand="1"/>
      </w:tblPr>
      <w:tblGrid>
        <w:gridCol w:w="1559"/>
        <w:gridCol w:w="7087"/>
      </w:tblGrid>
      <w:tr w:rsidR="002E6C5C" w:rsidRPr="002E6C5C" w:rsidTr="002E6C5C">
        <w:tc>
          <w:tcPr>
            <w:tcW w:w="1559" w:type="dxa"/>
            <w:vAlign w:val="center"/>
          </w:tcPr>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国</w:t>
            </w:r>
          </w:p>
        </w:tc>
        <w:tc>
          <w:tcPr>
            <w:tcW w:w="7087" w:type="dxa"/>
          </w:tcPr>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「少子化社会対策大綱」「子ども・若者育成支援推進大綱」「子どもの貧困対策の推進に関する大綱」を一体化させた「こども大綱」の策定（第９条）</w:t>
            </w:r>
          </w:p>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➡令和５年１２月２２日に閣議決定</w:t>
            </w:r>
          </w:p>
        </w:tc>
      </w:tr>
      <w:tr w:rsidR="002E6C5C" w:rsidRPr="002E6C5C" w:rsidTr="002E6C5C">
        <w:tc>
          <w:tcPr>
            <w:tcW w:w="1559" w:type="dxa"/>
            <w:vAlign w:val="center"/>
          </w:tcPr>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都道府県</w:t>
            </w:r>
          </w:p>
        </w:tc>
        <w:tc>
          <w:tcPr>
            <w:tcW w:w="7087" w:type="dxa"/>
          </w:tcPr>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「こども大綱」を勘案した、「都道府県こども計画」の策定に関する努力義務（第１０条第１項）</w:t>
            </w:r>
          </w:p>
        </w:tc>
      </w:tr>
      <w:tr w:rsidR="002E6C5C" w:rsidRPr="002E6C5C" w:rsidTr="002E6C5C">
        <w:tc>
          <w:tcPr>
            <w:tcW w:w="1559" w:type="dxa"/>
            <w:vAlign w:val="center"/>
          </w:tcPr>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市町村</w:t>
            </w:r>
          </w:p>
        </w:tc>
        <w:tc>
          <w:tcPr>
            <w:tcW w:w="7087" w:type="dxa"/>
          </w:tcPr>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「こども大綱」及び「都道府県こども計画」を勘案した「市町村こども計画」の策定に関する努力義務（第１０条第２項）</w:t>
            </w:r>
          </w:p>
          <w:p w:rsidR="003D1AE2" w:rsidRPr="002E6C5C" w:rsidRDefault="003D1AE2" w:rsidP="00BC2DEB">
            <w:pPr>
              <w:rPr>
                <w:rFonts w:ascii="ＭＳ 明朝" w:eastAsia="ＭＳ 明朝" w:hAnsi="ＭＳ 明朝"/>
              </w:rPr>
            </w:pPr>
            <w:r w:rsidRPr="002E6C5C">
              <w:rPr>
                <w:rFonts w:ascii="ＭＳ 明朝" w:eastAsia="ＭＳ 明朝" w:hAnsi="ＭＳ 明朝" w:hint="eastAsia"/>
              </w:rPr>
              <w:t>※「子ども・子育て支援事業計画」と一体的に策定可</w:t>
            </w:r>
          </w:p>
        </w:tc>
      </w:tr>
    </w:tbl>
    <w:p w:rsidR="00BC2DEB" w:rsidRDefault="00BC2DEB" w:rsidP="003D1AE2">
      <w:pPr>
        <w:rPr>
          <w:rFonts w:ascii="ＭＳ 明朝" w:eastAsia="ＭＳ 明朝" w:hAnsi="ＭＳ 明朝"/>
        </w:rPr>
      </w:pPr>
      <w:r w:rsidRPr="002E6C5C">
        <w:rPr>
          <w:rFonts w:ascii="ＭＳ 明朝" w:eastAsia="ＭＳ 明朝" w:hAnsi="ＭＳ 明朝"/>
        </w:rPr>
        <w:t xml:space="preserve"> </w:t>
      </w:r>
    </w:p>
    <w:p w:rsidR="008215EF" w:rsidRPr="002E6C5C" w:rsidRDefault="008215EF" w:rsidP="003D1AE2">
      <w:pPr>
        <w:rPr>
          <w:rFonts w:ascii="ＭＳ 明朝" w:eastAsia="ＭＳ 明朝" w:hAnsi="ＭＳ 明朝"/>
        </w:rPr>
      </w:pPr>
    </w:p>
    <w:p w:rsidR="00BC2DEB" w:rsidRPr="002E6C5C" w:rsidRDefault="00F50445" w:rsidP="00BC2DEB">
      <w:pPr>
        <w:ind w:leftChars="1" w:left="486" w:hangingChars="201" w:hanging="484"/>
        <w:rPr>
          <w:rFonts w:ascii="ＭＳ ゴシック" w:eastAsia="ＭＳ ゴシック" w:hAnsi="ＭＳ ゴシック"/>
          <w:b/>
          <w:sz w:val="24"/>
          <w:szCs w:val="24"/>
        </w:rPr>
      </w:pPr>
      <w:r w:rsidRPr="002E6C5C">
        <w:rPr>
          <w:rFonts w:ascii="ＭＳ ゴシック" w:eastAsia="ＭＳ ゴシック" w:hAnsi="ＭＳ ゴシック" w:hint="eastAsia"/>
          <w:b/>
          <w:sz w:val="24"/>
          <w:szCs w:val="24"/>
        </w:rPr>
        <w:t>（２）</w:t>
      </w:r>
      <w:r w:rsidR="00BC2DEB" w:rsidRPr="002E6C5C">
        <w:rPr>
          <w:rFonts w:ascii="ＭＳ ゴシック" w:eastAsia="ＭＳ ゴシック" w:hAnsi="ＭＳ ゴシック"/>
          <w:b/>
          <w:sz w:val="24"/>
          <w:szCs w:val="24"/>
        </w:rPr>
        <w:t>法律や国の動向に対する本市の</w:t>
      </w:r>
      <w:r w:rsidR="001D237E" w:rsidRPr="002E6C5C">
        <w:rPr>
          <w:rFonts w:ascii="ＭＳ ゴシック" w:eastAsia="ＭＳ ゴシック" w:hAnsi="ＭＳ ゴシック" w:hint="eastAsia"/>
          <w:b/>
          <w:sz w:val="24"/>
          <w:szCs w:val="24"/>
        </w:rPr>
        <w:t>現状</w:t>
      </w:r>
    </w:p>
    <w:p w:rsidR="00B51355" w:rsidRDefault="00B51355" w:rsidP="00BC2DEB">
      <w:pPr>
        <w:ind w:leftChars="201" w:left="424" w:hangingChars="1" w:hanging="2"/>
        <w:rPr>
          <w:rFonts w:ascii="ＭＳ 明朝" w:eastAsia="ＭＳ 明朝" w:hAnsi="ＭＳ 明朝"/>
        </w:rPr>
      </w:pPr>
    </w:p>
    <w:p w:rsidR="00BC657D" w:rsidRPr="002E6C5C" w:rsidRDefault="00BC657D" w:rsidP="00BC2DEB">
      <w:pPr>
        <w:ind w:leftChars="201" w:left="424" w:hangingChars="1" w:hanging="2"/>
        <w:rPr>
          <w:rFonts w:ascii="ＭＳ 明朝" w:eastAsia="ＭＳ 明朝" w:hAnsi="ＭＳ 明朝"/>
        </w:rPr>
      </w:pPr>
      <w:r w:rsidRPr="002E6C5C">
        <w:rPr>
          <w:rFonts w:ascii="ＭＳ 明朝" w:eastAsia="ＭＳ 明朝" w:hAnsi="ＭＳ 明朝" w:hint="eastAsia"/>
        </w:rPr>
        <w:t>・</w:t>
      </w:r>
      <w:r w:rsidR="00BC2DEB" w:rsidRPr="002E6C5C">
        <w:rPr>
          <w:rFonts w:ascii="ＭＳ 明朝" w:eastAsia="ＭＳ 明朝" w:hAnsi="ＭＳ 明朝"/>
        </w:rPr>
        <w:t>「市町村こども計画」に内包すべきとされている</w:t>
      </w:r>
      <w:r w:rsidRPr="002E6C5C">
        <w:rPr>
          <w:rFonts w:ascii="ＭＳ 明朝" w:eastAsia="ＭＳ 明朝" w:hAnsi="ＭＳ 明朝" w:hint="eastAsia"/>
        </w:rPr>
        <w:t>３つの計画</w:t>
      </w:r>
    </w:p>
    <w:tbl>
      <w:tblPr>
        <w:tblStyle w:val="a9"/>
        <w:tblW w:w="0" w:type="auto"/>
        <w:tblInd w:w="424" w:type="dxa"/>
        <w:tblLook w:val="04A0" w:firstRow="1" w:lastRow="0" w:firstColumn="1" w:lastColumn="0" w:noHBand="0" w:noVBand="1"/>
      </w:tblPr>
      <w:tblGrid>
        <w:gridCol w:w="4602"/>
        <w:gridCol w:w="4602"/>
      </w:tblGrid>
      <w:tr w:rsidR="002E6C5C" w:rsidRPr="002E6C5C" w:rsidTr="00BC657D">
        <w:tc>
          <w:tcPr>
            <w:tcW w:w="4814" w:type="dxa"/>
          </w:tcPr>
          <w:p w:rsidR="00BC657D" w:rsidRPr="002E6C5C" w:rsidRDefault="000A5E53" w:rsidP="00BC2DEB">
            <w:pPr>
              <w:rPr>
                <w:rFonts w:ascii="ＭＳ 明朝" w:eastAsia="ＭＳ 明朝" w:hAnsi="ＭＳ 明朝"/>
              </w:rPr>
            </w:pPr>
            <w:r w:rsidRPr="002E6C5C">
              <w:rPr>
                <w:rFonts w:ascii="ＭＳ 明朝" w:eastAsia="ＭＳ 明朝" w:hAnsi="ＭＳ 明朝" w:hint="eastAsia"/>
              </w:rPr>
              <w:t>「</w:t>
            </w:r>
            <w:r w:rsidR="00BC657D" w:rsidRPr="002E6C5C">
              <w:rPr>
                <w:rFonts w:ascii="ＭＳ 明朝" w:eastAsia="ＭＳ 明朝" w:hAnsi="ＭＳ 明朝"/>
              </w:rPr>
              <w:t>市町村子ども・若者計画</w:t>
            </w:r>
            <w:r w:rsidRPr="002E6C5C">
              <w:rPr>
                <w:rFonts w:ascii="ＭＳ 明朝" w:eastAsia="ＭＳ 明朝" w:hAnsi="ＭＳ 明朝" w:hint="eastAsia"/>
              </w:rPr>
              <w:t>」</w:t>
            </w:r>
          </w:p>
        </w:tc>
        <w:tc>
          <w:tcPr>
            <w:tcW w:w="4814" w:type="dxa"/>
          </w:tcPr>
          <w:p w:rsidR="00BC657D" w:rsidRPr="002E6C5C" w:rsidRDefault="000A5E53" w:rsidP="00BC2DEB">
            <w:pPr>
              <w:rPr>
                <w:rFonts w:ascii="ＭＳ 明朝" w:eastAsia="ＭＳ 明朝" w:hAnsi="ＭＳ 明朝"/>
              </w:rPr>
            </w:pPr>
            <w:r w:rsidRPr="002E6C5C">
              <w:rPr>
                <w:rFonts w:ascii="ＭＳ 明朝" w:eastAsia="ＭＳ 明朝" w:hAnsi="ＭＳ 明朝" w:hint="eastAsia"/>
              </w:rPr>
              <w:t>未策定</w:t>
            </w:r>
          </w:p>
        </w:tc>
      </w:tr>
      <w:tr w:rsidR="002E6C5C" w:rsidRPr="002E6C5C" w:rsidTr="00BC657D">
        <w:tc>
          <w:tcPr>
            <w:tcW w:w="4814" w:type="dxa"/>
          </w:tcPr>
          <w:p w:rsidR="00BC657D" w:rsidRPr="002E6C5C" w:rsidRDefault="00BC657D" w:rsidP="00BC2DEB">
            <w:pPr>
              <w:rPr>
                <w:rFonts w:ascii="ＭＳ 明朝" w:eastAsia="ＭＳ 明朝" w:hAnsi="ＭＳ 明朝"/>
              </w:rPr>
            </w:pPr>
            <w:r w:rsidRPr="002E6C5C">
              <w:rPr>
                <w:rFonts w:ascii="ＭＳ 明朝" w:eastAsia="ＭＳ 明朝" w:hAnsi="ＭＳ 明朝" w:hint="eastAsia"/>
              </w:rPr>
              <w:t>子どもの貧困対策の推進に関する法律に基づく「市町村計画」</w:t>
            </w:r>
          </w:p>
        </w:tc>
        <w:tc>
          <w:tcPr>
            <w:tcW w:w="4814" w:type="dxa"/>
          </w:tcPr>
          <w:p w:rsidR="00BC657D" w:rsidRPr="002E6C5C" w:rsidRDefault="000A5E53" w:rsidP="00BC2DEB">
            <w:pPr>
              <w:rPr>
                <w:rFonts w:ascii="ＭＳ 明朝" w:eastAsia="ＭＳ 明朝" w:hAnsi="ＭＳ 明朝"/>
              </w:rPr>
            </w:pPr>
            <w:r w:rsidRPr="002E6C5C">
              <w:rPr>
                <w:rFonts w:ascii="ＭＳ 明朝" w:eastAsia="ＭＳ 明朝" w:hAnsi="ＭＳ 明朝" w:hint="eastAsia"/>
              </w:rPr>
              <w:t>第２期子ども・子育て支援事業計画に内包（令和４年度の中間見直しにて追加）</w:t>
            </w:r>
          </w:p>
        </w:tc>
      </w:tr>
      <w:tr w:rsidR="002E6C5C" w:rsidRPr="002E6C5C" w:rsidTr="00BC657D">
        <w:tc>
          <w:tcPr>
            <w:tcW w:w="4814" w:type="dxa"/>
          </w:tcPr>
          <w:p w:rsidR="00BC657D" w:rsidRPr="002E6C5C" w:rsidRDefault="000A5E53" w:rsidP="00BC2DEB">
            <w:pPr>
              <w:rPr>
                <w:rFonts w:ascii="ＭＳ 明朝" w:eastAsia="ＭＳ 明朝" w:hAnsi="ＭＳ 明朝"/>
              </w:rPr>
            </w:pPr>
            <w:r w:rsidRPr="002E6C5C">
              <w:rPr>
                <w:rFonts w:ascii="ＭＳ 明朝" w:eastAsia="ＭＳ 明朝" w:hAnsi="ＭＳ 明朝" w:hint="eastAsia"/>
              </w:rPr>
              <w:t>「</w:t>
            </w:r>
            <w:r w:rsidR="00BC657D" w:rsidRPr="002E6C5C">
              <w:rPr>
                <w:rFonts w:ascii="ＭＳ 明朝" w:eastAsia="ＭＳ 明朝" w:hAnsi="ＭＳ 明朝"/>
              </w:rPr>
              <w:t>子ども・子育て支援事業計画</w:t>
            </w:r>
            <w:r w:rsidRPr="002E6C5C">
              <w:rPr>
                <w:rFonts w:ascii="ＭＳ 明朝" w:eastAsia="ＭＳ 明朝" w:hAnsi="ＭＳ 明朝" w:hint="eastAsia"/>
              </w:rPr>
              <w:t>」</w:t>
            </w:r>
          </w:p>
        </w:tc>
        <w:tc>
          <w:tcPr>
            <w:tcW w:w="4814" w:type="dxa"/>
          </w:tcPr>
          <w:p w:rsidR="00BC657D" w:rsidRPr="002E6C5C" w:rsidRDefault="000A5E53" w:rsidP="00BC2DEB">
            <w:pPr>
              <w:rPr>
                <w:rFonts w:ascii="ＭＳ 明朝" w:eastAsia="ＭＳ 明朝" w:hAnsi="ＭＳ 明朝"/>
              </w:rPr>
            </w:pPr>
            <w:r w:rsidRPr="002E6C5C">
              <w:rPr>
                <w:rFonts w:ascii="ＭＳ 明朝" w:eastAsia="ＭＳ 明朝" w:hAnsi="ＭＳ 明朝" w:hint="eastAsia"/>
              </w:rPr>
              <w:t>策定済</w:t>
            </w:r>
          </w:p>
        </w:tc>
      </w:tr>
    </w:tbl>
    <w:p w:rsidR="008215EF" w:rsidRDefault="008215EF" w:rsidP="006E6321">
      <w:pPr>
        <w:ind w:firstLineChars="150" w:firstLine="315"/>
        <w:rPr>
          <w:rFonts w:ascii="ＭＳ 明朝" w:eastAsia="ＭＳ 明朝" w:hAnsi="ＭＳ 明朝"/>
        </w:rPr>
      </w:pPr>
    </w:p>
    <w:p w:rsidR="00B51355" w:rsidRDefault="00B51355" w:rsidP="006E6321">
      <w:pPr>
        <w:ind w:firstLineChars="150" w:firstLine="315"/>
        <w:rPr>
          <w:rFonts w:ascii="ＭＳ 明朝" w:eastAsia="ＭＳ 明朝" w:hAnsi="ＭＳ 明朝"/>
        </w:rPr>
      </w:pPr>
    </w:p>
    <w:p w:rsidR="00BC2DEB" w:rsidRDefault="00BC2DEB" w:rsidP="006E6321">
      <w:pPr>
        <w:ind w:firstLineChars="150" w:firstLine="315"/>
        <w:rPr>
          <w:rFonts w:ascii="ＭＳ 明朝" w:eastAsia="ＭＳ 明朝" w:hAnsi="ＭＳ 明朝"/>
        </w:rPr>
      </w:pPr>
      <w:r w:rsidRPr="00BC2DEB">
        <w:rPr>
          <w:rFonts w:ascii="ＭＳ 明朝" w:eastAsia="ＭＳ 明朝" w:hAnsi="ＭＳ 明朝"/>
        </w:rPr>
        <w:t>【参考】</w:t>
      </w:r>
      <w:r w:rsidR="00B2153B">
        <w:rPr>
          <w:rFonts w:ascii="ＭＳ 明朝" w:eastAsia="ＭＳ 明朝" w:hAnsi="ＭＳ 明朝" w:hint="eastAsia"/>
        </w:rPr>
        <w:t>府内近隣</w:t>
      </w:r>
      <w:r w:rsidRPr="00BC2DEB">
        <w:rPr>
          <w:rFonts w:ascii="ＭＳ 明朝" w:eastAsia="ＭＳ 明朝" w:hAnsi="ＭＳ 明朝"/>
        </w:rPr>
        <w:t xml:space="preserve"> 13 市における現在の計画の策定状況 (R</w:t>
      </w:r>
      <w:r w:rsidR="002466B3">
        <w:rPr>
          <w:rFonts w:ascii="ＭＳ 明朝" w:eastAsia="ＭＳ 明朝" w:hAnsi="ＭＳ 明朝" w:hint="eastAsia"/>
        </w:rPr>
        <w:t>6</w:t>
      </w:r>
      <w:r w:rsidRPr="00BC2DEB">
        <w:rPr>
          <w:rFonts w:ascii="ＭＳ 明朝" w:eastAsia="ＭＳ 明朝" w:hAnsi="ＭＳ 明朝"/>
        </w:rPr>
        <w:t>.</w:t>
      </w:r>
      <w:r w:rsidR="002466B3">
        <w:rPr>
          <w:rFonts w:ascii="ＭＳ 明朝" w:eastAsia="ＭＳ 明朝" w:hAnsi="ＭＳ 明朝" w:hint="eastAsia"/>
        </w:rPr>
        <w:t>5</w:t>
      </w:r>
      <w:r w:rsidRPr="00BC2DEB">
        <w:rPr>
          <w:rFonts w:ascii="ＭＳ 明朝" w:eastAsia="ＭＳ 明朝" w:hAnsi="ＭＳ 明朝"/>
        </w:rPr>
        <w:t>.末現在)</w:t>
      </w:r>
    </w:p>
    <w:tbl>
      <w:tblPr>
        <w:tblStyle w:val="a9"/>
        <w:tblW w:w="0" w:type="auto"/>
        <w:tblInd w:w="421" w:type="dxa"/>
        <w:tblLook w:val="04A0" w:firstRow="1" w:lastRow="0" w:firstColumn="1" w:lastColumn="0" w:noHBand="0" w:noVBand="1"/>
      </w:tblPr>
      <w:tblGrid>
        <w:gridCol w:w="3118"/>
        <w:gridCol w:w="3119"/>
        <w:gridCol w:w="2970"/>
      </w:tblGrid>
      <w:tr w:rsidR="00B2153B" w:rsidTr="000A5E53">
        <w:trPr>
          <w:trHeight w:val="809"/>
        </w:trPr>
        <w:tc>
          <w:tcPr>
            <w:tcW w:w="3118" w:type="dxa"/>
            <w:shd w:val="clear" w:color="auto" w:fill="DEEAF6" w:themeFill="accent5" w:themeFillTint="33"/>
            <w:vAlign w:val="center"/>
          </w:tcPr>
          <w:p w:rsidR="00B2153B" w:rsidRDefault="00B2153B" w:rsidP="002466B3">
            <w:pPr>
              <w:jc w:val="center"/>
              <w:rPr>
                <w:rFonts w:ascii="ＭＳ 明朝" w:eastAsia="ＭＳ 明朝" w:hAnsi="ＭＳ 明朝"/>
              </w:rPr>
            </w:pPr>
            <w:r>
              <w:rPr>
                <w:rFonts w:ascii="ＭＳ 明朝" w:eastAsia="ＭＳ 明朝" w:hAnsi="ＭＳ 明朝" w:hint="eastAsia"/>
              </w:rPr>
              <w:t>子ども・若者計画</w:t>
            </w:r>
          </w:p>
        </w:tc>
        <w:tc>
          <w:tcPr>
            <w:tcW w:w="3119" w:type="dxa"/>
            <w:shd w:val="clear" w:color="auto" w:fill="DEEAF6" w:themeFill="accent5" w:themeFillTint="33"/>
            <w:vAlign w:val="center"/>
          </w:tcPr>
          <w:p w:rsidR="00B2153B" w:rsidRDefault="002466B3" w:rsidP="002466B3">
            <w:pPr>
              <w:jc w:val="center"/>
              <w:rPr>
                <w:rFonts w:ascii="ＭＳ 明朝" w:eastAsia="ＭＳ 明朝" w:hAnsi="ＭＳ 明朝"/>
              </w:rPr>
            </w:pPr>
            <w:r>
              <w:rPr>
                <w:rFonts w:ascii="ＭＳ 明朝" w:eastAsia="ＭＳ 明朝" w:hAnsi="ＭＳ 明朝" w:hint="eastAsia"/>
              </w:rPr>
              <w:t>子どもの貧困対策に関する計画</w:t>
            </w:r>
          </w:p>
        </w:tc>
        <w:tc>
          <w:tcPr>
            <w:tcW w:w="2970" w:type="dxa"/>
            <w:shd w:val="clear" w:color="auto" w:fill="DEEAF6" w:themeFill="accent5" w:themeFillTint="33"/>
            <w:vAlign w:val="center"/>
          </w:tcPr>
          <w:p w:rsidR="00B2153B" w:rsidRDefault="002466B3" w:rsidP="002466B3">
            <w:pPr>
              <w:jc w:val="center"/>
              <w:rPr>
                <w:rFonts w:ascii="ＭＳ 明朝" w:eastAsia="ＭＳ 明朝" w:hAnsi="ＭＳ 明朝"/>
              </w:rPr>
            </w:pPr>
            <w:r>
              <w:rPr>
                <w:rFonts w:ascii="ＭＳ 明朝" w:eastAsia="ＭＳ 明朝" w:hAnsi="ＭＳ 明朝" w:hint="eastAsia"/>
              </w:rPr>
              <w:t>子ども・子育て支援事業計画</w:t>
            </w:r>
          </w:p>
        </w:tc>
      </w:tr>
      <w:tr w:rsidR="00B2153B" w:rsidTr="000A5E53">
        <w:tc>
          <w:tcPr>
            <w:tcW w:w="3118" w:type="dxa"/>
            <w:vAlign w:val="center"/>
          </w:tcPr>
          <w:p w:rsidR="00B2153B" w:rsidRDefault="002466B3" w:rsidP="002466B3">
            <w:pPr>
              <w:jc w:val="center"/>
              <w:rPr>
                <w:rFonts w:ascii="ＭＳ 明朝" w:eastAsia="ＭＳ 明朝" w:hAnsi="ＭＳ 明朝"/>
              </w:rPr>
            </w:pPr>
            <w:r>
              <w:rPr>
                <w:rFonts w:ascii="ＭＳ 明朝" w:eastAsia="ＭＳ 明朝" w:hAnsi="ＭＳ 明朝" w:hint="eastAsia"/>
              </w:rPr>
              <w:t>近隣１３市中５市が策定済</w:t>
            </w:r>
          </w:p>
          <w:p w:rsidR="002466B3" w:rsidRDefault="002466B3" w:rsidP="002466B3">
            <w:pPr>
              <w:jc w:val="center"/>
              <w:rPr>
                <w:rFonts w:ascii="ＭＳ 明朝" w:eastAsia="ＭＳ 明朝" w:hAnsi="ＭＳ 明朝"/>
              </w:rPr>
            </w:pPr>
            <w:r>
              <w:rPr>
                <w:rFonts w:ascii="ＭＳ 明朝" w:eastAsia="ＭＳ 明朝" w:hAnsi="ＭＳ 明朝" w:hint="eastAsia"/>
              </w:rPr>
              <w:t>（うち３市が「子ども・子育て支援事業計画」に内包）</w:t>
            </w:r>
          </w:p>
        </w:tc>
        <w:tc>
          <w:tcPr>
            <w:tcW w:w="3119" w:type="dxa"/>
            <w:vAlign w:val="center"/>
          </w:tcPr>
          <w:p w:rsidR="00B2153B" w:rsidRDefault="002466B3" w:rsidP="002466B3">
            <w:pPr>
              <w:jc w:val="center"/>
              <w:rPr>
                <w:rFonts w:ascii="ＭＳ 明朝" w:eastAsia="ＭＳ 明朝" w:hAnsi="ＭＳ 明朝"/>
              </w:rPr>
            </w:pPr>
            <w:r>
              <w:rPr>
                <w:rFonts w:ascii="ＭＳ 明朝" w:eastAsia="ＭＳ 明朝" w:hAnsi="ＭＳ 明朝" w:hint="eastAsia"/>
              </w:rPr>
              <w:t>近隣１３市中９市が策定済</w:t>
            </w:r>
          </w:p>
          <w:p w:rsidR="002466B3" w:rsidRDefault="002466B3" w:rsidP="002466B3">
            <w:pPr>
              <w:jc w:val="center"/>
              <w:rPr>
                <w:rFonts w:ascii="ＭＳ 明朝" w:eastAsia="ＭＳ 明朝" w:hAnsi="ＭＳ 明朝"/>
              </w:rPr>
            </w:pPr>
            <w:r>
              <w:rPr>
                <w:rFonts w:ascii="ＭＳ 明朝" w:eastAsia="ＭＳ 明朝" w:hAnsi="ＭＳ 明朝" w:hint="eastAsia"/>
              </w:rPr>
              <w:t>（うち７市が「子ども・子育て支援事業計画」に内包）</w:t>
            </w:r>
          </w:p>
        </w:tc>
        <w:tc>
          <w:tcPr>
            <w:tcW w:w="2970" w:type="dxa"/>
            <w:vAlign w:val="center"/>
          </w:tcPr>
          <w:p w:rsidR="00B2153B" w:rsidRDefault="002466B3" w:rsidP="002466B3">
            <w:pPr>
              <w:jc w:val="center"/>
              <w:rPr>
                <w:rFonts w:ascii="ＭＳ 明朝" w:eastAsia="ＭＳ 明朝" w:hAnsi="ＭＳ 明朝"/>
              </w:rPr>
            </w:pPr>
            <w:r>
              <w:rPr>
                <w:rFonts w:ascii="ＭＳ 明朝" w:eastAsia="ＭＳ 明朝" w:hAnsi="ＭＳ 明朝" w:hint="eastAsia"/>
              </w:rPr>
              <w:t>近隣１３市全てが策定済</w:t>
            </w:r>
          </w:p>
        </w:tc>
      </w:tr>
    </w:tbl>
    <w:p w:rsidR="00BC2DEB" w:rsidRDefault="00BC2DEB" w:rsidP="00BC2DEB">
      <w:pPr>
        <w:rPr>
          <w:rFonts w:ascii="ＭＳ 明朝" w:eastAsia="ＭＳ 明朝" w:hAnsi="ＭＳ 明朝"/>
        </w:rPr>
      </w:pPr>
    </w:p>
    <w:p w:rsidR="00861E8A" w:rsidRDefault="00861E8A">
      <w:pPr>
        <w:widowControl/>
        <w:jc w:val="left"/>
        <w:rPr>
          <w:rFonts w:ascii="ＭＳ 明朝" w:eastAsia="ＭＳ 明朝" w:hAnsi="ＭＳ 明朝"/>
        </w:rPr>
      </w:pPr>
      <w:r>
        <w:rPr>
          <w:rFonts w:ascii="ＭＳ 明朝" w:eastAsia="ＭＳ 明朝" w:hAnsi="ＭＳ 明朝"/>
        </w:rPr>
        <w:br w:type="page"/>
      </w:r>
    </w:p>
    <w:p w:rsidR="00BC2DEB" w:rsidRPr="00AD3B5E" w:rsidRDefault="00AD3B5E" w:rsidP="00BC2DEB">
      <w:pPr>
        <w:rPr>
          <w:rFonts w:ascii="ＭＳ ゴシック" w:eastAsia="ＭＳ ゴシック" w:hAnsi="ＭＳ ゴシック"/>
          <w:b/>
          <w:sz w:val="24"/>
          <w:szCs w:val="24"/>
        </w:rPr>
      </w:pPr>
      <w:r w:rsidRPr="00AD3B5E">
        <w:rPr>
          <w:rFonts w:ascii="ＭＳ ゴシック" w:eastAsia="ＭＳ ゴシック" w:hAnsi="ＭＳ ゴシック" w:hint="eastAsia"/>
          <w:b/>
          <w:sz w:val="24"/>
          <w:szCs w:val="24"/>
        </w:rPr>
        <w:lastRenderedPageBreak/>
        <w:t>２．第３期計画の策定の方向性について</w:t>
      </w:r>
    </w:p>
    <w:p w:rsidR="00AD3B5E" w:rsidRPr="00ED30F3" w:rsidRDefault="00354A10" w:rsidP="00AD3B5E">
      <w:pPr>
        <w:rPr>
          <w:rFonts w:ascii="ＭＳ ゴシック" w:eastAsia="ＭＳ ゴシック" w:hAnsi="ＭＳ ゴシック"/>
          <w:b/>
          <w:sz w:val="24"/>
          <w:szCs w:val="24"/>
        </w:rPr>
      </w:pPr>
      <w:r w:rsidRPr="00ED30F3">
        <w:rPr>
          <w:rFonts w:ascii="ＭＳ ゴシック" w:eastAsia="ＭＳ ゴシック" w:hAnsi="ＭＳ ゴシック" w:hint="eastAsia"/>
          <w:b/>
          <w:sz w:val="24"/>
          <w:szCs w:val="24"/>
        </w:rPr>
        <w:t>（１）</w:t>
      </w:r>
      <w:r w:rsidR="00AD3B5E" w:rsidRPr="00ED30F3">
        <w:rPr>
          <w:rFonts w:ascii="ＭＳ ゴシック" w:eastAsia="ＭＳ ゴシック" w:hAnsi="ＭＳ ゴシック" w:hint="eastAsia"/>
          <w:b/>
          <w:sz w:val="24"/>
          <w:szCs w:val="24"/>
        </w:rPr>
        <w:t>こども大綱の基本指針　６つの柱</w:t>
      </w:r>
    </w:p>
    <w:p w:rsidR="002E6C5C" w:rsidRDefault="00AD3B5E" w:rsidP="00AD3B5E">
      <w:pPr>
        <w:rPr>
          <w:rFonts w:ascii="ＭＳ 明朝" w:eastAsia="ＭＳ 明朝" w:hAnsi="ＭＳ 明朝"/>
        </w:rPr>
      </w:pPr>
      <w:r w:rsidRPr="00014AEE">
        <w:rPr>
          <w:rFonts w:ascii="ＭＳ 明朝" w:eastAsia="ＭＳ 明朝" w:hAnsi="ＭＳ 明朝" w:hint="eastAsia"/>
        </w:rPr>
        <w:t xml:space="preserve">　（１）</w:t>
      </w:r>
      <w:r w:rsidR="002E6C5C">
        <w:rPr>
          <w:rFonts w:ascii="ＭＳ 明朝" w:eastAsia="ＭＳ 明朝" w:hAnsi="ＭＳ 明朝" w:hint="eastAsia"/>
        </w:rPr>
        <w:t>こども・若者を権利の主体として認識し、その多様な人格・個性を尊重し、権利を保障し、</w:t>
      </w:r>
    </w:p>
    <w:p w:rsidR="00AD3B5E" w:rsidRPr="00014AEE" w:rsidRDefault="002E6C5C" w:rsidP="002E6C5C">
      <w:pPr>
        <w:ind w:firstLineChars="400" w:firstLine="840"/>
        <w:rPr>
          <w:rFonts w:ascii="ＭＳ 明朝" w:eastAsia="ＭＳ 明朝" w:hAnsi="ＭＳ 明朝"/>
        </w:rPr>
      </w:pPr>
      <w:r>
        <w:rPr>
          <w:rFonts w:ascii="ＭＳ 明朝" w:eastAsia="ＭＳ 明朝" w:hAnsi="ＭＳ 明朝" w:hint="eastAsia"/>
        </w:rPr>
        <w:t>こども・若者の今とこれからの最善の利益を図る</w:t>
      </w:r>
    </w:p>
    <w:p w:rsidR="002E6C5C" w:rsidRDefault="00AD3B5E" w:rsidP="00AD3B5E">
      <w:pPr>
        <w:rPr>
          <w:rFonts w:ascii="ＭＳ 明朝" w:eastAsia="ＭＳ 明朝" w:hAnsi="ＭＳ 明朝"/>
        </w:rPr>
      </w:pPr>
      <w:r w:rsidRPr="00014AEE">
        <w:rPr>
          <w:rFonts w:ascii="ＭＳ 明朝" w:eastAsia="ＭＳ 明朝" w:hAnsi="ＭＳ 明朝" w:hint="eastAsia"/>
        </w:rPr>
        <w:t xml:space="preserve">　</w:t>
      </w:r>
      <w:r w:rsidR="002E6C5C">
        <w:rPr>
          <w:rFonts w:ascii="ＭＳ 明朝" w:eastAsia="ＭＳ 明朝" w:hAnsi="ＭＳ 明朝" w:hint="eastAsia"/>
        </w:rPr>
        <w:t>（</w:t>
      </w:r>
      <w:r w:rsidRPr="00014AEE">
        <w:rPr>
          <w:rFonts w:ascii="ＭＳ 明朝" w:eastAsia="ＭＳ 明朝" w:hAnsi="ＭＳ 明朝" w:hint="eastAsia"/>
        </w:rPr>
        <w:t>２）こどもや若者</w:t>
      </w:r>
      <w:r w:rsidR="002E6C5C">
        <w:rPr>
          <w:rFonts w:ascii="ＭＳ 明朝" w:eastAsia="ＭＳ 明朝" w:hAnsi="ＭＳ 明朝" w:hint="eastAsia"/>
        </w:rPr>
        <w:t>、子育て当事者の視点を尊重し、その意見を聴き、対話しながら、ともに進めて</w:t>
      </w:r>
    </w:p>
    <w:p w:rsidR="00AD3B5E" w:rsidRDefault="002E6C5C" w:rsidP="002E6C5C">
      <w:pPr>
        <w:ind w:firstLineChars="400" w:firstLine="840"/>
        <w:rPr>
          <w:rFonts w:ascii="ＭＳ 明朝" w:eastAsia="ＭＳ 明朝" w:hAnsi="ＭＳ 明朝"/>
        </w:rPr>
      </w:pPr>
      <w:r>
        <w:rPr>
          <w:rFonts w:ascii="ＭＳ 明朝" w:eastAsia="ＭＳ 明朝" w:hAnsi="ＭＳ 明朝" w:hint="eastAsia"/>
        </w:rPr>
        <w:t>いく</w:t>
      </w:r>
    </w:p>
    <w:p w:rsidR="00354A10" w:rsidRDefault="00354A10" w:rsidP="00AD3B5E">
      <w:pPr>
        <w:rPr>
          <w:rFonts w:ascii="ＭＳ 明朝" w:eastAsia="ＭＳ 明朝" w:hAnsi="ＭＳ 明朝"/>
        </w:rPr>
      </w:pPr>
      <w:r>
        <w:rPr>
          <w:rFonts w:ascii="ＭＳ 明朝" w:eastAsia="ＭＳ 明朝" w:hAnsi="ＭＳ 明朝" w:hint="eastAsia"/>
        </w:rPr>
        <w:t xml:space="preserve">　（３）</w:t>
      </w:r>
      <w:r w:rsidR="002E6C5C">
        <w:rPr>
          <w:rFonts w:ascii="ＭＳ 明朝" w:eastAsia="ＭＳ 明朝" w:hAnsi="ＭＳ 明朝" w:hint="eastAsia"/>
        </w:rPr>
        <w:t>こどもや若者、子育て当事者のライフステージに応じて切れ目なく対応し、十分に支援する</w:t>
      </w:r>
    </w:p>
    <w:p w:rsidR="002E6C5C" w:rsidRDefault="00354A10" w:rsidP="00AD3B5E">
      <w:pPr>
        <w:rPr>
          <w:rFonts w:ascii="ＭＳ 明朝" w:eastAsia="ＭＳ 明朝" w:hAnsi="ＭＳ 明朝"/>
        </w:rPr>
      </w:pPr>
      <w:r>
        <w:rPr>
          <w:rFonts w:ascii="ＭＳ 明朝" w:eastAsia="ＭＳ 明朝" w:hAnsi="ＭＳ 明朝" w:hint="eastAsia"/>
        </w:rPr>
        <w:t xml:space="preserve">　（４）</w:t>
      </w:r>
      <w:r w:rsidR="002E6C5C">
        <w:rPr>
          <w:rFonts w:ascii="ＭＳ 明朝" w:eastAsia="ＭＳ 明朝" w:hAnsi="ＭＳ 明朝" w:hint="eastAsia"/>
        </w:rPr>
        <w:t>良好な成育環境を確保し、貧困と格差の解消を図り、全てのこども・若者が幸せな状態で成長</w:t>
      </w:r>
    </w:p>
    <w:p w:rsidR="00354A10" w:rsidRDefault="002E6C5C" w:rsidP="002E6C5C">
      <w:pPr>
        <w:ind w:firstLineChars="400" w:firstLine="840"/>
        <w:rPr>
          <w:rFonts w:ascii="ＭＳ 明朝" w:eastAsia="ＭＳ 明朝" w:hAnsi="ＭＳ 明朝"/>
        </w:rPr>
      </w:pPr>
      <w:r>
        <w:rPr>
          <w:rFonts w:ascii="ＭＳ 明朝" w:eastAsia="ＭＳ 明朝" w:hAnsi="ＭＳ 明朝" w:hint="eastAsia"/>
        </w:rPr>
        <w:t>できるようにする</w:t>
      </w:r>
    </w:p>
    <w:p w:rsidR="002E6C5C" w:rsidRDefault="00354A10" w:rsidP="00AD3B5E">
      <w:pPr>
        <w:rPr>
          <w:rFonts w:ascii="ＭＳ 明朝" w:eastAsia="ＭＳ 明朝" w:hAnsi="ＭＳ 明朝"/>
        </w:rPr>
      </w:pPr>
      <w:r>
        <w:rPr>
          <w:rFonts w:ascii="ＭＳ 明朝" w:eastAsia="ＭＳ 明朝" w:hAnsi="ＭＳ 明朝" w:hint="eastAsia"/>
        </w:rPr>
        <w:t xml:space="preserve">　（５）</w:t>
      </w:r>
      <w:r w:rsidR="002E6C5C">
        <w:rPr>
          <w:rFonts w:ascii="ＭＳ 明朝" w:eastAsia="ＭＳ 明朝" w:hAnsi="ＭＳ 明朝" w:hint="eastAsia"/>
        </w:rPr>
        <w:t>若い世代の生活の基盤の安定を図るとともに、多様な価値観・考え方を大前提として若い世代</w:t>
      </w:r>
    </w:p>
    <w:p w:rsidR="00AD3B5E" w:rsidRPr="00014AEE" w:rsidRDefault="002E6C5C" w:rsidP="002E6C5C">
      <w:pPr>
        <w:ind w:firstLineChars="400" w:firstLine="840"/>
        <w:rPr>
          <w:rFonts w:ascii="ＭＳ 明朝" w:eastAsia="ＭＳ 明朝" w:hAnsi="ＭＳ 明朝"/>
        </w:rPr>
      </w:pPr>
      <w:r>
        <w:rPr>
          <w:rFonts w:ascii="ＭＳ 明朝" w:eastAsia="ＭＳ 明朝" w:hAnsi="ＭＳ 明朝" w:hint="eastAsia"/>
        </w:rPr>
        <w:t>の視点に立って結婚、子育てに関する希望の形成と実現を阻む隘路の打破に取り組む</w:t>
      </w:r>
    </w:p>
    <w:p w:rsidR="00AD3B5E" w:rsidRPr="00014AEE" w:rsidRDefault="00AD3B5E" w:rsidP="00AD3B5E">
      <w:pPr>
        <w:rPr>
          <w:rFonts w:ascii="ＭＳ 明朝" w:eastAsia="ＭＳ 明朝" w:hAnsi="ＭＳ 明朝"/>
        </w:rPr>
      </w:pPr>
      <w:r w:rsidRPr="00014AEE">
        <w:rPr>
          <w:rFonts w:ascii="ＭＳ 明朝" w:eastAsia="ＭＳ 明朝" w:hAnsi="ＭＳ 明朝" w:hint="eastAsia"/>
        </w:rPr>
        <w:t xml:space="preserve">　（６）全体のバランスをとり、関係省庁、地方公共団体、民間団体等との連携を重視する</w:t>
      </w:r>
    </w:p>
    <w:p w:rsidR="00354A10" w:rsidRPr="00014AEE" w:rsidRDefault="00AD3B5E" w:rsidP="002E6C5C">
      <w:pPr>
        <w:ind w:firstLineChars="100" w:firstLine="210"/>
        <w:rPr>
          <w:rFonts w:ascii="ＭＳ 明朝" w:eastAsia="ＭＳ 明朝" w:hAnsi="ＭＳ 明朝"/>
        </w:rPr>
      </w:pPr>
      <w:r w:rsidRPr="00014AEE">
        <w:rPr>
          <w:rFonts w:ascii="ＭＳ 明朝" w:eastAsia="ＭＳ 明朝" w:hAnsi="ＭＳ 明朝" w:hint="eastAsia"/>
        </w:rPr>
        <w:t xml:space="preserve">　</w:t>
      </w:r>
      <w:r w:rsidR="00354A10">
        <w:rPr>
          <w:rFonts w:ascii="ＭＳ 明朝" w:eastAsia="ＭＳ 明朝" w:hAnsi="ＭＳ 明朝" w:hint="eastAsia"/>
        </w:rPr>
        <w:t>➡</w:t>
      </w:r>
      <w:r w:rsidRPr="00014AEE">
        <w:rPr>
          <w:rFonts w:ascii="ＭＳ 明朝" w:eastAsia="ＭＳ 明朝" w:hAnsi="ＭＳ 明朝" w:hint="eastAsia"/>
        </w:rPr>
        <w:t>これら６つの柱のもと、３つの重要事項が定められている</w:t>
      </w:r>
    </w:p>
    <w:p w:rsidR="008215EF" w:rsidRDefault="008215EF" w:rsidP="00140895">
      <w:pPr>
        <w:ind w:firstLineChars="100" w:firstLine="241"/>
        <w:rPr>
          <w:rFonts w:ascii="ＭＳ ゴシック" w:eastAsia="ＭＳ ゴシック" w:hAnsi="ＭＳ ゴシック"/>
          <w:b/>
          <w:sz w:val="24"/>
          <w:szCs w:val="24"/>
        </w:rPr>
      </w:pPr>
    </w:p>
    <w:p w:rsidR="008215EF" w:rsidRDefault="008215EF" w:rsidP="00140895">
      <w:pPr>
        <w:ind w:firstLineChars="100" w:firstLine="241"/>
        <w:rPr>
          <w:rFonts w:ascii="ＭＳ ゴシック" w:eastAsia="ＭＳ ゴシック" w:hAnsi="ＭＳ ゴシック"/>
          <w:b/>
          <w:sz w:val="24"/>
          <w:szCs w:val="24"/>
        </w:rPr>
      </w:pPr>
    </w:p>
    <w:p w:rsidR="00140895" w:rsidRPr="00140895" w:rsidRDefault="00354A10" w:rsidP="00140895">
      <w:pPr>
        <w:ind w:firstLineChars="100" w:firstLine="241"/>
        <w:rPr>
          <w:rFonts w:ascii="ＭＳ ゴシック" w:eastAsia="ＭＳ ゴシック" w:hAnsi="ＭＳ ゴシック"/>
          <w:b/>
          <w:sz w:val="24"/>
          <w:szCs w:val="24"/>
        </w:rPr>
      </w:pPr>
      <w:r w:rsidRPr="00ED30F3">
        <w:rPr>
          <w:rFonts w:ascii="ＭＳ ゴシック" w:eastAsia="ＭＳ ゴシック" w:hAnsi="ＭＳ ゴシック" w:hint="eastAsia"/>
          <w:b/>
          <w:sz w:val="24"/>
          <w:szCs w:val="24"/>
        </w:rPr>
        <w:t>（２）</w:t>
      </w:r>
      <w:r w:rsidR="00AD3B5E" w:rsidRPr="00ED30F3">
        <w:rPr>
          <w:rFonts w:ascii="ＭＳ ゴシック" w:eastAsia="ＭＳ ゴシック" w:hAnsi="ＭＳ ゴシック" w:hint="eastAsia"/>
          <w:b/>
          <w:sz w:val="24"/>
          <w:szCs w:val="24"/>
        </w:rPr>
        <w:t>こども施策に関す</w:t>
      </w:r>
      <w:r w:rsidR="00AD3B5E" w:rsidRPr="008215EF">
        <w:rPr>
          <w:rFonts w:ascii="ＭＳ ゴシック" w:eastAsia="ＭＳ ゴシック" w:hAnsi="ＭＳ ゴシック" w:hint="eastAsia"/>
          <w:b/>
          <w:sz w:val="24"/>
          <w:szCs w:val="24"/>
        </w:rPr>
        <w:t>る</w:t>
      </w:r>
      <w:r w:rsidR="00E30137" w:rsidRPr="008215EF">
        <w:rPr>
          <w:rFonts w:ascii="ＭＳ ゴシック" w:eastAsia="ＭＳ ゴシック" w:hAnsi="ＭＳ ゴシック" w:hint="eastAsia"/>
          <w:b/>
          <w:sz w:val="24"/>
          <w:szCs w:val="24"/>
        </w:rPr>
        <w:t>３つの</w:t>
      </w:r>
      <w:r w:rsidR="00AD3B5E" w:rsidRPr="008215EF">
        <w:rPr>
          <w:rFonts w:ascii="ＭＳ ゴシック" w:eastAsia="ＭＳ ゴシック" w:hAnsi="ＭＳ ゴシック" w:hint="eastAsia"/>
          <w:b/>
          <w:sz w:val="24"/>
          <w:szCs w:val="24"/>
        </w:rPr>
        <w:t>重要</w:t>
      </w:r>
      <w:r w:rsidR="00AD3B5E" w:rsidRPr="00ED30F3">
        <w:rPr>
          <w:rFonts w:ascii="ＭＳ ゴシック" w:eastAsia="ＭＳ ゴシック" w:hAnsi="ＭＳ ゴシック" w:hint="eastAsia"/>
          <w:b/>
          <w:sz w:val="24"/>
          <w:szCs w:val="24"/>
        </w:rPr>
        <w:t>事項</w:t>
      </w:r>
    </w:p>
    <w:tbl>
      <w:tblPr>
        <w:tblStyle w:val="a9"/>
        <w:tblW w:w="0" w:type="auto"/>
        <w:tblInd w:w="562" w:type="dxa"/>
        <w:tblLook w:val="04A0" w:firstRow="1" w:lastRow="0" w:firstColumn="1" w:lastColumn="0" w:noHBand="0" w:noVBand="1"/>
      </w:tblPr>
      <w:tblGrid>
        <w:gridCol w:w="567"/>
        <w:gridCol w:w="8499"/>
      </w:tblGrid>
      <w:tr w:rsidR="00140895" w:rsidTr="00C26E4E">
        <w:tc>
          <w:tcPr>
            <w:tcW w:w="9066" w:type="dxa"/>
            <w:gridSpan w:val="2"/>
          </w:tcPr>
          <w:p w:rsidR="00140895" w:rsidRDefault="00140895" w:rsidP="00AD3B5E">
            <w:pPr>
              <w:rPr>
                <w:rFonts w:ascii="ＭＳ 明朝" w:eastAsia="ＭＳ 明朝" w:hAnsi="ＭＳ 明朝"/>
              </w:rPr>
            </w:pPr>
            <w:r>
              <w:rPr>
                <w:rFonts w:ascii="ＭＳ 明朝" w:eastAsia="ＭＳ 明朝" w:hAnsi="ＭＳ 明朝" w:hint="eastAsia"/>
              </w:rPr>
              <w:t>①</w:t>
            </w:r>
            <w:r w:rsidRPr="00014AEE">
              <w:rPr>
                <w:rFonts w:ascii="ＭＳ 明朝" w:eastAsia="ＭＳ 明朝" w:hAnsi="ＭＳ 明朝" w:hint="eastAsia"/>
              </w:rPr>
              <w:t>ライフステージを通じた重要事項</w:t>
            </w:r>
          </w:p>
        </w:tc>
      </w:tr>
      <w:tr w:rsidR="00140895" w:rsidTr="00E30137">
        <w:tc>
          <w:tcPr>
            <w:tcW w:w="567" w:type="dxa"/>
          </w:tcPr>
          <w:p w:rsidR="00140895" w:rsidRDefault="00140895" w:rsidP="00AD3B5E">
            <w:pPr>
              <w:rPr>
                <w:rFonts w:ascii="ＭＳ 明朝" w:eastAsia="ＭＳ 明朝" w:hAnsi="ＭＳ 明朝"/>
              </w:rPr>
            </w:pPr>
          </w:p>
        </w:tc>
        <w:tc>
          <w:tcPr>
            <w:tcW w:w="8499" w:type="dxa"/>
          </w:tcPr>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こども</w:t>
            </w:r>
            <w:r>
              <w:rPr>
                <w:rFonts w:ascii="ＭＳ 明朝" w:eastAsia="ＭＳ 明朝" w:hAnsi="ＭＳ 明朝" w:hint="eastAsia"/>
              </w:rPr>
              <w:t>、</w:t>
            </w:r>
            <w:r w:rsidRPr="00014AEE">
              <w:rPr>
                <w:rFonts w:ascii="ＭＳ 明朝" w:eastAsia="ＭＳ 明朝" w:hAnsi="ＭＳ 明朝" w:hint="eastAsia"/>
              </w:rPr>
              <w:t>若者が権利の主体であることを社会全体で共有する取り組み</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多様な遊びや体験、活躍できる機会づくり</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こどもや若者への切れ目のない保健・医療の提供</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こどもの貧困対策</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障害者支援、医療的ケア児等への支援</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児童虐待など、困難な状況にいるこどもたちの支援</w:t>
            </w:r>
          </w:p>
          <w:p w:rsidR="00140895" w:rsidRPr="00E30137" w:rsidRDefault="00E30137" w:rsidP="00AD3B5E">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こども・若者の自殺対策、犯罪などからこども・若者を守る取り組み</w:t>
            </w:r>
          </w:p>
        </w:tc>
      </w:tr>
      <w:tr w:rsidR="00140895" w:rsidTr="003650EE">
        <w:tc>
          <w:tcPr>
            <w:tcW w:w="9066" w:type="dxa"/>
            <w:gridSpan w:val="2"/>
          </w:tcPr>
          <w:p w:rsidR="00140895" w:rsidRDefault="00E30137" w:rsidP="00AD3B5E">
            <w:pPr>
              <w:rPr>
                <w:rFonts w:ascii="ＭＳ 明朝" w:eastAsia="ＭＳ 明朝" w:hAnsi="ＭＳ 明朝"/>
              </w:rPr>
            </w:pPr>
            <w:r>
              <w:rPr>
                <w:rFonts w:ascii="ＭＳ 明朝" w:eastAsia="ＭＳ 明朝" w:hAnsi="ＭＳ 明朝" w:hint="eastAsia"/>
              </w:rPr>
              <w:t>②</w:t>
            </w:r>
            <w:r w:rsidRPr="00014AEE">
              <w:rPr>
                <w:rFonts w:ascii="ＭＳ 明朝" w:eastAsia="ＭＳ 明朝" w:hAnsi="ＭＳ 明朝" w:hint="eastAsia"/>
              </w:rPr>
              <w:t>ライフステージ別の重要事項</w:t>
            </w:r>
          </w:p>
        </w:tc>
      </w:tr>
      <w:tr w:rsidR="00140895" w:rsidTr="00E30137">
        <w:tc>
          <w:tcPr>
            <w:tcW w:w="567" w:type="dxa"/>
          </w:tcPr>
          <w:p w:rsidR="00140895" w:rsidRDefault="00140895" w:rsidP="00AD3B5E">
            <w:pPr>
              <w:rPr>
                <w:rFonts w:ascii="ＭＳ 明朝" w:eastAsia="ＭＳ 明朝" w:hAnsi="ＭＳ 明朝"/>
              </w:rPr>
            </w:pPr>
          </w:p>
        </w:tc>
        <w:tc>
          <w:tcPr>
            <w:tcW w:w="8499" w:type="dxa"/>
          </w:tcPr>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こどもの誕生前から幼児期まで</w:t>
            </w:r>
            <w:r>
              <w:rPr>
                <w:rFonts w:ascii="ＭＳ 明朝" w:eastAsia="ＭＳ 明朝" w:hAnsi="ＭＳ 明朝" w:hint="eastAsia"/>
              </w:rPr>
              <w:t>の施策</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学童期</w:t>
            </w:r>
            <w:r>
              <w:rPr>
                <w:rFonts w:ascii="ＭＳ 明朝" w:eastAsia="ＭＳ 明朝" w:hAnsi="ＭＳ 明朝" w:hint="eastAsia"/>
              </w:rPr>
              <w:t>及び</w:t>
            </w:r>
            <w:r w:rsidRPr="00014AEE">
              <w:rPr>
                <w:rFonts w:ascii="ＭＳ 明朝" w:eastAsia="ＭＳ 明朝" w:hAnsi="ＭＳ 明朝" w:hint="eastAsia"/>
              </w:rPr>
              <w:t>思春期</w:t>
            </w:r>
            <w:r>
              <w:rPr>
                <w:rFonts w:ascii="ＭＳ 明朝" w:eastAsia="ＭＳ 明朝" w:hAnsi="ＭＳ 明朝" w:hint="eastAsia"/>
              </w:rPr>
              <w:t>の施策</w:t>
            </w:r>
          </w:p>
          <w:p w:rsidR="00140895"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青年期</w:t>
            </w:r>
            <w:r>
              <w:rPr>
                <w:rFonts w:ascii="ＭＳ 明朝" w:eastAsia="ＭＳ 明朝" w:hAnsi="ＭＳ 明朝" w:hint="eastAsia"/>
              </w:rPr>
              <w:t>の施策</w:t>
            </w:r>
          </w:p>
        </w:tc>
      </w:tr>
      <w:tr w:rsidR="00140895" w:rsidTr="001B74E2">
        <w:tc>
          <w:tcPr>
            <w:tcW w:w="9066" w:type="dxa"/>
            <w:gridSpan w:val="2"/>
          </w:tcPr>
          <w:p w:rsidR="00140895" w:rsidRDefault="00E30137" w:rsidP="00AD3B5E">
            <w:pPr>
              <w:rPr>
                <w:rFonts w:ascii="ＭＳ 明朝" w:eastAsia="ＭＳ 明朝" w:hAnsi="ＭＳ 明朝"/>
              </w:rPr>
            </w:pPr>
            <w:r>
              <w:rPr>
                <w:rFonts w:ascii="ＭＳ 明朝" w:eastAsia="ＭＳ 明朝" w:hAnsi="ＭＳ 明朝" w:hint="eastAsia"/>
              </w:rPr>
              <w:t>③</w:t>
            </w:r>
            <w:r w:rsidRPr="00014AEE">
              <w:rPr>
                <w:rFonts w:ascii="ＭＳ 明朝" w:eastAsia="ＭＳ 明朝" w:hAnsi="ＭＳ 明朝" w:hint="eastAsia"/>
              </w:rPr>
              <w:t>子育て当事者への支援に関する重要事項</w:t>
            </w:r>
          </w:p>
        </w:tc>
      </w:tr>
      <w:tr w:rsidR="00140895" w:rsidTr="00E30137">
        <w:tc>
          <w:tcPr>
            <w:tcW w:w="567" w:type="dxa"/>
          </w:tcPr>
          <w:p w:rsidR="00140895" w:rsidRDefault="00140895" w:rsidP="00AD3B5E">
            <w:pPr>
              <w:rPr>
                <w:rFonts w:ascii="ＭＳ 明朝" w:eastAsia="ＭＳ 明朝" w:hAnsi="ＭＳ 明朝"/>
              </w:rPr>
            </w:pPr>
          </w:p>
        </w:tc>
        <w:tc>
          <w:tcPr>
            <w:tcW w:w="8499" w:type="dxa"/>
          </w:tcPr>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子育てや教育に関する経済的負担の軽減</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地域子育て支援、家庭教育支援</w:t>
            </w:r>
          </w:p>
          <w:p w:rsidR="00E30137" w:rsidRPr="00014AEE" w:rsidRDefault="00E30137" w:rsidP="00E30137">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共働き、共育ての推進、男性の家事</w:t>
            </w:r>
            <w:r>
              <w:rPr>
                <w:rFonts w:ascii="ＭＳ 明朝" w:eastAsia="ＭＳ 明朝" w:hAnsi="ＭＳ 明朝" w:hint="eastAsia"/>
              </w:rPr>
              <w:t>や</w:t>
            </w:r>
            <w:r w:rsidRPr="00014AEE">
              <w:rPr>
                <w:rFonts w:ascii="ＭＳ 明朝" w:eastAsia="ＭＳ 明朝" w:hAnsi="ＭＳ 明朝" w:hint="eastAsia"/>
              </w:rPr>
              <w:t>子育てへの主体的な参画促進</w:t>
            </w:r>
            <w:r>
              <w:rPr>
                <w:rFonts w:ascii="ＭＳ 明朝" w:eastAsia="ＭＳ 明朝" w:hAnsi="ＭＳ 明朝" w:hint="eastAsia"/>
              </w:rPr>
              <w:t>及び</w:t>
            </w:r>
            <w:r w:rsidRPr="00014AEE">
              <w:rPr>
                <w:rFonts w:ascii="ＭＳ 明朝" w:eastAsia="ＭＳ 明朝" w:hAnsi="ＭＳ 明朝" w:hint="eastAsia"/>
              </w:rPr>
              <w:t>拡大</w:t>
            </w:r>
          </w:p>
          <w:p w:rsidR="00140895" w:rsidRPr="00E30137" w:rsidRDefault="00E30137" w:rsidP="00AD3B5E">
            <w:pPr>
              <w:rPr>
                <w:rFonts w:ascii="ＭＳ 明朝" w:eastAsia="ＭＳ 明朝" w:hAnsi="ＭＳ 明朝"/>
              </w:rPr>
            </w:pPr>
            <w:r>
              <w:rPr>
                <w:rFonts w:ascii="ＭＳ 明朝" w:eastAsia="ＭＳ 明朝" w:hAnsi="ＭＳ 明朝" w:hint="eastAsia"/>
              </w:rPr>
              <w:t>・</w:t>
            </w:r>
            <w:r w:rsidRPr="00014AEE">
              <w:rPr>
                <w:rFonts w:ascii="ＭＳ 明朝" w:eastAsia="ＭＳ 明朝" w:hAnsi="ＭＳ 明朝" w:hint="eastAsia"/>
              </w:rPr>
              <w:t>ひとり親家庭への支援</w:t>
            </w:r>
          </w:p>
        </w:tc>
      </w:tr>
    </w:tbl>
    <w:p w:rsidR="00ED30F3" w:rsidRDefault="00ED30F3" w:rsidP="00ED30F3">
      <w:pPr>
        <w:ind w:left="850" w:hangingChars="405" w:hanging="850"/>
        <w:rPr>
          <w:rFonts w:ascii="ＭＳ 明朝" w:eastAsia="ＭＳ 明朝" w:hAnsi="ＭＳ 明朝"/>
        </w:rPr>
      </w:pPr>
      <w:bookmarkStart w:id="0" w:name="OLE_LINK1"/>
      <w:bookmarkStart w:id="1" w:name="OLE_LINK2"/>
      <w:r>
        <w:rPr>
          <w:rFonts w:ascii="ＭＳ 明朝" w:eastAsia="ＭＳ 明朝" w:hAnsi="ＭＳ 明朝" w:hint="eastAsia"/>
        </w:rPr>
        <w:t xml:space="preserve">　　　・３つの重要事項に盛り込まれている施策のうち、市町村が取り組むべき事業の大部分について　　　は、本市のこども施策として「第２期子ども・子育て支援事業計画」に記載済</w:t>
      </w:r>
    </w:p>
    <w:p w:rsidR="008215EF" w:rsidRPr="008215EF" w:rsidRDefault="00ED30F3" w:rsidP="00861E8A">
      <w:pPr>
        <w:ind w:leftChars="1" w:left="850" w:hangingChars="404" w:hanging="848"/>
        <w:rPr>
          <w:rFonts w:ascii="ＭＳ 明朝" w:eastAsia="ＭＳ 明朝" w:hAnsi="ＭＳ 明朝"/>
        </w:rPr>
      </w:pPr>
      <w:r>
        <w:rPr>
          <w:rFonts w:ascii="ＭＳ 明朝" w:eastAsia="ＭＳ 明朝" w:hAnsi="ＭＳ 明朝" w:hint="eastAsia"/>
        </w:rPr>
        <w:t xml:space="preserve">　　</w:t>
      </w:r>
      <w:r w:rsidRPr="008215EF">
        <w:rPr>
          <w:rFonts w:ascii="ＭＳ 明朝" w:eastAsia="ＭＳ 明朝" w:hAnsi="ＭＳ 明朝" w:hint="eastAsia"/>
        </w:rPr>
        <w:t xml:space="preserve">　・</w:t>
      </w:r>
      <w:r w:rsidR="00B13A44" w:rsidRPr="008215EF">
        <w:rPr>
          <w:rFonts w:ascii="ＭＳ 明朝" w:eastAsia="ＭＳ 明朝" w:hAnsi="ＭＳ 明朝" w:hint="eastAsia"/>
        </w:rPr>
        <w:t>「こどもの権利」に関する啓発の取り組みや、</w:t>
      </w:r>
      <w:r w:rsidR="002F38ED" w:rsidRPr="008215EF">
        <w:rPr>
          <w:rFonts w:ascii="ＭＳ 明朝" w:eastAsia="ＭＳ 明朝" w:hAnsi="ＭＳ 明朝" w:hint="eastAsia"/>
        </w:rPr>
        <w:t>ヤングケアラー</w:t>
      </w:r>
      <w:r w:rsidR="00270575" w:rsidRPr="008215EF">
        <w:rPr>
          <w:rFonts w:ascii="ＭＳ 明朝" w:eastAsia="ＭＳ 明朝" w:hAnsi="ＭＳ 明朝" w:hint="eastAsia"/>
        </w:rPr>
        <w:t>等</w:t>
      </w:r>
      <w:r w:rsidR="00B13A44" w:rsidRPr="008215EF">
        <w:rPr>
          <w:rFonts w:ascii="ＭＳ 明朝" w:eastAsia="ＭＳ 明朝" w:hAnsi="ＭＳ 明朝" w:hint="eastAsia"/>
        </w:rPr>
        <w:t>の社会的な養護を必要とする</w:t>
      </w:r>
      <w:r w:rsidR="00CD5C9B" w:rsidRPr="008215EF">
        <w:rPr>
          <w:rFonts w:ascii="ＭＳ 明朝" w:eastAsia="ＭＳ 明朝" w:hAnsi="ＭＳ 明朝" w:hint="eastAsia"/>
        </w:rPr>
        <w:t>こどものための</w:t>
      </w:r>
      <w:r w:rsidR="00B13A44" w:rsidRPr="008215EF">
        <w:rPr>
          <w:rFonts w:ascii="ＭＳ 明朝" w:eastAsia="ＭＳ 明朝" w:hAnsi="ＭＳ 明朝" w:hint="eastAsia"/>
        </w:rPr>
        <w:t>施策、こどもの定義の拡大による広範な年齢の支援等、「こども基本法」の策定に伴う</w:t>
      </w:r>
      <w:r w:rsidR="00270575" w:rsidRPr="008215EF">
        <w:rPr>
          <w:rFonts w:ascii="ＭＳ 明朝" w:eastAsia="ＭＳ 明朝" w:hAnsi="ＭＳ 明朝" w:hint="eastAsia"/>
        </w:rPr>
        <w:t>新たなこども施策については盛り込み</w:t>
      </w:r>
      <w:r w:rsidR="00B13A44" w:rsidRPr="008215EF">
        <w:rPr>
          <w:rFonts w:ascii="ＭＳ 明朝" w:eastAsia="ＭＳ 明朝" w:hAnsi="ＭＳ 明朝" w:hint="eastAsia"/>
        </w:rPr>
        <w:t>の検討が</w:t>
      </w:r>
      <w:r w:rsidR="00270575" w:rsidRPr="008215EF">
        <w:rPr>
          <w:rFonts w:ascii="ＭＳ 明朝" w:eastAsia="ＭＳ 明朝" w:hAnsi="ＭＳ 明朝" w:hint="eastAsia"/>
        </w:rPr>
        <w:t>必要</w:t>
      </w:r>
      <w:bookmarkEnd w:id="0"/>
      <w:bookmarkEnd w:id="1"/>
    </w:p>
    <w:p w:rsidR="00BC2DEB" w:rsidRPr="008215EF" w:rsidRDefault="003836AA" w:rsidP="00BC2DEB">
      <w:pPr>
        <w:rPr>
          <w:rFonts w:ascii="ＭＳ ゴシック" w:eastAsia="ＭＳ ゴシック" w:hAnsi="ＭＳ ゴシック"/>
          <w:b/>
          <w:sz w:val="24"/>
          <w:szCs w:val="24"/>
        </w:rPr>
      </w:pPr>
      <w:r w:rsidRPr="008215EF">
        <w:rPr>
          <w:rFonts w:ascii="ＭＳ ゴシック" w:eastAsia="ＭＳ ゴシック" w:hAnsi="ＭＳ ゴシック" w:hint="eastAsia"/>
          <w:b/>
          <w:sz w:val="24"/>
          <w:szCs w:val="24"/>
        </w:rPr>
        <w:lastRenderedPageBreak/>
        <w:t>（３）</w:t>
      </w:r>
      <w:r w:rsidR="00BC2DEB" w:rsidRPr="008215EF">
        <w:rPr>
          <w:rFonts w:ascii="ＭＳ ゴシック" w:eastAsia="ＭＳ ゴシック" w:hAnsi="ＭＳ ゴシック"/>
          <w:b/>
          <w:sz w:val="24"/>
          <w:szCs w:val="24"/>
        </w:rPr>
        <w:t xml:space="preserve">策定に向けた基本的な考え方 </w:t>
      </w:r>
    </w:p>
    <w:p w:rsidR="00203086" w:rsidRPr="008215EF" w:rsidRDefault="00203086" w:rsidP="00203086">
      <w:pPr>
        <w:rPr>
          <w:rFonts w:ascii="ＭＳ 明朝" w:eastAsia="ＭＳ 明朝" w:hAnsi="ＭＳ 明朝"/>
        </w:rPr>
      </w:pPr>
      <w:r w:rsidRPr="008215EF">
        <w:rPr>
          <w:rFonts w:ascii="ＭＳ 明朝" w:eastAsia="ＭＳ 明朝" w:hAnsi="ＭＳ 明朝" w:hint="eastAsia"/>
        </w:rPr>
        <w:t>・</w:t>
      </w:r>
      <w:r w:rsidR="00BC2DEB" w:rsidRPr="008215EF">
        <w:rPr>
          <w:rFonts w:ascii="ＭＳ 明朝" w:eastAsia="ＭＳ 明朝" w:hAnsi="ＭＳ 明朝"/>
        </w:rPr>
        <w:t>国は、個別の３計画を一体化する「こども計画」の策定の意義として、一体化することによる</w:t>
      </w:r>
    </w:p>
    <w:p w:rsidR="00203086" w:rsidRPr="008215EF" w:rsidRDefault="00BC2DEB" w:rsidP="00203086">
      <w:pPr>
        <w:ind w:firstLineChars="100" w:firstLine="210"/>
        <w:rPr>
          <w:rFonts w:ascii="ＭＳ 明朝" w:eastAsia="ＭＳ 明朝" w:hAnsi="ＭＳ 明朝"/>
        </w:rPr>
      </w:pPr>
      <w:r w:rsidRPr="008215EF">
        <w:rPr>
          <w:rFonts w:ascii="ＭＳ 明朝" w:eastAsia="ＭＳ 明朝" w:hAnsi="ＭＳ 明朝"/>
        </w:rPr>
        <w:t xml:space="preserve">①市町村の進捗管理に係る業務負担の軽減 </w:t>
      </w:r>
    </w:p>
    <w:p w:rsidR="00203086" w:rsidRPr="008215EF" w:rsidRDefault="00BC2DEB" w:rsidP="00203086">
      <w:pPr>
        <w:ind w:firstLineChars="100" w:firstLine="210"/>
        <w:rPr>
          <w:rFonts w:ascii="ＭＳ 明朝" w:eastAsia="ＭＳ 明朝" w:hAnsi="ＭＳ 明朝"/>
        </w:rPr>
      </w:pPr>
      <w:r w:rsidRPr="008215EF">
        <w:rPr>
          <w:rFonts w:ascii="ＭＳ 明朝" w:eastAsia="ＭＳ 明朝" w:hAnsi="ＭＳ 明朝"/>
        </w:rPr>
        <w:t>②</w:t>
      </w:r>
      <w:r w:rsidR="00B13A44" w:rsidRPr="008215EF">
        <w:rPr>
          <w:rFonts w:ascii="ＭＳ 明朝" w:eastAsia="ＭＳ 明朝" w:hAnsi="ＭＳ 明朝" w:hint="eastAsia"/>
        </w:rPr>
        <w:t>市民</w:t>
      </w:r>
      <w:r w:rsidRPr="008215EF">
        <w:rPr>
          <w:rFonts w:ascii="ＭＳ 明朝" w:eastAsia="ＭＳ 明朝" w:hAnsi="ＭＳ 明朝"/>
        </w:rPr>
        <w:t>の理解のしやすさ、分かりやすさ</w:t>
      </w:r>
    </w:p>
    <w:p w:rsidR="00D6119F" w:rsidRPr="008215EF" w:rsidRDefault="00BC2DEB" w:rsidP="00203086">
      <w:pPr>
        <w:ind w:firstLineChars="100" w:firstLine="210"/>
        <w:rPr>
          <w:rFonts w:ascii="ＭＳ 明朝" w:eastAsia="ＭＳ 明朝" w:hAnsi="ＭＳ 明朝"/>
        </w:rPr>
      </w:pPr>
      <w:r w:rsidRPr="008215EF">
        <w:rPr>
          <w:rFonts w:ascii="ＭＳ 明朝" w:eastAsia="ＭＳ 明朝" w:hAnsi="ＭＳ 明朝"/>
        </w:rPr>
        <w:t>の２点を挙げ、</w:t>
      </w:r>
      <w:r w:rsidR="00755532" w:rsidRPr="008215EF">
        <w:rPr>
          <w:rFonts w:ascii="ＭＳ ゴシック" w:eastAsia="ＭＳ ゴシック" w:hAnsi="ＭＳ ゴシック" w:hint="eastAsia"/>
          <w:b/>
          <w:u w:val="single"/>
        </w:rPr>
        <w:t>都道府県及び市町村</w:t>
      </w:r>
      <w:r w:rsidRPr="008215EF">
        <w:rPr>
          <w:rFonts w:ascii="ＭＳ ゴシック" w:eastAsia="ＭＳ ゴシック" w:hAnsi="ＭＳ ゴシック"/>
          <w:b/>
          <w:u w:val="single"/>
        </w:rPr>
        <w:t>こども計画の策定を促進</w:t>
      </w:r>
    </w:p>
    <w:p w:rsidR="00755532" w:rsidRPr="008215EF" w:rsidRDefault="00755532" w:rsidP="00203086">
      <w:pPr>
        <w:ind w:firstLineChars="100" w:firstLine="210"/>
        <w:rPr>
          <w:rFonts w:ascii="ＭＳ 明朝" w:eastAsia="ＭＳ 明朝" w:hAnsi="ＭＳ 明朝"/>
        </w:rPr>
      </w:pPr>
    </w:p>
    <w:p w:rsidR="001739BA" w:rsidRPr="008215EF" w:rsidRDefault="00203086" w:rsidP="00B13A44">
      <w:pPr>
        <w:ind w:left="141" w:hangingChars="67" w:hanging="141"/>
        <w:rPr>
          <w:rFonts w:ascii="ＭＳ 明朝" w:eastAsia="ＭＳ 明朝" w:hAnsi="ＭＳ 明朝"/>
        </w:rPr>
      </w:pPr>
      <w:r w:rsidRPr="008215EF">
        <w:rPr>
          <w:rFonts w:ascii="ＭＳ 明朝" w:eastAsia="ＭＳ 明朝" w:hAnsi="ＭＳ 明朝" w:hint="eastAsia"/>
        </w:rPr>
        <w:t>・一方で「市町村こども計画」策定にあたっては、</w:t>
      </w:r>
      <w:r w:rsidR="00BC2DEB" w:rsidRPr="008215EF">
        <w:rPr>
          <w:rFonts w:ascii="ＭＳ ゴシック" w:eastAsia="ＭＳ ゴシック" w:hAnsi="ＭＳ ゴシック"/>
          <w:b/>
          <w:u w:val="single"/>
        </w:rPr>
        <w:t>「こども大綱」と「都道府県こども計画」を勘案する</w:t>
      </w:r>
      <w:r w:rsidR="00B13A44" w:rsidRPr="008215EF">
        <w:rPr>
          <w:rFonts w:ascii="ＭＳ ゴシック" w:eastAsia="ＭＳ ゴシック" w:hAnsi="ＭＳ ゴシック" w:hint="eastAsia"/>
          <w:b/>
          <w:u w:val="single"/>
        </w:rPr>
        <w:t xml:space="preserve">　</w:t>
      </w:r>
      <w:r w:rsidR="00BC2DEB" w:rsidRPr="008215EF">
        <w:rPr>
          <w:rFonts w:ascii="ＭＳ ゴシック" w:eastAsia="ＭＳ ゴシック" w:hAnsi="ＭＳ ゴシック"/>
          <w:b/>
          <w:u w:val="single"/>
        </w:rPr>
        <w:t>必要があ</w:t>
      </w:r>
      <w:r w:rsidRPr="008215EF">
        <w:rPr>
          <w:rFonts w:ascii="ＭＳ ゴシック" w:eastAsia="ＭＳ ゴシック" w:hAnsi="ＭＳ ゴシック" w:hint="eastAsia"/>
          <w:b/>
          <w:u w:val="single"/>
        </w:rPr>
        <w:t>る</w:t>
      </w:r>
      <w:r w:rsidR="00BC2DEB" w:rsidRPr="008215EF">
        <w:rPr>
          <w:rFonts w:ascii="ＭＳ 明朝" w:eastAsia="ＭＳ 明朝" w:hAnsi="ＭＳ 明朝"/>
        </w:rPr>
        <w:t>が、現在</w:t>
      </w:r>
      <w:r w:rsidR="00CA6D6E" w:rsidRPr="008215EF">
        <w:rPr>
          <w:rFonts w:ascii="ＭＳ 明朝" w:eastAsia="ＭＳ 明朝" w:hAnsi="ＭＳ 明朝" w:hint="eastAsia"/>
        </w:rPr>
        <w:t>大阪府</w:t>
      </w:r>
      <w:r w:rsidRPr="008215EF">
        <w:rPr>
          <w:rFonts w:ascii="ＭＳ 明朝" w:eastAsia="ＭＳ 明朝" w:hAnsi="ＭＳ 明朝" w:hint="eastAsia"/>
        </w:rPr>
        <w:t>においても</w:t>
      </w:r>
      <w:r w:rsidR="00BC2DEB" w:rsidRPr="008215EF">
        <w:rPr>
          <w:rFonts w:ascii="ＭＳ 明朝" w:eastAsia="ＭＳ 明朝" w:hAnsi="ＭＳ 明朝"/>
        </w:rPr>
        <w:t>「</w:t>
      </w:r>
      <w:r w:rsidRPr="008215EF">
        <w:rPr>
          <w:rFonts w:ascii="ＭＳ 明朝" w:eastAsia="ＭＳ 明朝" w:hAnsi="ＭＳ 明朝" w:hint="eastAsia"/>
        </w:rPr>
        <w:t>大阪府</w:t>
      </w:r>
      <w:r w:rsidR="00BC2DEB" w:rsidRPr="008215EF">
        <w:rPr>
          <w:rFonts w:ascii="ＭＳ 明朝" w:eastAsia="ＭＳ 明朝" w:hAnsi="ＭＳ 明朝"/>
        </w:rPr>
        <w:t>こども</w:t>
      </w:r>
      <w:r w:rsidR="005836AC" w:rsidRPr="008126BB">
        <w:rPr>
          <w:rFonts w:ascii="ＭＳ 明朝" w:eastAsia="ＭＳ 明朝" w:hAnsi="ＭＳ 明朝" w:hint="eastAsia"/>
          <w:color w:val="000000" w:themeColor="text1"/>
        </w:rPr>
        <w:t>総合</w:t>
      </w:r>
      <w:r w:rsidR="00BC2DEB" w:rsidRPr="008215EF">
        <w:rPr>
          <w:rFonts w:ascii="ＭＳ 明朝" w:eastAsia="ＭＳ 明朝" w:hAnsi="ＭＳ 明朝"/>
        </w:rPr>
        <w:t>計画」策定に向け</w:t>
      </w:r>
      <w:r w:rsidR="00B13A44" w:rsidRPr="008215EF">
        <w:rPr>
          <w:rFonts w:ascii="ＭＳ 明朝" w:eastAsia="ＭＳ 明朝" w:hAnsi="ＭＳ 明朝" w:hint="eastAsia"/>
        </w:rPr>
        <w:t>た作業</w:t>
      </w:r>
      <w:r w:rsidR="00CA6D6E" w:rsidRPr="008215EF">
        <w:rPr>
          <w:rFonts w:ascii="ＭＳ 明朝" w:eastAsia="ＭＳ 明朝" w:hAnsi="ＭＳ 明朝" w:hint="eastAsia"/>
        </w:rPr>
        <w:t>を進めているところであり、</w:t>
      </w:r>
      <w:r w:rsidR="00BC2DEB" w:rsidRPr="008215EF">
        <w:rPr>
          <w:rFonts w:ascii="ＭＳ 明朝" w:eastAsia="ＭＳ 明朝" w:hAnsi="ＭＳ 明朝"/>
        </w:rPr>
        <w:t>その内容や計画の基本的な考え方などについては示されていない状況。</w:t>
      </w:r>
    </w:p>
    <w:p w:rsidR="00755532" w:rsidRPr="008215EF" w:rsidRDefault="00755532" w:rsidP="00B13A44">
      <w:pPr>
        <w:ind w:left="141" w:hangingChars="67" w:hanging="141"/>
        <w:rPr>
          <w:rFonts w:ascii="ＭＳ 明朝" w:eastAsia="ＭＳ 明朝" w:hAnsi="ＭＳ 明朝"/>
        </w:rPr>
      </w:pPr>
    </w:p>
    <w:p w:rsidR="00BC2DEB" w:rsidRPr="008215EF" w:rsidRDefault="00203086" w:rsidP="00B13A44">
      <w:pPr>
        <w:ind w:left="141" w:hangingChars="67" w:hanging="141"/>
        <w:rPr>
          <w:rFonts w:ascii="ＭＳ 明朝" w:eastAsia="ＭＳ 明朝" w:hAnsi="ＭＳ 明朝"/>
        </w:rPr>
      </w:pPr>
      <w:r w:rsidRPr="008215EF">
        <w:rPr>
          <w:rFonts w:ascii="ＭＳ 明朝" w:eastAsia="ＭＳ 明朝" w:hAnsi="ＭＳ 明朝" w:hint="eastAsia"/>
        </w:rPr>
        <w:t>・このため</w:t>
      </w:r>
      <w:r w:rsidR="00BC2DEB" w:rsidRPr="008215EF">
        <w:rPr>
          <w:rFonts w:ascii="ＭＳ 明朝" w:eastAsia="ＭＳ 明朝" w:hAnsi="ＭＳ 明朝"/>
        </w:rPr>
        <w:t>、本市</w:t>
      </w:r>
      <w:r w:rsidRPr="008215EF">
        <w:rPr>
          <w:rFonts w:ascii="ＭＳ 明朝" w:eastAsia="ＭＳ 明朝" w:hAnsi="ＭＳ 明朝" w:hint="eastAsia"/>
        </w:rPr>
        <w:t>において</w:t>
      </w:r>
      <w:r w:rsidR="00BC2DEB" w:rsidRPr="008215EF">
        <w:rPr>
          <w:rFonts w:ascii="ＭＳ 明朝" w:eastAsia="ＭＳ 明朝" w:hAnsi="ＭＳ 明朝"/>
        </w:rPr>
        <w:t>は、次期計画を「子ども・子育て支援事業計画」として策定し、結婚・妊娠・</w:t>
      </w:r>
      <w:r w:rsidR="00B13A44" w:rsidRPr="008215EF">
        <w:rPr>
          <w:rFonts w:ascii="ＭＳ 明朝" w:eastAsia="ＭＳ 明朝" w:hAnsi="ＭＳ 明朝" w:hint="eastAsia"/>
        </w:rPr>
        <w:t xml:space="preserve">　</w:t>
      </w:r>
      <w:r w:rsidR="00BC2DEB" w:rsidRPr="008215EF">
        <w:rPr>
          <w:rFonts w:ascii="ＭＳ 明朝" w:eastAsia="ＭＳ 明朝" w:hAnsi="ＭＳ 明朝"/>
        </w:rPr>
        <w:t>出産から高校卒業時までの子育て支援について定め</w:t>
      </w:r>
      <w:r w:rsidR="00B13A44" w:rsidRPr="008215EF">
        <w:rPr>
          <w:rFonts w:ascii="ＭＳ 明朝" w:eastAsia="ＭＳ 明朝" w:hAnsi="ＭＳ 明朝" w:hint="eastAsia"/>
        </w:rPr>
        <w:t>るとともに</w:t>
      </w:r>
      <w:r w:rsidR="00BC2DEB" w:rsidRPr="008215EF">
        <w:rPr>
          <w:rFonts w:ascii="ＭＳ 明朝" w:eastAsia="ＭＳ 明朝" w:hAnsi="ＭＳ 明朝"/>
        </w:rPr>
        <w:t>、</w:t>
      </w:r>
      <w:r w:rsidR="00B13A44" w:rsidRPr="008215EF">
        <w:rPr>
          <w:rFonts w:ascii="ＭＳ 明朝" w:eastAsia="ＭＳ 明朝" w:hAnsi="ＭＳ 明朝" w:hint="eastAsia"/>
        </w:rPr>
        <w:t>「こども計画」に求められている子ども目線の施策の推進を今後スムーズに進めるため、</w:t>
      </w:r>
      <w:r w:rsidR="00B13A44" w:rsidRPr="008215EF">
        <w:rPr>
          <w:rFonts w:ascii="ＭＳ ゴシック" w:eastAsia="ＭＳ ゴシック" w:hAnsi="ＭＳ ゴシック" w:hint="eastAsia"/>
          <w:b/>
          <w:u w:val="single"/>
        </w:rPr>
        <w:t>施策体系等について、</w:t>
      </w:r>
      <w:r w:rsidR="00BC2DEB" w:rsidRPr="008215EF">
        <w:rPr>
          <w:rFonts w:ascii="ＭＳ ゴシック" w:eastAsia="ＭＳ ゴシック" w:hAnsi="ＭＳ ゴシック"/>
          <w:b/>
          <w:u w:val="single"/>
        </w:rPr>
        <w:t>「こども大綱」の視点に</w:t>
      </w:r>
      <w:r w:rsidRPr="008215EF">
        <w:rPr>
          <w:rFonts w:ascii="ＭＳ ゴシック" w:eastAsia="ＭＳ ゴシック" w:hAnsi="ＭＳ ゴシック" w:hint="eastAsia"/>
          <w:b/>
          <w:u w:val="single"/>
        </w:rPr>
        <w:t>合わせ</w:t>
      </w:r>
      <w:r w:rsidR="00B13A44" w:rsidRPr="008215EF">
        <w:rPr>
          <w:rFonts w:ascii="ＭＳ ゴシック" w:eastAsia="ＭＳ ゴシック" w:hAnsi="ＭＳ ゴシック" w:hint="eastAsia"/>
          <w:b/>
          <w:u w:val="single"/>
        </w:rPr>
        <w:t>た記載を図る</w:t>
      </w:r>
      <w:r w:rsidR="00B13A44" w:rsidRPr="008215EF">
        <w:rPr>
          <w:rFonts w:ascii="ＭＳ 明朝" w:eastAsia="ＭＳ 明朝" w:hAnsi="ＭＳ 明朝" w:hint="eastAsia"/>
        </w:rPr>
        <w:t>こととする。</w:t>
      </w:r>
    </w:p>
    <w:p w:rsidR="00755532" w:rsidRDefault="00755532" w:rsidP="00BC2DEB">
      <w:pPr>
        <w:rPr>
          <w:rFonts w:ascii="ＭＳ 明朝" w:eastAsia="ＭＳ 明朝" w:hAnsi="ＭＳ 明朝"/>
        </w:rPr>
      </w:pPr>
    </w:p>
    <w:p w:rsidR="008215EF" w:rsidRPr="00456368" w:rsidRDefault="008215EF" w:rsidP="00BC2DEB">
      <w:pPr>
        <w:rPr>
          <w:rFonts w:ascii="ＭＳ 明朝" w:eastAsia="ＭＳ 明朝" w:hAnsi="ＭＳ 明朝"/>
        </w:rPr>
      </w:pPr>
    </w:p>
    <w:p w:rsidR="00BC2DEB" w:rsidRPr="00FA3FFC" w:rsidRDefault="003836AA" w:rsidP="00BC2DEB">
      <w:pPr>
        <w:rPr>
          <w:rFonts w:ascii="ＭＳ ゴシック" w:eastAsia="ＭＳ ゴシック" w:hAnsi="ＭＳ ゴシック"/>
          <w:b/>
          <w:sz w:val="24"/>
          <w:szCs w:val="24"/>
        </w:rPr>
      </w:pPr>
      <w:r w:rsidRPr="00FA3FFC">
        <w:rPr>
          <w:rFonts w:ascii="ＭＳ ゴシック" w:eastAsia="ＭＳ ゴシック" w:hAnsi="ＭＳ ゴシック" w:hint="eastAsia"/>
          <w:b/>
          <w:sz w:val="24"/>
          <w:szCs w:val="24"/>
        </w:rPr>
        <w:t>（４）</w:t>
      </w:r>
      <w:r w:rsidR="00BC2DEB" w:rsidRPr="00FA3FFC">
        <w:rPr>
          <w:rFonts w:ascii="ＭＳ ゴシック" w:eastAsia="ＭＳ ゴシック" w:hAnsi="ＭＳ ゴシック"/>
          <w:b/>
          <w:sz w:val="24"/>
          <w:szCs w:val="24"/>
        </w:rPr>
        <w:t xml:space="preserve">次期計画の期間 </w:t>
      </w:r>
    </w:p>
    <w:p w:rsidR="00BC2DEB" w:rsidRPr="00BC2DEB" w:rsidRDefault="00BC2DEB" w:rsidP="00232CE5">
      <w:pPr>
        <w:ind w:firstLineChars="200" w:firstLine="420"/>
        <w:rPr>
          <w:rFonts w:ascii="ＭＳ 明朝" w:eastAsia="ＭＳ 明朝" w:hAnsi="ＭＳ 明朝"/>
        </w:rPr>
      </w:pPr>
      <w:r w:rsidRPr="00BC2DEB">
        <w:rPr>
          <w:rFonts w:ascii="ＭＳ 明朝" w:eastAsia="ＭＳ 明朝" w:hAnsi="ＭＳ 明朝"/>
        </w:rPr>
        <w:t xml:space="preserve">令和７年度から令和１１年度までの５年間 </w:t>
      </w:r>
    </w:p>
    <w:p w:rsidR="00BC2DEB" w:rsidRPr="00BC2DEB" w:rsidRDefault="00BC2DEB" w:rsidP="00BC2DEB">
      <w:pPr>
        <w:ind w:firstLineChars="100" w:firstLine="210"/>
        <w:rPr>
          <w:rFonts w:ascii="ＭＳ 明朝" w:eastAsia="ＭＳ 明朝" w:hAnsi="ＭＳ 明朝"/>
        </w:rPr>
      </w:pPr>
      <w:r w:rsidRPr="00BC2DEB">
        <w:rPr>
          <w:rFonts w:ascii="ＭＳ 明朝" w:eastAsia="ＭＳ 明朝" w:hAnsi="ＭＳ 明朝"/>
        </w:rPr>
        <w:t>（子ども・子育て支援法に「</w:t>
      </w:r>
      <w:r w:rsidR="00755532">
        <w:rPr>
          <w:rFonts w:ascii="ＭＳ 明朝" w:eastAsia="ＭＳ 明朝" w:hAnsi="ＭＳ 明朝" w:hint="eastAsia"/>
        </w:rPr>
        <w:t>５</w:t>
      </w:r>
      <w:r w:rsidRPr="00BC2DEB">
        <w:rPr>
          <w:rFonts w:ascii="ＭＳ 明朝" w:eastAsia="ＭＳ 明朝" w:hAnsi="ＭＳ 明朝"/>
        </w:rPr>
        <w:t>年を</w:t>
      </w:r>
      <w:r w:rsidR="00755532">
        <w:rPr>
          <w:rFonts w:ascii="ＭＳ 明朝" w:eastAsia="ＭＳ 明朝" w:hAnsi="ＭＳ 明朝" w:hint="eastAsia"/>
        </w:rPr>
        <w:t>１</w:t>
      </w:r>
      <w:r w:rsidRPr="00BC2DEB">
        <w:rPr>
          <w:rFonts w:ascii="ＭＳ 明朝" w:eastAsia="ＭＳ 明朝" w:hAnsi="ＭＳ 明朝"/>
        </w:rPr>
        <w:t>期」と規定）</w:t>
      </w:r>
    </w:p>
    <w:p w:rsidR="001739BA" w:rsidRDefault="001739BA" w:rsidP="00BC2DEB">
      <w:pPr>
        <w:rPr>
          <w:rFonts w:ascii="ＭＳ 明朝" w:eastAsia="ＭＳ 明朝" w:hAnsi="ＭＳ 明朝"/>
        </w:rPr>
      </w:pPr>
    </w:p>
    <w:p w:rsidR="008215EF" w:rsidRPr="00755532" w:rsidRDefault="008215EF" w:rsidP="00BC2DEB">
      <w:pPr>
        <w:rPr>
          <w:rFonts w:ascii="ＭＳ 明朝" w:eastAsia="ＭＳ 明朝" w:hAnsi="ＭＳ 明朝"/>
        </w:rPr>
      </w:pPr>
    </w:p>
    <w:p w:rsidR="00D6119F" w:rsidRPr="00FA3FFC" w:rsidRDefault="003836AA" w:rsidP="00BC2DEB">
      <w:pPr>
        <w:rPr>
          <w:rFonts w:ascii="ＭＳ ゴシック" w:eastAsia="ＭＳ ゴシック" w:hAnsi="ＭＳ ゴシック"/>
          <w:b/>
          <w:sz w:val="24"/>
          <w:szCs w:val="24"/>
        </w:rPr>
      </w:pPr>
      <w:r w:rsidRPr="00FA3FFC">
        <w:rPr>
          <w:rFonts w:ascii="ＭＳ ゴシック" w:eastAsia="ＭＳ ゴシック" w:hAnsi="ＭＳ ゴシック" w:hint="eastAsia"/>
          <w:b/>
          <w:sz w:val="24"/>
          <w:szCs w:val="24"/>
        </w:rPr>
        <w:t>（５）</w:t>
      </w:r>
      <w:r w:rsidR="00BC2DEB" w:rsidRPr="00FA3FFC">
        <w:rPr>
          <w:rFonts w:ascii="ＭＳ ゴシック" w:eastAsia="ＭＳ ゴシック" w:hAnsi="ＭＳ ゴシック"/>
          <w:b/>
          <w:sz w:val="24"/>
          <w:szCs w:val="24"/>
        </w:rPr>
        <w:t xml:space="preserve">計画の構成 </w:t>
      </w:r>
    </w:p>
    <w:tbl>
      <w:tblPr>
        <w:tblStyle w:val="a9"/>
        <w:tblW w:w="0" w:type="auto"/>
        <w:tblInd w:w="279" w:type="dxa"/>
        <w:tblLook w:val="04A0" w:firstRow="1" w:lastRow="0" w:firstColumn="1" w:lastColumn="0" w:noHBand="0" w:noVBand="1"/>
      </w:tblPr>
      <w:tblGrid>
        <w:gridCol w:w="1134"/>
        <w:gridCol w:w="8215"/>
      </w:tblGrid>
      <w:tr w:rsidR="00755532" w:rsidTr="00755532">
        <w:tc>
          <w:tcPr>
            <w:tcW w:w="1134" w:type="dxa"/>
            <w:vAlign w:val="center"/>
          </w:tcPr>
          <w:p w:rsidR="00755532" w:rsidRDefault="00755532" w:rsidP="00BC2DEB">
            <w:pPr>
              <w:rPr>
                <w:rFonts w:ascii="ＭＳ 明朝" w:eastAsia="ＭＳ 明朝" w:hAnsi="ＭＳ 明朝"/>
              </w:rPr>
            </w:pPr>
            <w:r>
              <w:rPr>
                <w:rFonts w:ascii="ＭＳ 明朝" w:eastAsia="ＭＳ 明朝" w:hAnsi="ＭＳ 明朝" w:hint="eastAsia"/>
              </w:rPr>
              <w:t>序論</w:t>
            </w:r>
          </w:p>
        </w:tc>
        <w:tc>
          <w:tcPr>
            <w:tcW w:w="8215" w:type="dxa"/>
          </w:tcPr>
          <w:p w:rsidR="00755532" w:rsidRDefault="00755532" w:rsidP="00BC2DEB">
            <w:pPr>
              <w:rPr>
                <w:rFonts w:ascii="ＭＳ 明朝" w:eastAsia="ＭＳ 明朝" w:hAnsi="ＭＳ 明朝"/>
              </w:rPr>
            </w:pPr>
            <w:r w:rsidRPr="00BC2DEB">
              <w:rPr>
                <w:rFonts w:ascii="ＭＳ 明朝" w:eastAsia="ＭＳ 明朝" w:hAnsi="ＭＳ 明朝"/>
              </w:rPr>
              <w:t>計画策定の趣旨や位置づけ、第２期計画の評価、</w:t>
            </w:r>
            <w:r>
              <w:rPr>
                <w:rFonts w:ascii="ＭＳ 明朝" w:eastAsia="ＭＳ 明朝" w:hAnsi="ＭＳ 明朝" w:hint="eastAsia"/>
              </w:rPr>
              <w:t>ニーズ調査</w:t>
            </w:r>
            <w:r w:rsidRPr="00BC2DEB">
              <w:rPr>
                <w:rFonts w:ascii="ＭＳ 明朝" w:eastAsia="ＭＳ 明朝" w:hAnsi="ＭＳ 明朝"/>
              </w:rPr>
              <w:t>結果からの本市の子育て世帯の現況について整理</w:t>
            </w:r>
            <w:r>
              <w:rPr>
                <w:rFonts w:ascii="ＭＳ 明朝" w:eastAsia="ＭＳ 明朝" w:hAnsi="ＭＳ 明朝" w:hint="eastAsia"/>
              </w:rPr>
              <w:t>する</w:t>
            </w:r>
          </w:p>
        </w:tc>
      </w:tr>
      <w:tr w:rsidR="00755532" w:rsidTr="00755532">
        <w:tc>
          <w:tcPr>
            <w:tcW w:w="1134" w:type="dxa"/>
            <w:vAlign w:val="center"/>
          </w:tcPr>
          <w:p w:rsidR="00755532" w:rsidRDefault="00755532" w:rsidP="00BC2DEB">
            <w:pPr>
              <w:rPr>
                <w:rFonts w:ascii="ＭＳ 明朝" w:eastAsia="ＭＳ 明朝" w:hAnsi="ＭＳ 明朝"/>
              </w:rPr>
            </w:pPr>
            <w:r>
              <w:rPr>
                <w:rFonts w:ascii="ＭＳ 明朝" w:eastAsia="ＭＳ 明朝" w:hAnsi="ＭＳ 明朝" w:hint="eastAsia"/>
              </w:rPr>
              <w:t>総論</w:t>
            </w:r>
          </w:p>
        </w:tc>
        <w:tc>
          <w:tcPr>
            <w:tcW w:w="8215" w:type="dxa"/>
          </w:tcPr>
          <w:p w:rsidR="00755532" w:rsidRDefault="00755532" w:rsidP="00BC2DEB">
            <w:pPr>
              <w:rPr>
                <w:rFonts w:ascii="ＭＳ 明朝" w:eastAsia="ＭＳ 明朝" w:hAnsi="ＭＳ 明朝"/>
              </w:rPr>
            </w:pPr>
            <w:r w:rsidRPr="00BC2DEB">
              <w:rPr>
                <w:rFonts w:ascii="ＭＳ 明朝" w:eastAsia="ＭＳ 明朝" w:hAnsi="ＭＳ 明朝"/>
              </w:rPr>
              <w:t>序論や「こども大綱」を踏まえ、計画の基本的な考え方や重点的な取組について掲載</w:t>
            </w:r>
            <w:r>
              <w:rPr>
                <w:rFonts w:ascii="ＭＳ 明朝" w:eastAsia="ＭＳ 明朝" w:hAnsi="ＭＳ 明朝" w:hint="eastAsia"/>
              </w:rPr>
              <w:t>する</w:t>
            </w:r>
          </w:p>
        </w:tc>
      </w:tr>
      <w:tr w:rsidR="008215EF" w:rsidRPr="008215EF" w:rsidTr="00755532">
        <w:tc>
          <w:tcPr>
            <w:tcW w:w="1134" w:type="dxa"/>
            <w:vAlign w:val="center"/>
          </w:tcPr>
          <w:p w:rsidR="00755532" w:rsidRPr="008215EF" w:rsidRDefault="00755532" w:rsidP="00BC2DEB">
            <w:pPr>
              <w:rPr>
                <w:rFonts w:ascii="ＭＳ 明朝" w:eastAsia="ＭＳ 明朝" w:hAnsi="ＭＳ 明朝"/>
              </w:rPr>
            </w:pPr>
            <w:r w:rsidRPr="008215EF">
              <w:rPr>
                <w:rFonts w:ascii="ＭＳ 明朝" w:eastAsia="ＭＳ 明朝" w:hAnsi="ＭＳ 明朝" w:hint="eastAsia"/>
              </w:rPr>
              <w:t>各論</w:t>
            </w:r>
          </w:p>
        </w:tc>
        <w:tc>
          <w:tcPr>
            <w:tcW w:w="8215" w:type="dxa"/>
          </w:tcPr>
          <w:p w:rsidR="00755532" w:rsidRPr="008215EF" w:rsidRDefault="00755532" w:rsidP="00BC2DEB">
            <w:pPr>
              <w:rPr>
                <w:rFonts w:ascii="ＭＳ 明朝" w:eastAsia="ＭＳ 明朝" w:hAnsi="ＭＳ 明朝"/>
              </w:rPr>
            </w:pPr>
            <w:r w:rsidRPr="008215EF">
              <w:rPr>
                <w:rFonts w:ascii="ＭＳ 明朝" w:eastAsia="ＭＳ 明朝" w:hAnsi="ＭＳ 明朝"/>
              </w:rPr>
              <w:t>「こども基本法」や「こども大綱」の柱を踏まえ、結婚・妊娠・出産から高校卒業時までの</w:t>
            </w:r>
            <w:r w:rsidRPr="008215EF">
              <w:rPr>
                <w:rFonts w:ascii="ＭＳ 明朝" w:eastAsia="ＭＳ 明朝" w:hAnsi="ＭＳ 明朝" w:hint="eastAsia"/>
              </w:rPr>
              <w:t>こども施策を体系的に網羅する</w:t>
            </w:r>
            <w:r w:rsidRPr="008215EF">
              <w:rPr>
                <w:rFonts w:ascii="ＭＳ 明朝" w:eastAsia="ＭＳ 明朝" w:hAnsi="ＭＳ 明朝"/>
              </w:rPr>
              <w:t>。</w:t>
            </w:r>
          </w:p>
        </w:tc>
      </w:tr>
      <w:tr w:rsidR="00755532" w:rsidRPr="008215EF" w:rsidTr="00755532">
        <w:tc>
          <w:tcPr>
            <w:tcW w:w="1134" w:type="dxa"/>
            <w:vAlign w:val="center"/>
          </w:tcPr>
          <w:p w:rsidR="00755532" w:rsidRPr="008215EF" w:rsidRDefault="00755532" w:rsidP="00BC2DEB">
            <w:pPr>
              <w:rPr>
                <w:rFonts w:ascii="ＭＳ 明朝" w:eastAsia="ＭＳ 明朝" w:hAnsi="ＭＳ 明朝"/>
              </w:rPr>
            </w:pPr>
            <w:r w:rsidRPr="008215EF">
              <w:rPr>
                <w:rFonts w:ascii="ＭＳ 明朝" w:eastAsia="ＭＳ 明朝" w:hAnsi="ＭＳ 明朝" w:hint="eastAsia"/>
              </w:rPr>
              <w:t>事業計画</w:t>
            </w:r>
          </w:p>
        </w:tc>
        <w:tc>
          <w:tcPr>
            <w:tcW w:w="8215" w:type="dxa"/>
          </w:tcPr>
          <w:p w:rsidR="00755532" w:rsidRPr="008215EF" w:rsidRDefault="00755532" w:rsidP="00BC2DEB">
            <w:pPr>
              <w:rPr>
                <w:rFonts w:ascii="ＭＳ 明朝" w:eastAsia="ＭＳ 明朝" w:hAnsi="ＭＳ 明朝"/>
              </w:rPr>
            </w:pPr>
            <w:r w:rsidRPr="008215EF">
              <w:rPr>
                <w:rFonts w:ascii="ＭＳ 明朝" w:eastAsia="ＭＳ 明朝" w:hAnsi="ＭＳ 明朝"/>
              </w:rPr>
              <w:t>(現行計画の</w:t>
            </w:r>
            <w:r w:rsidRPr="008215EF">
              <w:rPr>
                <w:rFonts w:ascii="ＭＳ 明朝" w:eastAsia="ＭＳ 明朝" w:hAnsi="ＭＳ 明朝" w:hint="eastAsia"/>
              </w:rPr>
              <w:t>P79</w:t>
            </w:r>
            <w:r w:rsidRPr="008215EF">
              <w:rPr>
                <w:rFonts w:ascii="ＭＳ 明朝" w:eastAsia="ＭＳ 明朝" w:hAnsi="ＭＳ 明朝"/>
              </w:rPr>
              <w:t>以降) 「子ども・子育て支援法」に基づいて、計画期間における、法に定められた</w:t>
            </w:r>
            <w:r w:rsidR="00232CE5" w:rsidRPr="008215EF">
              <w:rPr>
                <w:rFonts w:ascii="ＭＳ 明朝" w:eastAsia="ＭＳ 明朝" w:hAnsi="ＭＳ 明朝" w:hint="eastAsia"/>
              </w:rPr>
              <w:t>「量の見込み」と「確保の内容」等</w:t>
            </w:r>
            <w:r w:rsidRPr="008215EF">
              <w:rPr>
                <w:rFonts w:ascii="ＭＳ 明朝" w:eastAsia="ＭＳ 明朝" w:hAnsi="ＭＳ 明朝"/>
              </w:rPr>
              <w:t>の記載事項を掲載します。</w:t>
            </w:r>
          </w:p>
        </w:tc>
      </w:tr>
    </w:tbl>
    <w:p w:rsidR="00780D37" w:rsidRDefault="00780D37" w:rsidP="00780D37">
      <w:pPr>
        <w:rPr>
          <w:rFonts w:ascii="ＭＳ 明朝" w:eastAsia="ＭＳ 明朝" w:hAnsi="ＭＳ 明朝"/>
        </w:rPr>
      </w:pPr>
    </w:p>
    <w:p w:rsidR="008215EF" w:rsidRPr="008215EF" w:rsidRDefault="008215EF" w:rsidP="00780D37">
      <w:pPr>
        <w:rPr>
          <w:rFonts w:ascii="ＭＳ 明朝" w:eastAsia="ＭＳ 明朝" w:hAnsi="ＭＳ 明朝"/>
        </w:rPr>
      </w:pPr>
    </w:p>
    <w:p w:rsidR="00780D37" w:rsidRPr="008215EF" w:rsidRDefault="003836AA" w:rsidP="00780D37">
      <w:pPr>
        <w:rPr>
          <w:rFonts w:ascii="ＭＳ ゴシック" w:eastAsia="ＭＳ ゴシック" w:hAnsi="ＭＳ ゴシック"/>
          <w:b/>
          <w:sz w:val="24"/>
          <w:szCs w:val="24"/>
        </w:rPr>
      </w:pPr>
      <w:r w:rsidRPr="008215EF">
        <w:rPr>
          <w:rFonts w:ascii="ＭＳ ゴシック" w:eastAsia="ＭＳ ゴシック" w:hAnsi="ＭＳ ゴシック" w:hint="eastAsia"/>
          <w:b/>
          <w:sz w:val="24"/>
          <w:szCs w:val="24"/>
        </w:rPr>
        <w:t>（６）</w:t>
      </w:r>
      <w:r w:rsidR="00780D37" w:rsidRPr="008215EF">
        <w:rPr>
          <w:rFonts w:ascii="ＭＳ ゴシック" w:eastAsia="ＭＳ ゴシック" w:hAnsi="ＭＳ ゴシック"/>
          <w:b/>
          <w:sz w:val="24"/>
          <w:szCs w:val="24"/>
        </w:rPr>
        <w:t>計画策定に当たっての「こども等の意見の反映」について</w:t>
      </w:r>
    </w:p>
    <w:p w:rsidR="00780D37" w:rsidRDefault="00780D37" w:rsidP="00232CE5">
      <w:pPr>
        <w:ind w:leftChars="136" w:left="425" w:hangingChars="66" w:hanging="139"/>
        <w:rPr>
          <w:rFonts w:ascii="ＭＳ 明朝" w:eastAsia="ＭＳ 明朝" w:hAnsi="ＭＳ 明朝"/>
        </w:rPr>
      </w:pPr>
      <w:r w:rsidRPr="008215EF">
        <w:rPr>
          <w:rFonts w:ascii="ＭＳ 明朝" w:eastAsia="ＭＳ 明朝" w:hAnsi="ＭＳ 明朝"/>
        </w:rPr>
        <w:t xml:space="preserve"> 「こども基本法」</w:t>
      </w:r>
      <w:r w:rsidR="00232CE5" w:rsidRPr="008215EF">
        <w:rPr>
          <w:rFonts w:ascii="ＭＳ 明朝" w:eastAsia="ＭＳ 明朝" w:hAnsi="ＭＳ 明朝" w:hint="eastAsia"/>
        </w:rPr>
        <w:t>の理念に基づき</w:t>
      </w:r>
      <w:r w:rsidRPr="008215EF">
        <w:rPr>
          <w:rFonts w:ascii="ＭＳ 明朝" w:eastAsia="ＭＳ 明朝" w:hAnsi="ＭＳ 明朝"/>
        </w:rPr>
        <w:t>こども施策を策定・実施・評価する</w:t>
      </w:r>
      <w:r w:rsidR="00232CE5" w:rsidRPr="008215EF">
        <w:rPr>
          <w:rFonts w:ascii="ＭＳ 明朝" w:eastAsia="ＭＳ 明朝" w:hAnsi="ＭＳ 明朝" w:hint="eastAsia"/>
        </w:rPr>
        <w:t>ため</w:t>
      </w:r>
      <w:r w:rsidRPr="008215EF">
        <w:rPr>
          <w:rFonts w:ascii="ＭＳ 明朝" w:eastAsia="ＭＳ 明朝" w:hAnsi="ＭＳ 明朝"/>
        </w:rPr>
        <w:t>、</w:t>
      </w:r>
      <w:r w:rsidR="002702C6" w:rsidRPr="008215EF">
        <w:rPr>
          <w:rFonts w:ascii="ＭＳ 明朝" w:eastAsia="ＭＳ 明朝" w:hAnsi="ＭＳ 明朝" w:hint="eastAsia"/>
        </w:rPr>
        <w:t>こどもに関連する部署と連携し、</w:t>
      </w:r>
      <w:r w:rsidR="00232CE5" w:rsidRPr="008215EF">
        <w:rPr>
          <w:rFonts w:ascii="ＭＳ 明朝" w:eastAsia="ＭＳ 明朝" w:hAnsi="ＭＳ 明朝" w:hint="eastAsia"/>
        </w:rPr>
        <w:t>施策の対象であるこどもたちからの意見聴</w:t>
      </w:r>
      <w:r w:rsidR="00232CE5">
        <w:rPr>
          <w:rFonts w:ascii="ＭＳ 明朝" w:eastAsia="ＭＳ 明朝" w:hAnsi="ＭＳ 明朝" w:hint="eastAsia"/>
        </w:rPr>
        <w:t>取に取り組む。</w:t>
      </w:r>
    </w:p>
    <w:p w:rsidR="00232CE5" w:rsidRDefault="00232CE5" w:rsidP="00780D37">
      <w:pPr>
        <w:rPr>
          <w:rFonts w:ascii="ＭＳ 明朝" w:eastAsia="ＭＳ 明朝" w:hAnsi="ＭＳ 明朝"/>
        </w:rPr>
      </w:pPr>
    </w:p>
    <w:p w:rsidR="00861E8A" w:rsidRDefault="00861E8A">
      <w:pPr>
        <w:widowControl/>
        <w:jc w:val="left"/>
        <w:rPr>
          <w:rFonts w:ascii="ＭＳ 明朝" w:eastAsia="ＭＳ 明朝" w:hAnsi="ＭＳ 明朝"/>
        </w:rPr>
      </w:pPr>
      <w:r>
        <w:rPr>
          <w:rFonts w:ascii="ＭＳ 明朝" w:eastAsia="ＭＳ 明朝" w:hAnsi="ＭＳ 明朝"/>
        </w:rPr>
        <w:br w:type="page"/>
      </w:r>
    </w:p>
    <w:p w:rsidR="00780D37" w:rsidRPr="00FA3FFC" w:rsidRDefault="003836AA" w:rsidP="00780D37">
      <w:pPr>
        <w:rPr>
          <w:rFonts w:ascii="ＭＳ ゴシック" w:eastAsia="ＭＳ ゴシック" w:hAnsi="ＭＳ ゴシック"/>
          <w:b/>
          <w:sz w:val="24"/>
          <w:szCs w:val="24"/>
        </w:rPr>
      </w:pPr>
      <w:r w:rsidRPr="00FA3FFC">
        <w:rPr>
          <w:rFonts w:ascii="ＭＳ ゴシック" w:eastAsia="ＭＳ ゴシック" w:hAnsi="ＭＳ ゴシック" w:hint="eastAsia"/>
          <w:b/>
          <w:sz w:val="24"/>
          <w:szCs w:val="24"/>
        </w:rPr>
        <w:lastRenderedPageBreak/>
        <w:t>（７）</w:t>
      </w:r>
      <w:r w:rsidR="00780D37" w:rsidRPr="00FA3FFC">
        <w:rPr>
          <w:rFonts w:ascii="ＭＳ ゴシック" w:eastAsia="ＭＳ ゴシック" w:hAnsi="ＭＳ ゴシック"/>
          <w:b/>
          <w:sz w:val="24"/>
          <w:szCs w:val="24"/>
        </w:rPr>
        <w:t xml:space="preserve">計画策定の体制 </w:t>
      </w:r>
    </w:p>
    <w:p w:rsidR="00232CE5" w:rsidRPr="00232CE5" w:rsidRDefault="00232CE5" w:rsidP="00C134C8">
      <w:pPr>
        <w:ind w:leftChars="136" w:left="425" w:hangingChars="66" w:hanging="139"/>
        <w:rPr>
          <w:rFonts w:ascii="ＭＳ ゴシック" w:eastAsia="ＭＳ ゴシック" w:hAnsi="ＭＳ ゴシック"/>
          <w:b/>
        </w:rPr>
      </w:pPr>
      <w:r w:rsidRPr="00232CE5">
        <w:rPr>
          <w:rFonts w:ascii="ＭＳ ゴシック" w:eastAsia="ＭＳ ゴシック" w:hAnsi="ＭＳ ゴシック" w:hint="eastAsia"/>
          <w:b/>
        </w:rPr>
        <w:t>①</w:t>
      </w:r>
      <w:r w:rsidR="00780D37" w:rsidRPr="00232CE5">
        <w:rPr>
          <w:rFonts w:ascii="ＭＳ ゴシック" w:eastAsia="ＭＳ ゴシック" w:hAnsi="ＭＳ ゴシック"/>
          <w:b/>
        </w:rPr>
        <w:t xml:space="preserve">庁内関係部局との連携 </w:t>
      </w:r>
    </w:p>
    <w:p w:rsidR="00C134C8" w:rsidRDefault="002567D4" w:rsidP="00232CE5">
      <w:pPr>
        <w:ind w:leftChars="270" w:left="567" w:firstLineChars="66" w:firstLine="139"/>
        <w:rPr>
          <w:rFonts w:ascii="ＭＳ 明朝" w:eastAsia="ＭＳ 明朝" w:hAnsi="ＭＳ 明朝"/>
        </w:rPr>
      </w:pPr>
      <w:r>
        <w:rPr>
          <w:rFonts w:ascii="ＭＳ 明朝" w:eastAsia="ＭＳ 明朝" w:hAnsi="ＭＳ 明朝" w:hint="eastAsia"/>
        </w:rPr>
        <w:t>福祉・子ども部</w:t>
      </w:r>
      <w:r w:rsidR="00780D37" w:rsidRPr="00780D37">
        <w:rPr>
          <w:rFonts w:ascii="ＭＳ 明朝" w:eastAsia="ＭＳ 明朝" w:hAnsi="ＭＳ 明朝"/>
        </w:rPr>
        <w:t>を中心に、保健・医療・教育など子育て支援に関係する他部局と連携し、計画の</w:t>
      </w:r>
      <w:r w:rsidR="00232CE5">
        <w:rPr>
          <w:rFonts w:ascii="ＭＳ 明朝" w:eastAsia="ＭＳ 明朝" w:hAnsi="ＭＳ 明朝" w:hint="eastAsia"/>
        </w:rPr>
        <w:t xml:space="preserve">　</w:t>
      </w:r>
      <w:r w:rsidR="00780D37" w:rsidRPr="00780D37">
        <w:rPr>
          <w:rFonts w:ascii="ＭＳ 明朝" w:eastAsia="ＭＳ 明朝" w:hAnsi="ＭＳ 明朝"/>
        </w:rPr>
        <w:t>内容等の調整・協議を行</w:t>
      </w:r>
      <w:r w:rsidR="00232CE5">
        <w:rPr>
          <w:rFonts w:ascii="ＭＳ 明朝" w:eastAsia="ＭＳ 明朝" w:hAnsi="ＭＳ 明朝" w:hint="eastAsia"/>
        </w:rPr>
        <w:t>う。</w:t>
      </w:r>
    </w:p>
    <w:p w:rsidR="00C134C8" w:rsidRPr="002567D4" w:rsidRDefault="00C134C8" w:rsidP="00C134C8">
      <w:pPr>
        <w:ind w:firstLineChars="100" w:firstLine="210"/>
        <w:rPr>
          <w:rFonts w:ascii="ＭＳ 明朝" w:eastAsia="ＭＳ 明朝" w:hAnsi="ＭＳ 明朝"/>
        </w:rPr>
      </w:pPr>
    </w:p>
    <w:p w:rsidR="00C134C8" w:rsidRPr="00232CE5" w:rsidRDefault="00232CE5" w:rsidP="00232CE5">
      <w:pPr>
        <w:ind w:firstLineChars="100" w:firstLine="211"/>
        <w:rPr>
          <w:rFonts w:ascii="ＭＳ ゴシック" w:eastAsia="ＭＳ ゴシック" w:hAnsi="ＭＳ ゴシック"/>
          <w:b/>
        </w:rPr>
      </w:pPr>
      <w:r w:rsidRPr="00232CE5">
        <w:rPr>
          <w:rFonts w:ascii="ＭＳ ゴシック" w:eastAsia="ＭＳ ゴシック" w:hAnsi="ＭＳ ゴシック" w:hint="eastAsia"/>
          <w:b/>
        </w:rPr>
        <w:t>②</w:t>
      </w:r>
      <w:r w:rsidR="00780D37" w:rsidRPr="00232CE5">
        <w:rPr>
          <w:rFonts w:ascii="ＭＳ ゴシック" w:eastAsia="ＭＳ ゴシック" w:hAnsi="ＭＳ ゴシック"/>
          <w:b/>
        </w:rPr>
        <w:t>市民意見の反映</w:t>
      </w:r>
    </w:p>
    <w:p w:rsidR="00232CE5" w:rsidRPr="00232CE5" w:rsidRDefault="00780D37" w:rsidP="001739BA">
      <w:pPr>
        <w:ind w:leftChars="200" w:left="852" w:hangingChars="205" w:hanging="432"/>
        <w:rPr>
          <w:rFonts w:ascii="ＭＳ ゴシック" w:eastAsia="ＭＳ ゴシック" w:hAnsi="ＭＳ ゴシック"/>
          <w:b/>
        </w:rPr>
      </w:pPr>
      <w:r w:rsidRPr="00232CE5">
        <w:rPr>
          <w:rFonts w:ascii="ＭＳ ゴシック" w:eastAsia="ＭＳ ゴシック" w:hAnsi="ＭＳ ゴシック"/>
          <w:b/>
        </w:rPr>
        <w:t xml:space="preserve"> ア ニーズ調査</w:t>
      </w:r>
    </w:p>
    <w:p w:rsidR="00C134C8" w:rsidRPr="008215EF" w:rsidRDefault="00780D37" w:rsidP="00232CE5">
      <w:pPr>
        <w:ind w:leftChars="300" w:left="850" w:hangingChars="105" w:hanging="220"/>
        <w:rPr>
          <w:rFonts w:ascii="ＭＳ 明朝" w:eastAsia="ＭＳ 明朝" w:hAnsi="ＭＳ 明朝"/>
        </w:rPr>
      </w:pPr>
      <w:r w:rsidRPr="00780D37">
        <w:rPr>
          <w:rFonts w:ascii="ＭＳ 明朝" w:eastAsia="ＭＳ 明朝" w:hAnsi="ＭＳ 明朝"/>
        </w:rPr>
        <w:t>「子ども・子育て支援法」に規定されている、需要と供給などの事業計画 (現行計画</w:t>
      </w:r>
      <w:r w:rsidR="001739BA">
        <w:rPr>
          <w:rFonts w:ascii="ＭＳ 明朝" w:eastAsia="ＭＳ 明朝" w:hAnsi="ＭＳ 明朝" w:hint="eastAsia"/>
        </w:rPr>
        <w:t>のP</w:t>
      </w:r>
      <w:r w:rsidR="001739BA">
        <w:rPr>
          <w:rFonts w:ascii="ＭＳ 明朝" w:eastAsia="ＭＳ 明朝" w:hAnsi="ＭＳ 明朝"/>
        </w:rPr>
        <w:t>79</w:t>
      </w:r>
      <w:r w:rsidRPr="00780D37">
        <w:rPr>
          <w:rFonts w:ascii="ＭＳ 明朝" w:eastAsia="ＭＳ 明朝" w:hAnsi="ＭＳ 明朝"/>
        </w:rPr>
        <w:t>以降)への記載事項の参考とするため、就学前及び小学生の保護者 2,</w:t>
      </w:r>
      <w:r w:rsidR="002567D4">
        <w:rPr>
          <w:rFonts w:ascii="ＭＳ 明朝" w:eastAsia="ＭＳ 明朝" w:hAnsi="ＭＳ 明朝" w:hint="eastAsia"/>
        </w:rPr>
        <w:t>3</w:t>
      </w:r>
      <w:r w:rsidRPr="00780D37">
        <w:rPr>
          <w:rFonts w:ascii="ＭＳ 明朝" w:eastAsia="ＭＳ 明朝" w:hAnsi="ＭＳ 明朝"/>
        </w:rPr>
        <w:t>00 人を 対象に、国が示す質問項目に</w:t>
      </w:r>
      <w:r w:rsidR="002567D4" w:rsidRPr="008215EF">
        <w:rPr>
          <w:rFonts w:ascii="ＭＳ 明朝" w:eastAsia="ＭＳ 明朝" w:hAnsi="ＭＳ 明朝" w:hint="eastAsia"/>
        </w:rPr>
        <w:t>大東</w:t>
      </w:r>
      <w:r w:rsidRPr="008215EF">
        <w:rPr>
          <w:rFonts w:ascii="ＭＳ 明朝" w:eastAsia="ＭＳ 明朝" w:hAnsi="ＭＳ 明朝"/>
        </w:rPr>
        <w:t>市独自の質問項目を追加して調査を</w:t>
      </w:r>
      <w:r w:rsidR="002567D4" w:rsidRPr="008215EF">
        <w:rPr>
          <w:rFonts w:ascii="ＭＳ 明朝" w:eastAsia="ＭＳ 明朝" w:hAnsi="ＭＳ 明朝" w:hint="eastAsia"/>
        </w:rPr>
        <w:t>実施し</w:t>
      </w:r>
      <w:r w:rsidR="00232CE5" w:rsidRPr="008215EF">
        <w:rPr>
          <w:rFonts w:ascii="ＭＳ 明朝" w:eastAsia="ＭＳ 明朝" w:hAnsi="ＭＳ 明朝" w:hint="eastAsia"/>
        </w:rPr>
        <w:t>た。</w:t>
      </w:r>
    </w:p>
    <w:p w:rsidR="00232CE5" w:rsidRPr="008215EF" w:rsidRDefault="00780D37" w:rsidP="00C134C8">
      <w:pPr>
        <w:ind w:leftChars="204" w:left="852" w:hangingChars="201" w:hanging="424"/>
        <w:rPr>
          <w:rFonts w:ascii="ＭＳ ゴシック" w:eastAsia="ＭＳ ゴシック" w:hAnsi="ＭＳ ゴシック"/>
          <w:b/>
        </w:rPr>
      </w:pPr>
      <w:r w:rsidRPr="008215EF">
        <w:rPr>
          <w:rFonts w:ascii="ＭＳ ゴシック" w:eastAsia="ＭＳ ゴシック" w:hAnsi="ＭＳ ゴシック"/>
          <w:b/>
        </w:rPr>
        <w:t xml:space="preserve"> イ </w:t>
      </w:r>
      <w:r w:rsidR="002567D4" w:rsidRPr="008215EF">
        <w:rPr>
          <w:rFonts w:ascii="ＭＳ ゴシック" w:eastAsia="ＭＳ ゴシック" w:hAnsi="ＭＳ ゴシック" w:hint="eastAsia"/>
          <w:b/>
        </w:rPr>
        <w:t>大東市</w:t>
      </w:r>
      <w:r w:rsidRPr="008215EF">
        <w:rPr>
          <w:rFonts w:ascii="ＭＳ ゴシック" w:eastAsia="ＭＳ ゴシック" w:hAnsi="ＭＳ ゴシック"/>
          <w:b/>
        </w:rPr>
        <w:t>子ども・子育て</w:t>
      </w:r>
      <w:r w:rsidR="002567D4" w:rsidRPr="008215EF">
        <w:rPr>
          <w:rFonts w:ascii="ＭＳ ゴシック" w:eastAsia="ＭＳ ゴシック" w:hAnsi="ＭＳ ゴシック" w:hint="eastAsia"/>
          <w:b/>
        </w:rPr>
        <w:t>会議</w:t>
      </w:r>
    </w:p>
    <w:p w:rsidR="00C134C8" w:rsidRPr="008215EF" w:rsidRDefault="00780D37" w:rsidP="00232CE5">
      <w:pPr>
        <w:ind w:leftChars="404" w:left="848"/>
        <w:rPr>
          <w:rFonts w:ascii="ＭＳ 明朝" w:eastAsia="ＭＳ 明朝" w:hAnsi="ＭＳ 明朝"/>
        </w:rPr>
      </w:pPr>
      <w:r w:rsidRPr="008215EF">
        <w:rPr>
          <w:rFonts w:ascii="ＭＳ 明朝" w:eastAsia="ＭＳ 明朝" w:hAnsi="ＭＳ 明朝"/>
        </w:rPr>
        <w:t>「子ども・子育て支援法」の規定に基づき設置した審議会</w:t>
      </w:r>
      <w:r w:rsidR="00232CE5" w:rsidRPr="008215EF">
        <w:rPr>
          <w:rFonts w:ascii="ＭＳ 明朝" w:eastAsia="ＭＳ 明朝" w:hAnsi="ＭＳ 明朝" w:hint="eastAsia"/>
        </w:rPr>
        <w:t>において継続的に</w:t>
      </w:r>
      <w:r w:rsidRPr="008215EF">
        <w:rPr>
          <w:rFonts w:ascii="ＭＳ 明朝" w:eastAsia="ＭＳ 明朝" w:hAnsi="ＭＳ 明朝"/>
        </w:rPr>
        <w:t>会議を開催し、</w:t>
      </w:r>
      <w:r w:rsidR="00232CE5" w:rsidRPr="008215EF">
        <w:rPr>
          <w:rFonts w:ascii="ＭＳ 明朝" w:eastAsia="ＭＳ 明朝" w:hAnsi="ＭＳ 明朝" w:hint="eastAsia"/>
        </w:rPr>
        <w:t>多面的な意見交換</w:t>
      </w:r>
      <w:r w:rsidR="00E92D0A" w:rsidRPr="008215EF">
        <w:rPr>
          <w:rFonts w:ascii="ＭＳ 明朝" w:eastAsia="ＭＳ 明朝" w:hAnsi="ＭＳ 明朝" w:hint="eastAsia"/>
        </w:rPr>
        <w:t>による事業計画の充実を目指す。</w:t>
      </w:r>
    </w:p>
    <w:p w:rsidR="00E92D0A" w:rsidRPr="008215EF" w:rsidRDefault="00780D37" w:rsidP="00C134C8">
      <w:pPr>
        <w:ind w:leftChars="200" w:left="852" w:hangingChars="205" w:hanging="432"/>
        <w:rPr>
          <w:rFonts w:ascii="ＭＳ ゴシック" w:eastAsia="ＭＳ ゴシック" w:hAnsi="ＭＳ ゴシック"/>
          <w:b/>
        </w:rPr>
      </w:pPr>
      <w:r w:rsidRPr="008215EF">
        <w:rPr>
          <w:rFonts w:ascii="ＭＳ ゴシック" w:eastAsia="ＭＳ ゴシック" w:hAnsi="ＭＳ ゴシック"/>
          <w:b/>
        </w:rPr>
        <w:t xml:space="preserve"> ウ パブリックコメント</w:t>
      </w:r>
    </w:p>
    <w:p w:rsidR="00C134C8" w:rsidRPr="008215EF" w:rsidRDefault="00780D37" w:rsidP="00E92D0A">
      <w:pPr>
        <w:ind w:leftChars="400" w:left="850" w:hangingChars="5" w:hanging="10"/>
        <w:rPr>
          <w:rFonts w:ascii="ＭＳ 明朝" w:eastAsia="ＭＳ 明朝" w:hAnsi="ＭＳ 明朝"/>
        </w:rPr>
      </w:pPr>
      <w:r w:rsidRPr="008215EF">
        <w:rPr>
          <w:rFonts w:ascii="ＭＳ 明朝" w:eastAsia="ＭＳ 明朝" w:hAnsi="ＭＳ 明朝"/>
        </w:rPr>
        <w:t>計画の立案</w:t>
      </w:r>
      <w:r w:rsidR="00E92D0A" w:rsidRPr="008215EF">
        <w:rPr>
          <w:rFonts w:ascii="ＭＳ 明朝" w:eastAsia="ＭＳ 明朝" w:hAnsi="ＭＳ 明朝" w:hint="eastAsia"/>
        </w:rPr>
        <w:t>段階</w:t>
      </w:r>
      <w:r w:rsidRPr="008215EF">
        <w:rPr>
          <w:rFonts w:ascii="ＭＳ 明朝" w:eastAsia="ＭＳ 明朝" w:hAnsi="ＭＳ 明朝"/>
        </w:rPr>
        <w:t>における市民参画</w:t>
      </w:r>
      <w:r w:rsidR="00E92D0A" w:rsidRPr="008215EF">
        <w:rPr>
          <w:rFonts w:ascii="ＭＳ 明朝" w:eastAsia="ＭＳ 明朝" w:hAnsi="ＭＳ 明朝" w:hint="eastAsia"/>
        </w:rPr>
        <w:t>を図るとともに</w:t>
      </w:r>
      <w:r w:rsidRPr="008215EF">
        <w:rPr>
          <w:rFonts w:ascii="ＭＳ 明朝" w:eastAsia="ＭＳ 明朝" w:hAnsi="ＭＳ 明朝"/>
        </w:rPr>
        <w:t>、</w:t>
      </w:r>
      <w:r w:rsidR="00E92D0A" w:rsidRPr="008215EF">
        <w:rPr>
          <w:rFonts w:ascii="ＭＳ 明朝" w:eastAsia="ＭＳ 明朝" w:hAnsi="ＭＳ 明朝" w:hint="eastAsia"/>
        </w:rPr>
        <w:t>行政の</w:t>
      </w:r>
      <w:r w:rsidRPr="008215EF">
        <w:rPr>
          <w:rFonts w:ascii="ＭＳ 明朝" w:eastAsia="ＭＳ 明朝" w:hAnsi="ＭＳ 明朝"/>
        </w:rPr>
        <w:t>説明責任を果た</w:t>
      </w:r>
      <w:r w:rsidR="00E92D0A" w:rsidRPr="008215EF">
        <w:rPr>
          <w:rFonts w:ascii="ＭＳ 明朝" w:eastAsia="ＭＳ 明朝" w:hAnsi="ＭＳ 明朝" w:hint="eastAsia"/>
        </w:rPr>
        <w:t>すため</w:t>
      </w:r>
      <w:r w:rsidRPr="008215EF">
        <w:rPr>
          <w:rFonts w:ascii="ＭＳ 明朝" w:eastAsia="ＭＳ 明朝" w:hAnsi="ＭＳ 明朝"/>
        </w:rPr>
        <w:t>、令和６年12月から令和7年1月</w:t>
      </w:r>
      <w:r w:rsidR="00E92D0A" w:rsidRPr="008215EF">
        <w:rPr>
          <w:rFonts w:ascii="ＭＳ 明朝" w:eastAsia="ＭＳ 明朝" w:hAnsi="ＭＳ 明朝" w:hint="eastAsia"/>
        </w:rPr>
        <w:t>にかけ、パブリックコメントを実施する。</w:t>
      </w:r>
    </w:p>
    <w:p w:rsidR="00C134C8" w:rsidRDefault="00C134C8" w:rsidP="00C134C8">
      <w:pPr>
        <w:ind w:leftChars="98" w:left="206"/>
        <w:rPr>
          <w:rFonts w:ascii="ＭＳ 明朝" w:eastAsia="ＭＳ 明朝" w:hAnsi="ＭＳ 明朝"/>
        </w:rPr>
      </w:pPr>
    </w:p>
    <w:p w:rsidR="008215EF" w:rsidRPr="008215EF" w:rsidRDefault="008215EF" w:rsidP="00C134C8">
      <w:pPr>
        <w:ind w:leftChars="98" w:left="206"/>
        <w:rPr>
          <w:rFonts w:ascii="ＭＳ 明朝" w:eastAsia="ＭＳ 明朝" w:hAnsi="ＭＳ 明朝"/>
        </w:rPr>
      </w:pPr>
    </w:p>
    <w:p w:rsidR="00C134C8" w:rsidRPr="008215EF" w:rsidRDefault="003836AA" w:rsidP="00C134C8">
      <w:pPr>
        <w:rPr>
          <w:rFonts w:ascii="ＭＳ ゴシック" w:eastAsia="ＭＳ ゴシック" w:hAnsi="ＭＳ ゴシック"/>
          <w:b/>
          <w:sz w:val="24"/>
          <w:szCs w:val="24"/>
        </w:rPr>
      </w:pPr>
      <w:r w:rsidRPr="008215EF">
        <w:rPr>
          <w:rFonts w:ascii="ＭＳ ゴシック" w:eastAsia="ＭＳ ゴシック" w:hAnsi="ＭＳ ゴシック" w:hint="eastAsia"/>
          <w:b/>
          <w:sz w:val="24"/>
          <w:szCs w:val="24"/>
        </w:rPr>
        <w:t>（８）</w:t>
      </w:r>
      <w:r w:rsidR="00780D37" w:rsidRPr="008215EF">
        <w:rPr>
          <w:rFonts w:ascii="ＭＳ ゴシック" w:eastAsia="ＭＳ ゴシック" w:hAnsi="ＭＳ ゴシック"/>
          <w:b/>
          <w:sz w:val="24"/>
          <w:szCs w:val="24"/>
        </w:rPr>
        <w:t>市議会への上程</w:t>
      </w:r>
    </w:p>
    <w:p w:rsidR="00C134C8" w:rsidRPr="008215EF" w:rsidRDefault="00780D37" w:rsidP="00C134C8">
      <w:pPr>
        <w:ind w:leftChars="98" w:left="206" w:firstLineChars="200" w:firstLine="420"/>
        <w:rPr>
          <w:rFonts w:ascii="ＭＳ 明朝" w:eastAsia="ＭＳ 明朝" w:hAnsi="ＭＳ 明朝"/>
        </w:rPr>
      </w:pPr>
      <w:r w:rsidRPr="008215EF">
        <w:rPr>
          <w:rFonts w:ascii="ＭＳ 明朝" w:eastAsia="ＭＳ 明朝" w:hAnsi="ＭＳ 明朝"/>
        </w:rPr>
        <w:t>令和</w:t>
      </w:r>
      <w:r w:rsidR="00456368" w:rsidRPr="008215EF">
        <w:rPr>
          <w:rFonts w:ascii="ＭＳ 明朝" w:eastAsia="ＭＳ 明朝" w:hAnsi="ＭＳ 明朝" w:hint="eastAsia"/>
        </w:rPr>
        <w:t>６</w:t>
      </w:r>
      <w:r w:rsidRPr="008215EF">
        <w:rPr>
          <w:rFonts w:ascii="ＭＳ 明朝" w:eastAsia="ＭＳ 明朝" w:hAnsi="ＭＳ 明朝"/>
        </w:rPr>
        <w:t>年</w:t>
      </w:r>
      <w:r w:rsidR="00456368" w:rsidRPr="008215EF">
        <w:rPr>
          <w:rFonts w:ascii="ＭＳ 明朝" w:eastAsia="ＭＳ 明朝" w:hAnsi="ＭＳ 明朝" w:hint="eastAsia"/>
        </w:rPr>
        <w:t>１</w:t>
      </w:r>
      <w:r w:rsidR="002B2ACB" w:rsidRPr="008215EF">
        <w:rPr>
          <w:rFonts w:ascii="ＭＳ 明朝" w:eastAsia="ＭＳ 明朝" w:hAnsi="ＭＳ 明朝" w:hint="eastAsia"/>
        </w:rPr>
        <w:t>０</w:t>
      </w:r>
      <w:r w:rsidRPr="008215EF">
        <w:rPr>
          <w:rFonts w:ascii="ＭＳ 明朝" w:eastAsia="ＭＳ 明朝" w:hAnsi="ＭＳ 明朝"/>
        </w:rPr>
        <w:t xml:space="preserve">月 </w:t>
      </w:r>
      <w:r w:rsidR="00E92D0A" w:rsidRPr="008215EF">
        <w:rPr>
          <w:rFonts w:ascii="ＭＳ 明朝" w:eastAsia="ＭＳ 明朝" w:hAnsi="ＭＳ 明朝" w:hint="eastAsia"/>
        </w:rPr>
        <w:t>合同委員会報告会</w:t>
      </w:r>
      <w:r w:rsidRPr="008215EF">
        <w:rPr>
          <w:rFonts w:ascii="ＭＳ 明朝" w:eastAsia="ＭＳ 明朝" w:hAnsi="ＭＳ 明朝"/>
        </w:rPr>
        <w:t>に</w:t>
      </w:r>
      <w:r w:rsidR="00E92D0A" w:rsidRPr="008215EF">
        <w:rPr>
          <w:rFonts w:ascii="ＭＳ 明朝" w:eastAsia="ＭＳ 明朝" w:hAnsi="ＭＳ 明朝" w:hint="eastAsia"/>
        </w:rPr>
        <w:t>おいて</w:t>
      </w:r>
      <w:r w:rsidRPr="008215EF">
        <w:rPr>
          <w:rFonts w:ascii="ＭＳ 明朝" w:eastAsia="ＭＳ 明朝" w:hAnsi="ＭＳ 明朝"/>
        </w:rPr>
        <w:t>中間報告を</w:t>
      </w:r>
      <w:r w:rsidR="00E92D0A" w:rsidRPr="008215EF">
        <w:rPr>
          <w:rFonts w:ascii="ＭＳ 明朝" w:eastAsia="ＭＳ 明朝" w:hAnsi="ＭＳ 明朝" w:hint="eastAsia"/>
        </w:rPr>
        <w:t>実施</w:t>
      </w:r>
    </w:p>
    <w:p w:rsidR="00C134C8" w:rsidRDefault="00780D37" w:rsidP="00C134C8">
      <w:pPr>
        <w:ind w:leftChars="98" w:left="206" w:firstLineChars="200" w:firstLine="420"/>
        <w:rPr>
          <w:rFonts w:ascii="ＭＳ 明朝" w:eastAsia="ＭＳ 明朝" w:hAnsi="ＭＳ 明朝"/>
        </w:rPr>
      </w:pPr>
      <w:r w:rsidRPr="008215EF">
        <w:rPr>
          <w:rFonts w:ascii="ＭＳ 明朝" w:eastAsia="ＭＳ 明朝" w:hAnsi="ＭＳ 明朝"/>
        </w:rPr>
        <w:t>令和</w:t>
      </w:r>
      <w:r w:rsidR="00456368" w:rsidRPr="008215EF">
        <w:rPr>
          <w:rFonts w:ascii="ＭＳ 明朝" w:eastAsia="ＭＳ 明朝" w:hAnsi="ＭＳ 明朝" w:hint="eastAsia"/>
        </w:rPr>
        <w:t>７</w:t>
      </w:r>
      <w:r w:rsidRPr="008215EF">
        <w:rPr>
          <w:rFonts w:ascii="ＭＳ 明朝" w:eastAsia="ＭＳ 明朝" w:hAnsi="ＭＳ 明朝"/>
        </w:rPr>
        <w:t>年</w:t>
      </w:r>
      <w:r w:rsidR="00E92D0A" w:rsidRPr="008215EF">
        <w:rPr>
          <w:rFonts w:ascii="ＭＳ 明朝" w:eastAsia="ＭＳ 明朝" w:hAnsi="ＭＳ 明朝" w:hint="eastAsia"/>
        </w:rPr>
        <w:t xml:space="preserve">　</w:t>
      </w:r>
      <w:r w:rsidR="00456368" w:rsidRPr="008215EF">
        <w:rPr>
          <w:rFonts w:ascii="ＭＳ 明朝" w:eastAsia="ＭＳ 明朝" w:hAnsi="ＭＳ 明朝" w:hint="eastAsia"/>
        </w:rPr>
        <w:t>３</w:t>
      </w:r>
      <w:r w:rsidRPr="008215EF">
        <w:rPr>
          <w:rFonts w:ascii="ＭＳ 明朝" w:eastAsia="ＭＳ 明朝" w:hAnsi="ＭＳ 明朝"/>
        </w:rPr>
        <w:t>月 議会への</w:t>
      </w:r>
      <w:r w:rsidR="00E92D0A" w:rsidRPr="008215EF">
        <w:rPr>
          <w:rFonts w:ascii="ＭＳ 明朝" w:eastAsia="ＭＳ 明朝" w:hAnsi="ＭＳ 明朝" w:hint="eastAsia"/>
        </w:rPr>
        <w:t>計画最終案を</w:t>
      </w:r>
      <w:r w:rsidRPr="008215EF">
        <w:rPr>
          <w:rFonts w:ascii="ＭＳ 明朝" w:eastAsia="ＭＳ 明朝" w:hAnsi="ＭＳ 明朝"/>
        </w:rPr>
        <w:t>議案上程</w:t>
      </w:r>
    </w:p>
    <w:p w:rsidR="00B51355" w:rsidRDefault="00B51355" w:rsidP="00C134C8">
      <w:pPr>
        <w:ind w:leftChars="98" w:left="206" w:firstLineChars="200" w:firstLine="420"/>
        <w:rPr>
          <w:rFonts w:ascii="ＭＳ 明朝" w:eastAsia="ＭＳ 明朝" w:hAnsi="ＭＳ 明朝"/>
        </w:rPr>
      </w:pPr>
    </w:p>
    <w:p w:rsidR="00B51355" w:rsidRPr="008215EF" w:rsidRDefault="00B51355" w:rsidP="00C134C8">
      <w:pPr>
        <w:ind w:leftChars="98" w:left="206" w:firstLineChars="200" w:firstLine="420"/>
        <w:rPr>
          <w:rFonts w:ascii="ＭＳ 明朝" w:eastAsia="ＭＳ 明朝" w:hAnsi="ＭＳ 明朝"/>
        </w:rPr>
      </w:pPr>
    </w:p>
    <w:p w:rsidR="00B51355" w:rsidRPr="00861E8A" w:rsidRDefault="00B51355" w:rsidP="00BF59B4">
      <w:pPr>
        <w:rPr>
          <w:rFonts w:ascii="ＭＳ 明朝" w:eastAsia="ＭＳ 明朝" w:hAnsi="ＭＳ 明朝"/>
        </w:rPr>
      </w:pPr>
      <w:r w:rsidRPr="00B51355">
        <w:rPr>
          <w:rFonts w:hint="eastAsia"/>
          <w:noProof/>
        </w:rPr>
        <w:drawing>
          <wp:inline distT="0" distB="0" distL="0" distR="0" wp14:anchorId="20840C0C" wp14:editId="04CEE953">
            <wp:extent cx="6120130" cy="3627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627120"/>
                    </a:xfrm>
                    <a:prstGeom prst="rect">
                      <a:avLst/>
                    </a:prstGeom>
                    <a:noFill/>
                    <a:ln>
                      <a:noFill/>
                    </a:ln>
                  </pic:spPr>
                </pic:pic>
              </a:graphicData>
            </a:graphic>
          </wp:inline>
        </w:drawing>
      </w:r>
    </w:p>
    <w:p w:rsidR="00BF59B4" w:rsidRPr="008215EF" w:rsidRDefault="002B2ACB" w:rsidP="00BF59B4">
      <w:pPr>
        <w:rPr>
          <w:rFonts w:ascii="ＭＳ ゴシック" w:eastAsia="ＭＳ ゴシック" w:hAnsi="ＭＳ ゴシック"/>
          <w:b/>
          <w:sz w:val="32"/>
        </w:rPr>
      </w:pPr>
      <w:r>
        <w:rPr>
          <w:rFonts w:ascii="ＭＳ ゴシック" w:eastAsia="ＭＳ ゴシック" w:hAnsi="ＭＳ ゴシック" w:hint="eastAsia"/>
          <w:b/>
          <w:sz w:val="24"/>
        </w:rPr>
        <w:lastRenderedPageBreak/>
        <w:t>３．</w:t>
      </w:r>
      <w:r w:rsidR="00BF59B4" w:rsidRPr="00EF5A06">
        <w:rPr>
          <w:rFonts w:ascii="ＭＳ ゴシック" w:eastAsia="ＭＳ ゴシック" w:hAnsi="ＭＳ ゴシック" w:hint="eastAsia"/>
          <w:b/>
          <w:sz w:val="24"/>
        </w:rPr>
        <w:t>第３期</w:t>
      </w:r>
      <w:r w:rsidR="00BF59B4">
        <w:rPr>
          <w:rFonts w:ascii="ＭＳ ゴシック" w:eastAsia="ＭＳ ゴシック" w:hAnsi="ＭＳ ゴシック" w:hint="eastAsia"/>
          <w:b/>
          <w:sz w:val="24"/>
        </w:rPr>
        <w:t>大東市</w:t>
      </w:r>
      <w:r w:rsidR="00BF59B4" w:rsidRPr="00EF5A06">
        <w:rPr>
          <w:rFonts w:ascii="ＭＳ ゴシック" w:eastAsia="ＭＳ ゴシック" w:hAnsi="ＭＳ ゴシック" w:hint="eastAsia"/>
          <w:b/>
          <w:sz w:val="24"/>
        </w:rPr>
        <w:t>子ども・子育て支援事</w:t>
      </w:r>
      <w:r w:rsidR="00BF59B4" w:rsidRPr="008215EF">
        <w:rPr>
          <w:rFonts w:ascii="ＭＳ ゴシック" w:eastAsia="ＭＳ ゴシック" w:hAnsi="ＭＳ ゴシック" w:hint="eastAsia"/>
          <w:b/>
          <w:sz w:val="24"/>
        </w:rPr>
        <w:t>業計画の重点目標</w:t>
      </w:r>
      <w:r w:rsidR="000C3039" w:rsidRPr="008215EF">
        <w:rPr>
          <w:rFonts w:ascii="ＭＳ ゴシック" w:eastAsia="ＭＳ ゴシック" w:hAnsi="ＭＳ ゴシック" w:hint="eastAsia"/>
          <w:b/>
          <w:sz w:val="24"/>
        </w:rPr>
        <w:t>（案）</w:t>
      </w:r>
      <w:r w:rsidR="00BF59B4" w:rsidRPr="008215EF">
        <w:rPr>
          <w:rFonts w:ascii="ＭＳ ゴシック" w:eastAsia="ＭＳ ゴシック" w:hAnsi="ＭＳ ゴシック" w:hint="eastAsia"/>
          <w:b/>
          <w:sz w:val="24"/>
        </w:rPr>
        <w:t xml:space="preserve">について　　　　　　　</w:t>
      </w:r>
    </w:p>
    <w:p w:rsidR="006832A7" w:rsidRDefault="006832A7" w:rsidP="00BF59B4">
      <w:pPr>
        <w:rPr>
          <w:rFonts w:ascii="ＭＳ 明朝" w:eastAsia="ＭＳ 明朝" w:hAnsi="ＭＳ 明朝"/>
        </w:rPr>
      </w:pPr>
    </w:p>
    <w:p w:rsidR="0000667F" w:rsidRDefault="0000667F" w:rsidP="00BF59B4">
      <w:pPr>
        <w:rPr>
          <w:rFonts w:ascii="ＭＳ 明朝" w:eastAsia="ＭＳ 明朝" w:hAnsi="ＭＳ 明朝"/>
        </w:rPr>
      </w:pPr>
    </w:p>
    <w:p w:rsidR="00BF59B4" w:rsidRPr="008215EF" w:rsidRDefault="00BF59B4" w:rsidP="00BF59B4">
      <w:pPr>
        <w:rPr>
          <w:rFonts w:ascii="ＭＳ 明朝" w:eastAsia="ＭＳ 明朝" w:hAnsi="ＭＳ 明朝"/>
        </w:rPr>
      </w:pPr>
      <w:r>
        <w:rPr>
          <w:rFonts w:ascii="ＭＳ 明朝" w:eastAsia="ＭＳ 明朝" w:hAnsi="ＭＳ 明朝" w:hint="eastAsia"/>
        </w:rPr>
        <w:t xml:space="preserve">　</w:t>
      </w:r>
      <w:r w:rsidR="006832A7" w:rsidRPr="008215EF">
        <w:rPr>
          <w:rFonts w:ascii="ＭＳ 明朝" w:eastAsia="ＭＳ 明朝" w:hAnsi="ＭＳ 明朝" w:hint="eastAsia"/>
        </w:rPr>
        <w:t>「</w:t>
      </w:r>
      <w:r w:rsidRPr="008215EF">
        <w:rPr>
          <w:rFonts w:ascii="ＭＳ 明朝" w:eastAsia="ＭＳ 明朝" w:hAnsi="ＭＳ 明朝" w:hint="eastAsia"/>
        </w:rPr>
        <w:t>第３期</w:t>
      </w:r>
      <w:r w:rsidR="006832A7" w:rsidRPr="008215EF">
        <w:rPr>
          <w:rFonts w:ascii="ＭＳ 明朝" w:eastAsia="ＭＳ 明朝" w:hAnsi="ＭＳ 明朝" w:hint="eastAsia"/>
        </w:rPr>
        <w:t>大東市</w:t>
      </w:r>
      <w:r w:rsidRPr="008215EF">
        <w:rPr>
          <w:rFonts w:ascii="ＭＳ 明朝" w:eastAsia="ＭＳ 明朝" w:hAnsi="ＭＳ 明朝" w:hint="eastAsia"/>
        </w:rPr>
        <w:t>子ども・子育て支援事業計画</w:t>
      </w:r>
      <w:r w:rsidR="006832A7" w:rsidRPr="008215EF">
        <w:rPr>
          <w:rFonts w:ascii="ＭＳ 明朝" w:eastAsia="ＭＳ 明朝" w:hAnsi="ＭＳ 明朝" w:hint="eastAsia"/>
        </w:rPr>
        <w:t>」</w:t>
      </w:r>
      <w:r w:rsidRPr="008215EF">
        <w:rPr>
          <w:rFonts w:ascii="ＭＳ 明朝" w:eastAsia="ＭＳ 明朝" w:hAnsi="ＭＳ 明朝" w:hint="eastAsia"/>
        </w:rPr>
        <w:t>は、令和５年４月に制定された「こども基本法」の趣旨に基づき、子どもや若者の視点に立ち、子どもにとって最善の利益を第一に考え</w:t>
      </w:r>
      <w:r w:rsidR="006832A7" w:rsidRPr="008215EF">
        <w:rPr>
          <w:rFonts w:ascii="ＭＳ 明朝" w:eastAsia="ＭＳ 明朝" w:hAnsi="ＭＳ 明朝" w:hint="eastAsia"/>
        </w:rPr>
        <w:t>る</w:t>
      </w:r>
      <w:r w:rsidRPr="008215EF">
        <w:rPr>
          <w:rFonts w:ascii="ＭＳ 明朝" w:eastAsia="ＭＳ 明朝" w:hAnsi="ＭＳ 明朝" w:hint="eastAsia"/>
        </w:rPr>
        <w:t>「</w:t>
      </w:r>
      <w:r w:rsidR="00CF7A45" w:rsidRPr="008215EF">
        <w:rPr>
          <w:rFonts w:ascii="ＭＳ 明朝" w:eastAsia="ＭＳ 明朝" w:hAnsi="ＭＳ 明朝" w:hint="eastAsia"/>
        </w:rPr>
        <w:t>大東版・</w:t>
      </w:r>
      <w:r w:rsidRPr="008215EF">
        <w:rPr>
          <w:rFonts w:ascii="ＭＳ 明朝" w:eastAsia="ＭＳ 明朝" w:hAnsi="ＭＳ 明朝" w:hint="eastAsia"/>
        </w:rPr>
        <w:t>こども</w:t>
      </w:r>
      <w:r w:rsidR="006832A7" w:rsidRPr="008215EF">
        <w:rPr>
          <w:rFonts w:ascii="ＭＳ 明朝" w:eastAsia="ＭＳ 明朝" w:hAnsi="ＭＳ 明朝" w:hint="eastAsia"/>
        </w:rPr>
        <w:t>ま</w:t>
      </w:r>
      <w:r w:rsidRPr="008215EF">
        <w:rPr>
          <w:rFonts w:ascii="ＭＳ 明朝" w:eastAsia="ＭＳ 明朝" w:hAnsi="ＭＳ 明朝" w:hint="eastAsia"/>
        </w:rPr>
        <w:t>ん中社会の実現</w:t>
      </w:r>
      <w:r w:rsidR="00CF7A45" w:rsidRPr="008215EF">
        <w:rPr>
          <w:rFonts w:ascii="ＭＳ 明朝" w:eastAsia="ＭＳ 明朝" w:hAnsi="ＭＳ 明朝" w:hint="eastAsia"/>
        </w:rPr>
        <w:t>」</w:t>
      </w:r>
      <w:r w:rsidRPr="008215EF">
        <w:rPr>
          <w:rFonts w:ascii="ＭＳ 明朝" w:eastAsia="ＭＳ 明朝" w:hAnsi="ＭＳ 明朝" w:hint="eastAsia"/>
        </w:rPr>
        <w:t>を重点目標と</w:t>
      </w:r>
      <w:r w:rsidR="006832A7" w:rsidRPr="008215EF">
        <w:rPr>
          <w:rFonts w:ascii="ＭＳ 明朝" w:eastAsia="ＭＳ 明朝" w:hAnsi="ＭＳ 明朝" w:hint="eastAsia"/>
        </w:rPr>
        <w:t>する</w:t>
      </w:r>
      <w:r w:rsidRPr="008215EF">
        <w:rPr>
          <w:rFonts w:ascii="ＭＳ 明朝" w:eastAsia="ＭＳ 明朝" w:hAnsi="ＭＳ 明朝" w:hint="eastAsia"/>
        </w:rPr>
        <w:t>。</w:t>
      </w:r>
    </w:p>
    <w:p w:rsidR="002B2ACB" w:rsidRDefault="00BF59B4" w:rsidP="00BF59B4">
      <w:pPr>
        <w:rPr>
          <w:rFonts w:ascii="ＭＳ 明朝" w:eastAsia="ＭＳ 明朝" w:hAnsi="ＭＳ 明朝"/>
        </w:rPr>
      </w:pPr>
      <w:r w:rsidRPr="008215EF">
        <w:rPr>
          <w:rFonts w:ascii="ＭＳ 明朝" w:eastAsia="ＭＳ 明朝" w:hAnsi="ＭＳ 明朝" w:hint="eastAsia"/>
        </w:rPr>
        <w:t xml:space="preserve">　また、第１期・第２期計画期間で進めてきた子ども・子育て支援事業に</w:t>
      </w:r>
      <w:r w:rsidR="00294C61" w:rsidRPr="008215EF">
        <w:rPr>
          <w:rFonts w:ascii="ＭＳ 明朝" w:eastAsia="ＭＳ 明朝" w:hAnsi="ＭＳ 明朝" w:hint="eastAsia"/>
        </w:rPr>
        <w:t>ついて</w:t>
      </w:r>
      <w:r w:rsidRPr="008215EF">
        <w:rPr>
          <w:rFonts w:ascii="ＭＳ 明朝" w:eastAsia="ＭＳ 明朝" w:hAnsi="ＭＳ 明朝" w:hint="eastAsia"/>
        </w:rPr>
        <w:t>も、</w:t>
      </w:r>
      <w:r w:rsidR="00294C61" w:rsidRPr="008215EF">
        <w:rPr>
          <w:rFonts w:ascii="ＭＳ 明朝" w:eastAsia="ＭＳ 明朝" w:hAnsi="ＭＳ 明朝" w:hint="eastAsia"/>
        </w:rPr>
        <w:t>引き続き利用者ニーズの充足を目指し</w:t>
      </w:r>
      <w:r w:rsidRPr="008215EF">
        <w:rPr>
          <w:rFonts w:ascii="ＭＳ 明朝" w:eastAsia="ＭＳ 明朝" w:hAnsi="ＭＳ 明朝" w:hint="eastAsia"/>
        </w:rPr>
        <w:t>、子育てしやすいまちの実現に向け</w:t>
      </w:r>
      <w:r w:rsidR="00294C61" w:rsidRPr="008215EF">
        <w:rPr>
          <w:rFonts w:ascii="ＭＳ 明朝" w:eastAsia="ＭＳ 明朝" w:hAnsi="ＭＳ 明朝" w:hint="eastAsia"/>
        </w:rPr>
        <w:t>た取り組みを進める。</w:t>
      </w:r>
    </w:p>
    <w:p w:rsidR="00B51355" w:rsidRPr="008215EF" w:rsidRDefault="00B51355" w:rsidP="00BF59B4">
      <w:pPr>
        <w:rPr>
          <w:rFonts w:ascii="ＭＳ 明朝" w:eastAsia="ＭＳ 明朝" w:hAnsi="ＭＳ 明朝"/>
        </w:rPr>
      </w:pPr>
    </w:p>
    <w:p w:rsidR="002B2ACB" w:rsidRPr="002B2ACB" w:rsidRDefault="0000667F" w:rsidP="00BF59B4">
      <w:pPr>
        <w:rPr>
          <w:rFonts w:ascii="ＭＳ 明朝" w:eastAsia="ＭＳ 明朝" w:hAnsi="ＭＳ 明朝"/>
        </w:rPr>
      </w:pPr>
      <w:r w:rsidRPr="008215EF">
        <w:rPr>
          <w:rFonts w:ascii="ＭＳ ゴシック" w:eastAsia="ＭＳ ゴシック" w:hAnsi="ＭＳ ゴシック" w:hint="eastAsia"/>
          <w:b/>
          <w:noProof/>
          <w:sz w:val="32"/>
        </w:rPr>
        <mc:AlternateContent>
          <mc:Choice Requires="wps">
            <w:drawing>
              <wp:anchor distT="0" distB="0" distL="114300" distR="114300" simplePos="0" relativeHeight="251661312" behindDoc="0" locked="0" layoutInCell="1" allowOverlap="1" wp14:anchorId="3BF675F5" wp14:editId="79180148">
                <wp:simplePos x="0" y="0"/>
                <wp:positionH relativeFrom="column">
                  <wp:posOffset>3810</wp:posOffset>
                </wp:positionH>
                <wp:positionV relativeFrom="paragraph">
                  <wp:posOffset>200025</wp:posOffset>
                </wp:positionV>
                <wp:extent cx="6079490" cy="1028700"/>
                <wp:effectExtent l="0" t="0" r="16510" b="19050"/>
                <wp:wrapNone/>
                <wp:docPr id="5" name="四角形: 角を丸くする 5"/>
                <wp:cNvGraphicFramePr/>
                <a:graphic xmlns:a="http://schemas.openxmlformats.org/drawingml/2006/main">
                  <a:graphicData uri="http://schemas.microsoft.com/office/word/2010/wordprocessingShape">
                    <wps:wsp>
                      <wps:cNvSpPr/>
                      <wps:spPr>
                        <a:xfrm>
                          <a:off x="0" y="0"/>
                          <a:ext cx="6079490" cy="1028700"/>
                        </a:xfrm>
                        <a:prstGeom prst="round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EDEE1" id="四角形: 角を丸くする 5" o:spid="_x0000_s1026" style="position:absolute;left:0;text-align:left;margin-left:.3pt;margin-top:15.75pt;width:47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" fillcolor="#ffe599 [1303]" strokecolor="#ffe599 [1303]" strokeweight="1pt">
                <v:stroke joinstyle="miter"/>
              </v:roundrect>
            </w:pict>
          </mc:Fallback>
        </mc:AlternateContent>
      </w:r>
      <w:r w:rsidRPr="008215EF">
        <w:rPr>
          <w:rFonts w:ascii="ＭＳ ゴシック" w:eastAsia="ＭＳ ゴシック" w:hAnsi="ＭＳ ゴシック"/>
          <w:b/>
          <w:noProof/>
          <w:sz w:val="32"/>
        </w:rPr>
        <mc:AlternateContent>
          <mc:Choice Requires="wps">
            <w:drawing>
              <wp:anchor distT="45720" distB="45720" distL="114300" distR="114300" simplePos="0" relativeHeight="251662336" behindDoc="0" locked="0" layoutInCell="1" allowOverlap="1" wp14:anchorId="3E5E0E71" wp14:editId="395CE629">
                <wp:simplePos x="0" y="0"/>
                <wp:positionH relativeFrom="column">
                  <wp:posOffset>3810</wp:posOffset>
                </wp:positionH>
                <wp:positionV relativeFrom="paragraph">
                  <wp:posOffset>427990</wp:posOffset>
                </wp:positionV>
                <wp:extent cx="607949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552450"/>
                        </a:xfrm>
                        <a:prstGeom prst="rect">
                          <a:avLst/>
                        </a:prstGeom>
                        <a:noFill/>
                        <a:ln w="9525">
                          <a:noFill/>
                          <a:miter lim="800000"/>
                          <a:headEnd/>
                          <a:tailEnd/>
                        </a:ln>
                      </wps:spPr>
                      <wps:txbx>
                        <w:txbxContent>
                          <w:p w:rsidR="00BF59B4" w:rsidRPr="0000667F" w:rsidRDefault="00BF59B4" w:rsidP="00BF59B4">
                            <w:pPr>
                              <w:jc w:val="center"/>
                              <w:rPr>
                                <w:rFonts w:ascii="ＭＳ ゴシック" w:eastAsia="ＭＳ ゴシック" w:hAnsi="ＭＳ ゴシック"/>
                                <w:b/>
                                <w:sz w:val="22"/>
                              </w:rPr>
                            </w:pPr>
                            <w:r w:rsidRPr="0000667F">
                              <w:rPr>
                                <w:rFonts w:ascii="ＭＳ ゴシック" w:eastAsia="ＭＳ ゴシック" w:hAnsi="ＭＳ ゴシック" w:hint="eastAsia"/>
                                <w:b/>
                                <w:color w:val="1F4E79" w:themeColor="accent5" w:themeShade="80"/>
                                <w:sz w:val="36"/>
                              </w:rPr>
                              <w:t>重点目標（案）「大東版・こどもまん中社会の実現」</w:t>
                            </w:r>
                          </w:p>
                          <w:p w:rsidR="00BF59B4" w:rsidRDefault="00BF59B4" w:rsidP="00BF59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E0E71" id="_x0000_s1027" type="#_x0000_t202" style="position:absolute;left:0;text-align:left;margin-left:.3pt;margin-top:33.7pt;width:478.7pt;height: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" filled="f" stroked="f">
                <v:textbox>
                  <w:txbxContent>
                    <w:p w:rsidR="00BF59B4" w:rsidRPr="0000667F" w:rsidRDefault="00BF59B4" w:rsidP="00BF59B4">
                      <w:pPr>
                        <w:jc w:val="center"/>
                        <w:rPr>
                          <w:rFonts w:ascii="ＭＳ ゴシック" w:eastAsia="ＭＳ ゴシック" w:hAnsi="ＭＳ ゴシック"/>
                          <w:b/>
                          <w:sz w:val="22"/>
                        </w:rPr>
                      </w:pPr>
                      <w:r w:rsidRPr="0000667F">
                        <w:rPr>
                          <w:rFonts w:ascii="ＭＳ ゴシック" w:eastAsia="ＭＳ ゴシック" w:hAnsi="ＭＳ ゴシック" w:hint="eastAsia"/>
                          <w:b/>
                          <w:color w:val="1F4E79" w:themeColor="accent5" w:themeShade="80"/>
                          <w:sz w:val="36"/>
                        </w:rPr>
                        <w:t>重点目標（案）「大東版・こどもまん中社会の実現」</w:t>
                      </w:r>
                    </w:p>
                    <w:p w:rsidR="00BF59B4" w:rsidRDefault="00BF59B4" w:rsidP="00BF59B4"/>
                  </w:txbxContent>
                </v:textbox>
                <w10:wrap type="square"/>
              </v:shape>
            </w:pict>
          </mc:Fallback>
        </mc:AlternateContent>
      </w:r>
    </w:p>
    <w:p w:rsidR="00B51355" w:rsidRDefault="00B51355" w:rsidP="00BF59B4">
      <w:pPr>
        <w:rPr>
          <w:rFonts w:ascii="ＭＳ ゴシック" w:eastAsia="ＭＳ ゴシック" w:hAnsi="ＭＳ ゴシック"/>
          <w:b/>
        </w:rPr>
      </w:pPr>
    </w:p>
    <w:p w:rsidR="00B51355" w:rsidRDefault="00B51355" w:rsidP="00BF59B4">
      <w:pPr>
        <w:rPr>
          <w:rFonts w:ascii="ＭＳ ゴシック" w:eastAsia="ＭＳ ゴシック" w:hAnsi="ＭＳ ゴシック"/>
          <w:b/>
        </w:rPr>
      </w:pPr>
    </w:p>
    <w:p w:rsidR="0000667F" w:rsidRDefault="0000667F" w:rsidP="00BF59B4">
      <w:pPr>
        <w:rPr>
          <w:rFonts w:ascii="ＭＳ ゴシック" w:eastAsia="ＭＳ ゴシック" w:hAnsi="ＭＳ ゴシック"/>
          <w:b/>
        </w:rPr>
      </w:pPr>
    </w:p>
    <w:p w:rsidR="00B51355" w:rsidRPr="00B51355" w:rsidRDefault="00BF59B4" w:rsidP="00BF59B4">
      <w:pPr>
        <w:rPr>
          <w:rFonts w:ascii="ＭＳ ゴシック" w:eastAsia="ＭＳ ゴシック" w:hAnsi="ＭＳ ゴシック"/>
          <w:b/>
        </w:rPr>
      </w:pPr>
      <w:r w:rsidRPr="00294C61">
        <w:rPr>
          <w:rFonts w:ascii="ＭＳ ゴシック" w:eastAsia="ＭＳ ゴシック" w:hAnsi="ＭＳ ゴシック" w:hint="eastAsia"/>
          <w:b/>
        </w:rPr>
        <w:t>（１）子ども・若者の意見聴取と政策への反映</w:t>
      </w:r>
    </w:p>
    <w:p w:rsidR="00BF59B4" w:rsidRDefault="00BF59B4" w:rsidP="00B51355">
      <w:pPr>
        <w:ind w:firstLineChars="200" w:firstLine="420"/>
        <w:rPr>
          <w:rFonts w:ascii="ＭＳ 明朝" w:eastAsia="ＭＳ 明朝" w:hAnsi="ＭＳ 明朝"/>
        </w:rPr>
      </w:pPr>
      <w:r>
        <w:rPr>
          <w:rFonts w:ascii="ＭＳ 明朝" w:eastAsia="ＭＳ 明朝" w:hAnsi="ＭＳ 明朝" w:hint="eastAsia"/>
        </w:rPr>
        <w:t>・子ども・若者の意見を聴取する制度</w:t>
      </w:r>
      <w:r w:rsidR="002B2ACB">
        <w:rPr>
          <w:rFonts w:ascii="ＭＳ 明朝" w:eastAsia="ＭＳ 明朝" w:hAnsi="ＭＳ 明朝" w:hint="eastAsia"/>
        </w:rPr>
        <w:t>の</w:t>
      </w:r>
      <w:r>
        <w:rPr>
          <w:rFonts w:ascii="ＭＳ 明朝" w:eastAsia="ＭＳ 明朝" w:hAnsi="ＭＳ 明朝" w:hint="eastAsia"/>
        </w:rPr>
        <w:t>整備</w:t>
      </w:r>
    </w:p>
    <w:p w:rsidR="00BF59B4" w:rsidRDefault="00BF59B4" w:rsidP="00BF59B4">
      <w:pPr>
        <w:rPr>
          <w:rFonts w:ascii="ＭＳ 明朝" w:eastAsia="ＭＳ 明朝" w:hAnsi="ＭＳ 明朝"/>
        </w:rPr>
      </w:pPr>
      <w:r>
        <w:rPr>
          <w:rFonts w:ascii="ＭＳ 明朝" w:eastAsia="ＭＳ 明朝" w:hAnsi="ＭＳ 明朝" w:hint="eastAsia"/>
        </w:rPr>
        <w:t xml:space="preserve">　　・子どもの意見表明権の確保（こどもアドボカシーの整備）</w:t>
      </w:r>
    </w:p>
    <w:p w:rsidR="00BF59B4" w:rsidRDefault="00BF59B4" w:rsidP="00BF59B4">
      <w:pPr>
        <w:rPr>
          <w:rFonts w:ascii="ＭＳ 明朝" w:eastAsia="ＭＳ 明朝" w:hAnsi="ＭＳ 明朝"/>
        </w:rPr>
      </w:pPr>
    </w:p>
    <w:p w:rsidR="00B51355" w:rsidRPr="002B2ACB" w:rsidRDefault="00B51355" w:rsidP="00BF59B4">
      <w:pPr>
        <w:rPr>
          <w:rFonts w:ascii="ＭＳ 明朝" w:eastAsia="ＭＳ 明朝" w:hAnsi="ＭＳ 明朝"/>
        </w:rPr>
      </w:pPr>
    </w:p>
    <w:p w:rsidR="00BF59B4" w:rsidRPr="008215EF" w:rsidRDefault="00BF59B4" w:rsidP="00BF59B4">
      <w:pPr>
        <w:rPr>
          <w:rFonts w:ascii="ＭＳ ゴシック" w:eastAsia="ＭＳ ゴシック" w:hAnsi="ＭＳ ゴシック"/>
          <w:b/>
        </w:rPr>
      </w:pPr>
      <w:r w:rsidRPr="008215EF">
        <w:rPr>
          <w:rFonts w:ascii="ＭＳ ゴシック" w:eastAsia="ＭＳ ゴシック" w:hAnsi="ＭＳ ゴシック" w:hint="eastAsia"/>
          <w:b/>
        </w:rPr>
        <w:t>（２）支援を必要とする子どもや家庭を支える取り組みの充実</w:t>
      </w:r>
    </w:p>
    <w:p w:rsidR="00DA0FF2" w:rsidRPr="008215EF" w:rsidRDefault="00BF59B4" w:rsidP="00BF59B4">
      <w:pPr>
        <w:rPr>
          <w:rFonts w:ascii="ＭＳ 明朝" w:eastAsia="ＭＳ 明朝" w:hAnsi="ＭＳ 明朝"/>
        </w:rPr>
      </w:pPr>
      <w:r w:rsidRPr="008215EF">
        <w:rPr>
          <w:rFonts w:ascii="ＭＳ 明朝" w:eastAsia="ＭＳ 明朝" w:hAnsi="ＭＳ 明朝" w:hint="eastAsia"/>
        </w:rPr>
        <w:t xml:space="preserve">　　・大東市こども家庭センター</w:t>
      </w:r>
      <w:r w:rsidR="00DA0FF2" w:rsidRPr="008215EF">
        <w:rPr>
          <w:rFonts w:ascii="ＭＳ 明朝" w:eastAsia="ＭＳ 明朝" w:hAnsi="ＭＳ 明朝" w:hint="eastAsia"/>
        </w:rPr>
        <w:t>「ネウボランドだいとう」の相談支援機能の充実</w:t>
      </w:r>
      <w:r w:rsidRPr="008215EF">
        <w:rPr>
          <w:rFonts w:ascii="ＭＳ 明朝" w:eastAsia="ＭＳ 明朝" w:hAnsi="ＭＳ 明朝" w:hint="eastAsia"/>
        </w:rPr>
        <w:t xml:space="preserve">　　</w:t>
      </w:r>
    </w:p>
    <w:p w:rsidR="002B2ACB" w:rsidRPr="008215EF" w:rsidRDefault="00BF59B4" w:rsidP="00DA0FF2">
      <w:pPr>
        <w:ind w:firstLineChars="200" w:firstLine="420"/>
        <w:rPr>
          <w:rFonts w:ascii="ＭＳ 明朝" w:eastAsia="ＭＳ 明朝" w:hAnsi="ＭＳ 明朝"/>
        </w:rPr>
      </w:pPr>
      <w:r w:rsidRPr="008215EF">
        <w:rPr>
          <w:rFonts w:ascii="ＭＳ 明朝" w:eastAsia="ＭＳ 明朝" w:hAnsi="ＭＳ 明朝" w:hint="eastAsia"/>
        </w:rPr>
        <w:t>・</w:t>
      </w:r>
      <w:r w:rsidR="00DA0FF2" w:rsidRPr="008215EF">
        <w:rPr>
          <w:rFonts w:ascii="ＭＳ 明朝" w:eastAsia="ＭＳ 明朝" w:hAnsi="ＭＳ 明朝" w:hint="eastAsia"/>
        </w:rPr>
        <w:t>全てのこどもの育ちを応援する「</w:t>
      </w:r>
      <w:r w:rsidRPr="008215EF">
        <w:rPr>
          <w:rFonts w:ascii="ＭＳ 明朝" w:eastAsia="ＭＳ 明朝" w:hAnsi="ＭＳ 明朝" w:hint="eastAsia"/>
        </w:rPr>
        <w:t>こども誰でも通園制度</w:t>
      </w:r>
      <w:r w:rsidR="00DA0FF2" w:rsidRPr="008215EF">
        <w:rPr>
          <w:rFonts w:ascii="ＭＳ 明朝" w:eastAsia="ＭＳ 明朝" w:hAnsi="ＭＳ 明朝" w:hint="eastAsia"/>
        </w:rPr>
        <w:t>」</w:t>
      </w:r>
      <w:r w:rsidR="002B2ACB" w:rsidRPr="008215EF">
        <w:rPr>
          <w:rFonts w:ascii="ＭＳ 明朝" w:eastAsia="ＭＳ 明朝" w:hAnsi="ＭＳ 明朝" w:hint="eastAsia"/>
        </w:rPr>
        <w:t>の</w:t>
      </w:r>
      <w:r w:rsidR="00DA0FF2" w:rsidRPr="008215EF">
        <w:rPr>
          <w:rFonts w:ascii="ＭＳ 明朝" w:eastAsia="ＭＳ 明朝" w:hAnsi="ＭＳ 明朝" w:hint="eastAsia"/>
        </w:rPr>
        <w:t>具体化</w:t>
      </w:r>
    </w:p>
    <w:p w:rsidR="00BF59B4" w:rsidRPr="008215EF" w:rsidRDefault="002B2ACB" w:rsidP="002B2ACB">
      <w:pPr>
        <w:ind w:firstLineChars="200" w:firstLine="420"/>
        <w:rPr>
          <w:rFonts w:ascii="ＭＳ 明朝" w:eastAsia="ＭＳ 明朝" w:hAnsi="ＭＳ 明朝"/>
        </w:rPr>
      </w:pPr>
      <w:r w:rsidRPr="008215EF">
        <w:rPr>
          <w:rFonts w:ascii="ＭＳ 明朝" w:eastAsia="ＭＳ 明朝" w:hAnsi="ＭＳ 明朝" w:hint="eastAsia"/>
        </w:rPr>
        <w:t>・</w:t>
      </w:r>
      <w:r w:rsidR="00BF59B4" w:rsidRPr="008215EF">
        <w:rPr>
          <w:rFonts w:ascii="ＭＳ 明朝" w:eastAsia="ＭＳ 明朝" w:hAnsi="ＭＳ 明朝" w:hint="eastAsia"/>
        </w:rPr>
        <w:t>支援を必要とする家庭</w:t>
      </w:r>
      <w:r w:rsidR="00DA0FF2" w:rsidRPr="008215EF">
        <w:rPr>
          <w:rFonts w:ascii="ＭＳ 明朝" w:eastAsia="ＭＳ 明朝" w:hAnsi="ＭＳ 明朝" w:hint="eastAsia"/>
        </w:rPr>
        <w:t>の</w:t>
      </w:r>
      <w:r w:rsidR="00BF59B4" w:rsidRPr="008215EF">
        <w:rPr>
          <w:rFonts w:ascii="ＭＳ 明朝" w:eastAsia="ＭＳ 明朝" w:hAnsi="ＭＳ 明朝" w:hint="eastAsia"/>
        </w:rPr>
        <w:t>早期発見によ</w:t>
      </w:r>
      <w:r w:rsidRPr="008215EF">
        <w:rPr>
          <w:rFonts w:ascii="ＭＳ 明朝" w:eastAsia="ＭＳ 明朝" w:hAnsi="ＭＳ 明朝" w:hint="eastAsia"/>
        </w:rPr>
        <w:t>る</w:t>
      </w:r>
      <w:r w:rsidR="00BF59B4" w:rsidRPr="008215EF">
        <w:rPr>
          <w:rFonts w:ascii="ＭＳ 明朝" w:eastAsia="ＭＳ 明朝" w:hAnsi="ＭＳ 明朝" w:hint="eastAsia"/>
        </w:rPr>
        <w:t>虐待の未然防止</w:t>
      </w:r>
    </w:p>
    <w:p w:rsidR="00BF59B4" w:rsidRDefault="00BF59B4" w:rsidP="00BF59B4">
      <w:pPr>
        <w:rPr>
          <w:rFonts w:ascii="ＭＳ 明朝" w:eastAsia="ＭＳ 明朝" w:hAnsi="ＭＳ 明朝"/>
        </w:rPr>
      </w:pPr>
    </w:p>
    <w:p w:rsidR="00B51355" w:rsidRPr="008215EF" w:rsidRDefault="00B51355" w:rsidP="00BF59B4">
      <w:pPr>
        <w:rPr>
          <w:rFonts w:ascii="ＭＳ 明朝" w:eastAsia="ＭＳ 明朝" w:hAnsi="ＭＳ 明朝"/>
        </w:rPr>
      </w:pPr>
    </w:p>
    <w:p w:rsidR="00BF59B4" w:rsidRPr="008215EF" w:rsidRDefault="00BF59B4" w:rsidP="00BF59B4">
      <w:pPr>
        <w:rPr>
          <w:rFonts w:ascii="ＭＳ ゴシック" w:eastAsia="ＭＳ ゴシック" w:hAnsi="ＭＳ ゴシック"/>
          <w:b/>
        </w:rPr>
      </w:pPr>
      <w:r w:rsidRPr="008215EF">
        <w:rPr>
          <w:rFonts w:ascii="ＭＳ ゴシック" w:eastAsia="ＭＳ ゴシック" w:hAnsi="ＭＳ ゴシック" w:hint="eastAsia"/>
          <w:b/>
        </w:rPr>
        <w:t>（３）「</w:t>
      </w:r>
      <w:r w:rsidR="00093F97" w:rsidRPr="008215EF">
        <w:rPr>
          <w:rFonts w:ascii="ＭＳ ゴシック" w:eastAsia="ＭＳ ゴシック" w:hAnsi="ＭＳ ゴシック" w:hint="eastAsia"/>
          <w:b/>
        </w:rPr>
        <w:t>こどもまん中社会</w:t>
      </w:r>
      <w:r w:rsidRPr="008215EF">
        <w:rPr>
          <w:rFonts w:ascii="ＭＳ ゴシック" w:eastAsia="ＭＳ ゴシック" w:hAnsi="ＭＳ ゴシック" w:hint="eastAsia"/>
          <w:b/>
        </w:rPr>
        <w:t>」</w:t>
      </w:r>
      <w:r w:rsidR="00093F97" w:rsidRPr="008215EF">
        <w:rPr>
          <w:rFonts w:ascii="ＭＳ ゴシック" w:eastAsia="ＭＳ ゴシック" w:hAnsi="ＭＳ ゴシック" w:hint="eastAsia"/>
          <w:b/>
        </w:rPr>
        <w:t>の</w:t>
      </w:r>
      <w:r w:rsidRPr="008215EF">
        <w:rPr>
          <w:rFonts w:ascii="ＭＳ ゴシック" w:eastAsia="ＭＳ ゴシック" w:hAnsi="ＭＳ ゴシック" w:hint="eastAsia"/>
          <w:b/>
        </w:rPr>
        <w:t>実現に向けた</w:t>
      </w:r>
      <w:r w:rsidR="00DD2301" w:rsidRPr="008215EF">
        <w:rPr>
          <w:rFonts w:ascii="ＭＳ ゴシック" w:eastAsia="ＭＳ ゴシック" w:hAnsi="ＭＳ ゴシック" w:hint="eastAsia"/>
          <w:b/>
        </w:rPr>
        <w:t>理念の明文化</w:t>
      </w:r>
    </w:p>
    <w:p w:rsidR="00C134C8" w:rsidRPr="008215EF" w:rsidRDefault="00BF59B4" w:rsidP="00DA0FF2">
      <w:pPr>
        <w:rPr>
          <w:rFonts w:ascii="ＭＳ 明朝" w:eastAsia="ＭＳ 明朝" w:hAnsi="ＭＳ 明朝"/>
        </w:rPr>
      </w:pPr>
      <w:r w:rsidRPr="008215EF">
        <w:rPr>
          <w:rFonts w:ascii="ＭＳ 明朝" w:eastAsia="ＭＳ 明朝" w:hAnsi="ＭＳ 明朝" w:hint="eastAsia"/>
        </w:rPr>
        <w:t xml:space="preserve">　　・</w:t>
      </w:r>
      <w:r w:rsidR="00DA0FF2" w:rsidRPr="008215EF">
        <w:rPr>
          <w:rFonts w:ascii="ＭＳ 明朝" w:eastAsia="ＭＳ 明朝" w:hAnsi="ＭＳ 明朝" w:hint="eastAsia"/>
        </w:rPr>
        <w:t>「</w:t>
      </w:r>
      <w:r w:rsidRPr="008215EF">
        <w:rPr>
          <w:rFonts w:ascii="ＭＳ 明朝" w:eastAsia="ＭＳ 明朝" w:hAnsi="ＭＳ 明朝" w:hint="eastAsia"/>
        </w:rPr>
        <w:t>大東市子ども基本条例</w:t>
      </w:r>
      <w:r w:rsidR="00DA0FF2" w:rsidRPr="008215EF">
        <w:rPr>
          <w:rFonts w:ascii="ＭＳ 明朝" w:eastAsia="ＭＳ 明朝" w:hAnsi="ＭＳ 明朝" w:hint="eastAsia"/>
        </w:rPr>
        <w:t>」の改正による、</w:t>
      </w:r>
      <w:r w:rsidRPr="008215EF">
        <w:rPr>
          <w:rFonts w:ascii="ＭＳ 明朝" w:eastAsia="ＭＳ 明朝" w:hAnsi="ＭＳ 明朝" w:hint="eastAsia"/>
        </w:rPr>
        <w:t>子どもの権利擁護</w:t>
      </w:r>
      <w:r w:rsidR="00DA0FF2" w:rsidRPr="008215EF">
        <w:rPr>
          <w:rFonts w:ascii="ＭＳ 明朝" w:eastAsia="ＭＳ 明朝" w:hAnsi="ＭＳ 明朝" w:hint="eastAsia"/>
        </w:rPr>
        <w:t>のための</w:t>
      </w:r>
      <w:r w:rsidR="00DD2301" w:rsidRPr="008215EF">
        <w:rPr>
          <w:rFonts w:ascii="ＭＳ 明朝" w:eastAsia="ＭＳ 明朝" w:hAnsi="ＭＳ 明朝" w:hint="eastAsia"/>
        </w:rPr>
        <w:t>理念</w:t>
      </w:r>
      <w:r w:rsidR="00DA0FF2" w:rsidRPr="008215EF">
        <w:rPr>
          <w:rFonts w:ascii="ＭＳ 明朝" w:eastAsia="ＭＳ 明朝" w:hAnsi="ＭＳ 明朝" w:hint="eastAsia"/>
        </w:rPr>
        <w:t>の明文化</w:t>
      </w:r>
    </w:p>
    <w:sectPr w:rsidR="00C134C8" w:rsidRPr="008215EF" w:rsidSect="002E6C5C">
      <w:footerReference w:type="default" r:id="rId8"/>
      <w:pgSz w:w="11906" w:h="16838" w:code="9"/>
      <w:pgMar w:top="1134" w:right="1134" w:bottom="1134" w:left="1134"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6324" w:rsidRDefault="00786324" w:rsidP="00FA3FFC">
      <w:r>
        <w:separator/>
      </w:r>
    </w:p>
  </w:endnote>
  <w:endnote w:type="continuationSeparator" w:id="0">
    <w:p w:rsidR="00786324" w:rsidRDefault="00786324" w:rsidP="00FA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572206"/>
      <w:docPartObj>
        <w:docPartGallery w:val="Page Numbers (Bottom of Page)"/>
        <w:docPartUnique/>
      </w:docPartObj>
    </w:sdtPr>
    <w:sdtContent>
      <w:p w:rsidR="008215EF" w:rsidRDefault="008215EF">
        <w:pPr>
          <w:pStyle w:val="a7"/>
          <w:jc w:val="center"/>
        </w:pPr>
        <w:r>
          <w:fldChar w:fldCharType="begin"/>
        </w:r>
        <w:r>
          <w:instrText>PAGE   \* MERGEFORMAT</w:instrText>
        </w:r>
        <w:r>
          <w:fldChar w:fldCharType="separate"/>
        </w:r>
        <w:r>
          <w:rPr>
            <w:lang w:val="ja-JP"/>
          </w:rPr>
          <w:t>2</w:t>
        </w:r>
        <w:r>
          <w:fldChar w:fldCharType="end"/>
        </w:r>
      </w:p>
    </w:sdtContent>
  </w:sdt>
  <w:p w:rsidR="008215EF" w:rsidRDefault="008215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6324" w:rsidRDefault="00786324" w:rsidP="00FA3FFC">
      <w:r>
        <w:separator/>
      </w:r>
    </w:p>
  </w:footnote>
  <w:footnote w:type="continuationSeparator" w:id="0">
    <w:p w:rsidR="00786324" w:rsidRDefault="00786324" w:rsidP="00FA3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EB"/>
    <w:rsid w:val="0000667F"/>
    <w:rsid w:val="00082E9A"/>
    <w:rsid w:val="00093F97"/>
    <w:rsid w:val="000A5E53"/>
    <w:rsid w:val="000A6073"/>
    <w:rsid w:val="000C3039"/>
    <w:rsid w:val="00140895"/>
    <w:rsid w:val="001739BA"/>
    <w:rsid w:val="001B2BB3"/>
    <w:rsid w:val="001D237E"/>
    <w:rsid w:val="00203086"/>
    <w:rsid w:val="00230C80"/>
    <w:rsid w:val="00232CE5"/>
    <w:rsid w:val="002466B3"/>
    <w:rsid w:val="002567D4"/>
    <w:rsid w:val="002702C6"/>
    <w:rsid w:val="00270575"/>
    <w:rsid w:val="00272809"/>
    <w:rsid w:val="00282657"/>
    <w:rsid w:val="00294C61"/>
    <w:rsid w:val="002B2ACB"/>
    <w:rsid w:val="002E6C5C"/>
    <w:rsid w:val="002F38ED"/>
    <w:rsid w:val="00330440"/>
    <w:rsid w:val="00354A10"/>
    <w:rsid w:val="003836AA"/>
    <w:rsid w:val="003D1AE2"/>
    <w:rsid w:val="003D550D"/>
    <w:rsid w:val="00456368"/>
    <w:rsid w:val="00480D8F"/>
    <w:rsid w:val="00504C1D"/>
    <w:rsid w:val="005836AC"/>
    <w:rsid w:val="005B0C13"/>
    <w:rsid w:val="005C6FF1"/>
    <w:rsid w:val="00670599"/>
    <w:rsid w:val="006832A7"/>
    <w:rsid w:val="006E6321"/>
    <w:rsid w:val="006F1684"/>
    <w:rsid w:val="007078F9"/>
    <w:rsid w:val="00755532"/>
    <w:rsid w:val="00780D37"/>
    <w:rsid w:val="00786324"/>
    <w:rsid w:val="008126BB"/>
    <w:rsid w:val="008215EF"/>
    <w:rsid w:val="00861E8A"/>
    <w:rsid w:val="00A11222"/>
    <w:rsid w:val="00A250A6"/>
    <w:rsid w:val="00A4563E"/>
    <w:rsid w:val="00A74E56"/>
    <w:rsid w:val="00AD3B5E"/>
    <w:rsid w:val="00AF3CCB"/>
    <w:rsid w:val="00AF6C26"/>
    <w:rsid w:val="00B13A44"/>
    <w:rsid w:val="00B2153B"/>
    <w:rsid w:val="00B51355"/>
    <w:rsid w:val="00BC2AD3"/>
    <w:rsid w:val="00BC2DEB"/>
    <w:rsid w:val="00BC657D"/>
    <w:rsid w:val="00BF59B4"/>
    <w:rsid w:val="00C134C8"/>
    <w:rsid w:val="00C80E0A"/>
    <w:rsid w:val="00CA6D6E"/>
    <w:rsid w:val="00CC12BA"/>
    <w:rsid w:val="00CD5C9B"/>
    <w:rsid w:val="00CF7A45"/>
    <w:rsid w:val="00D13247"/>
    <w:rsid w:val="00D6119F"/>
    <w:rsid w:val="00DA0FF2"/>
    <w:rsid w:val="00DD2301"/>
    <w:rsid w:val="00E30137"/>
    <w:rsid w:val="00E44D3B"/>
    <w:rsid w:val="00E92D0A"/>
    <w:rsid w:val="00EC0773"/>
    <w:rsid w:val="00EC761E"/>
    <w:rsid w:val="00ED1C40"/>
    <w:rsid w:val="00ED30F3"/>
    <w:rsid w:val="00F50445"/>
    <w:rsid w:val="00F50A86"/>
    <w:rsid w:val="00FA3FFC"/>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46D7391-FFCE-4F5C-BDA0-DE299768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6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1684"/>
    <w:rPr>
      <w:rFonts w:asciiTheme="majorHAnsi" w:eastAsiaTheme="majorEastAsia" w:hAnsiTheme="majorHAnsi" w:cstheme="majorBidi"/>
      <w:sz w:val="18"/>
      <w:szCs w:val="18"/>
    </w:rPr>
  </w:style>
  <w:style w:type="paragraph" w:styleId="a5">
    <w:name w:val="header"/>
    <w:basedOn w:val="a"/>
    <w:link w:val="a6"/>
    <w:uiPriority w:val="99"/>
    <w:unhideWhenUsed/>
    <w:rsid w:val="00FA3FFC"/>
    <w:pPr>
      <w:tabs>
        <w:tab w:val="center" w:pos="4252"/>
        <w:tab w:val="right" w:pos="8504"/>
      </w:tabs>
      <w:snapToGrid w:val="0"/>
    </w:pPr>
  </w:style>
  <w:style w:type="character" w:customStyle="1" w:styleId="a6">
    <w:name w:val="ヘッダー (文字)"/>
    <w:basedOn w:val="a0"/>
    <w:link w:val="a5"/>
    <w:uiPriority w:val="99"/>
    <w:rsid w:val="00FA3FFC"/>
  </w:style>
  <w:style w:type="paragraph" w:styleId="a7">
    <w:name w:val="footer"/>
    <w:basedOn w:val="a"/>
    <w:link w:val="a8"/>
    <w:uiPriority w:val="99"/>
    <w:unhideWhenUsed/>
    <w:rsid w:val="00FA3FFC"/>
    <w:pPr>
      <w:tabs>
        <w:tab w:val="center" w:pos="4252"/>
        <w:tab w:val="right" w:pos="8504"/>
      </w:tabs>
      <w:snapToGrid w:val="0"/>
    </w:pPr>
  </w:style>
  <w:style w:type="character" w:customStyle="1" w:styleId="a8">
    <w:name w:val="フッター (文字)"/>
    <w:basedOn w:val="a0"/>
    <w:link w:val="a7"/>
    <w:uiPriority w:val="99"/>
    <w:rsid w:val="00FA3FFC"/>
  </w:style>
  <w:style w:type="table" w:styleId="a9">
    <w:name w:val="Table Grid"/>
    <w:basedOn w:val="a1"/>
    <w:uiPriority w:val="39"/>
    <w:rsid w:val="00B2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936C-BC49-4099-9B48-2B252897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英治</dc:creator>
  <cp:keywords/>
  <dc:description/>
  <cp:lastModifiedBy>家庭児童相談室 大東市</cp:lastModifiedBy>
  <cp:revision>27</cp:revision>
  <cp:lastPrinted>2024-06-06T00:41:00Z</cp:lastPrinted>
  <dcterms:created xsi:type="dcterms:W3CDTF">2024-06-03T07:45:00Z</dcterms:created>
  <dcterms:modified xsi:type="dcterms:W3CDTF">2024-06-06T12:17:00Z</dcterms:modified>
</cp:coreProperties>
</file>