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7C3FF" w14:textId="0B3684E0" w:rsidR="007F313B" w:rsidRPr="00FA7FE3" w:rsidRDefault="00B34D6A" w:rsidP="00D23CFD">
      <w:pPr>
        <w:jc w:val="center"/>
        <w:rPr>
          <w:b/>
          <w:sz w:val="28"/>
        </w:rPr>
      </w:pPr>
      <w:r w:rsidRPr="00FA7FE3">
        <w:rPr>
          <w:rFonts w:hint="eastAsia"/>
          <w:b/>
          <w:sz w:val="28"/>
        </w:rPr>
        <w:t>大</w:t>
      </w:r>
      <w:r w:rsidR="000A0594" w:rsidRPr="00FA7FE3">
        <w:rPr>
          <w:rFonts w:hint="eastAsia"/>
          <w:b/>
          <w:sz w:val="28"/>
        </w:rPr>
        <w:t>東市</w:t>
      </w:r>
      <w:r w:rsidR="000E4B18" w:rsidRPr="00FA7FE3">
        <w:rPr>
          <w:rFonts w:hint="eastAsia"/>
          <w:b/>
          <w:sz w:val="28"/>
        </w:rPr>
        <w:t>出退勤</w:t>
      </w:r>
      <w:r w:rsidR="000E0ED4" w:rsidRPr="00FA7FE3">
        <w:rPr>
          <w:rFonts w:hint="eastAsia"/>
          <w:b/>
          <w:sz w:val="28"/>
        </w:rPr>
        <w:t>管理</w:t>
      </w:r>
      <w:r w:rsidR="005D6D91" w:rsidRPr="00FA7FE3">
        <w:rPr>
          <w:rFonts w:hint="eastAsia"/>
          <w:b/>
          <w:sz w:val="28"/>
        </w:rPr>
        <w:t>システム</w:t>
      </w:r>
      <w:r w:rsidR="00D23CFD" w:rsidRPr="00FA7FE3">
        <w:rPr>
          <w:rFonts w:hint="eastAsia"/>
          <w:b/>
          <w:sz w:val="28"/>
        </w:rPr>
        <w:t>構築業務委託</w:t>
      </w:r>
      <w:r w:rsidR="005D6D91" w:rsidRPr="00FA7FE3">
        <w:rPr>
          <w:rFonts w:hint="eastAsia"/>
          <w:b/>
          <w:sz w:val="28"/>
        </w:rPr>
        <w:t>仕様書</w:t>
      </w:r>
    </w:p>
    <w:p w14:paraId="3CA711F6" w14:textId="77777777" w:rsidR="005D6D91" w:rsidRPr="00FA7FE3" w:rsidRDefault="005D6D91"/>
    <w:p w14:paraId="7068DBD0" w14:textId="77777777" w:rsidR="005D6D91" w:rsidRPr="00FA7FE3" w:rsidRDefault="005D6D91" w:rsidP="005D6D91">
      <w:pPr>
        <w:pStyle w:val="1"/>
        <w:rPr>
          <w:sz w:val="24"/>
        </w:rPr>
      </w:pPr>
      <w:r w:rsidRPr="00FA7FE3">
        <w:rPr>
          <w:rFonts w:hint="eastAsia"/>
          <w:sz w:val="24"/>
        </w:rPr>
        <w:t>１、</w:t>
      </w:r>
      <w:r w:rsidR="00773419" w:rsidRPr="00FA7FE3">
        <w:rPr>
          <w:rFonts w:hint="eastAsia"/>
          <w:sz w:val="24"/>
        </w:rPr>
        <w:t>業務の範囲と調達内容</w:t>
      </w:r>
    </w:p>
    <w:p w14:paraId="01C5A56A" w14:textId="2BC25CAC" w:rsidR="00773419" w:rsidRPr="00FA7FE3" w:rsidRDefault="009A4547" w:rsidP="009A4547">
      <w:pPr>
        <w:ind w:leftChars="100" w:left="210"/>
      </w:pPr>
      <w:r w:rsidRPr="00FA7FE3">
        <w:rPr>
          <w:rFonts w:hint="eastAsia"/>
        </w:rPr>
        <w:t>教職員の正確な始業・終業時刻を把握・長時間労働者に対する健康指導・勤務時間に関する意識向上（計画性、効率性）・時間外業務に関する意識向上（不要、不急な残業の縮減）を目指すために</w:t>
      </w:r>
      <w:r w:rsidR="00C0775E" w:rsidRPr="00FA7FE3">
        <w:rPr>
          <w:rFonts w:hint="eastAsia"/>
        </w:rPr>
        <w:t>出退勤</w:t>
      </w:r>
      <w:r w:rsidR="00B430DE" w:rsidRPr="00FA7FE3">
        <w:rPr>
          <w:rFonts w:hint="eastAsia"/>
        </w:rPr>
        <w:t>管理システム</w:t>
      </w:r>
      <w:r w:rsidR="00570372" w:rsidRPr="00FA7FE3">
        <w:rPr>
          <w:rFonts w:hint="eastAsia"/>
        </w:rPr>
        <w:t>を</w:t>
      </w:r>
      <w:r w:rsidR="00DD4B8B" w:rsidRPr="00FA7FE3">
        <w:rPr>
          <w:rFonts w:hint="eastAsia"/>
        </w:rPr>
        <w:t>構築する。</w:t>
      </w:r>
    </w:p>
    <w:p w14:paraId="166787E3" w14:textId="77777777" w:rsidR="00DD4B8B" w:rsidRPr="00FA7FE3" w:rsidRDefault="00DD4B8B" w:rsidP="00DD4B8B">
      <w:pPr>
        <w:pStyle w:val="a3"/>
        <w:ind w:leftChars="0" w:left="420"/>
      </w:pPr>
    </w:p>
    <w:p w14:paraId="1CD4C1AC" w14:textId="77777777" w:rsidR="00DD4B8B" w:rsidRPr="00FA7FE3" w:rsidRDefault="00DD4B8B" w:rsidP="005213AF">
      <w:pPr>
        <w:pStyle w:val="2"/>
        <w:numPr>
          <w:ilvl w:val="0"/>
          <w:numId w:val="16"/>
        </w:numPr>
        <w:ind w:hanging="136"/>
      </w:pPr>
      <w:r w:rsidRPr="00FA7FE3">
        <w:rPr>
          <w:rFonts w:hint="eastAsia"/>
        </w:rPr>
        <w:t>業務規模、台数等</w:t>
      </w:r>
    </w:p>
    <w:p w14:paraId="2916A26D" w14:textId="757BFD52" w:rsidR="00DD4B8B" w:rsidRPr="00FA7FE3" w:rsidRDefault="00DD4B8B" w:rsidP="00FE206E">
      <w:pPr>
        <w:pStyle w:val="a3"/>
        <w:ind w:leftChars="0" w:left="420"/>
      </w:pPr>
      <w:r w:rsidRPr="00FA7FE3">
        <w:rPr>
          <w:rFonts w:hint="eastAsia"/>
        </w:rPr>
        <w:t xml:space="preserve">　</w:t>
      </w:r>
      <w:r w:rsidRPr="00FA7FE3">
        <w:rPr>
          <w:rFonts w:hint="eastAsia"/>
          <w:spacing w:val="105"/>
          <w:kern w:val="0"/>
          <w:fitText w:val="1050" w:id="1475082243"/>
        </w:rPr>
        <w:t>学校</w:t>
      </w:r>
      <w:r w:rsidRPr="00FA7FE3">
        <w:rPr>
          <w:rFonts w:hint="eastAsia"/>
          <w:kern w:val="0"/>
          <w:fitText w:val="1050" w:id="1475082243"/>
        </w:rPr>
        <w:t>数</w:t>
      </w:r>
      <w:r w:rsidRPr="00FA7FE3">
        <w:rPr>
          <w:rFonts w:hint="eastAsia"/>
        </w:rPr>
        <w:t>：　小学校</w:t>
      </w:r>
      <w:r w:rsidR="00FE206E" w:rsidRPr="00FA7FE3">
        <w:rPr>
          <w:rFonts w:hint="eastAsia"/>
        </w:rPr>
        <w:t xml:space="preserve"> </w:t>
      </w:r>
      <w:r w:rsidR="000A0594" w:rsidRPr="00FA7FE3">
        <w:rPr>
          <w:rFonts w:hint="eastAsia"/>
        </w:rPr>
        <w:t>12</w:t>
      </w:r>
      <w:r w:rsidR="00FE206E" w:rsidRPr="00FA7FE3">
        <w:t xml:space="preserve"> </w:t>
      </w:r>
      <w:r w:rsidRPr="00FA7FE3">
        <w:rPr>
          <w:rFonts w:hint="eastAsia"/>
        </w:rPr>
        <w:t>校、中学校</w:t>
      </w:r>
      <w:r w:rsidR="00FE206E" w:rsidRPr="00FA7FE3">
        <w:rPr>
          <w:rFonts w:hint="eastAsia"/>
        </w:rPr>
        <w:t xml:space="preserve"> </w:t>
      </w:r>
      <w:r w:rsidR="000A0594" w:rsidRPr="00FA7FE3">
        <w:rPr>
          <w:rFonts w:hint="eastAsia"/>
        </w:rPr>
        <w:t>8</w:t>
      </w:r>
      <w:r w:rsidRPr="00FA7FE3">
        <w:rPr>
          <w:rFonts w:hint="eastAsia"/>
        </w:rPr>
        <w:t>校</w:t>
      </w:r>
      <w:r w:rsidR="00FE206E" w:rsidRPr="00FA7FE3">
        <w:rPr>
          <w:rFonts w:hint="eastAsia"/>
        </w:rPr>
        <w:t xml:space="preserve"> </w:t>
      </w:r>
      <w:r w:rsidRPr="00FA7FE3">
        <w:rPr>
          <w:rFonts w:hint="eastAsia"/>
        </w:rPr>
        <w:t>合計</w:t>
      </w:r>
      <w:r w:rsidR="00554DD8" w:rsidRPr="00FA7FE3">
        <w:rPr>
          <w:rFonts w:hint="eastAsia"/>
        </w:rPr>
        <w:t xml:space="preserve">　</w:t>
      </w:r>
      <w:r w:rsidR="000A0594" w:rsidRPr="00FA7FE3">
        <w:rPr>
          <w:rFonts w:hint="eastAsia"/>
        </w:rPr>
        <w:t>20</w:t>
      </w:r>
      <w:r w:rsidR="00554DD8" w:rsidRPr="00FA7FE3">
        <w:rPr>
          <w:rFonts w:hint="eastAsia"/>
        </w:rPr>
        <w:t xml:space="preserve">　</w:t>
      </w:r>
      <w:r w:rsidRPr="00FA7FE3">
        <w:rPr>
          <w:rFonts w:hint="eastAsia"/>
        </w:rPr>
        <w:t>校</w:t>
      </w:r>
    </w:p>
    <w:p w14:paraId="30B23A09" w14:textId="28B2BCD0" w:rsidR="00105470" w:rsidRPr="00FA7FE3" w:rsidRDefault="00105470" w:rsidP="00FE206E">
      <w:pPr>
        <w:pStyle w:val="a3"/>
        <w:ind w:leftChars="0" w:left="420"/>
      </w:pPr>
      <w:r w:rsidRPr="00FA7FE3">
        <w:rPr>
          <w:rFonts w:hint="eastAsia"/>
        </w:rPr>
        <w:t xml:space="preserve">　　　　　　　　令和11年度以降義務教育学校１校開校予定</w:t>
      </w:r>
    </w:p>
    <w:p w14:paraId="6461F940" w14:textId="04DA1BF4" w:rsidR="00DD4B8B" w:rsidRPr="00FA7FE3" w:rsidRDefault="00DD4B8B" w:rsidP="000E0ED4">
      <w:pPr>
        <w:pStyle w:val="a3"/>
        <w:ind w:leftChars="0" w:left="420"/>
      </w:pPr>
      <w:r w:rsidRPr="00FA7FE3">
        <w:rPr>
          <w:rFonts w:hint="eastAsia"/>
        </w:rPr>
        <w:t xml:space="preserve">　</w:t>
      </w:r>
      <w:r w:rsidRPr="00FA7FE3">
        <w:rPr>
          <w:rFonts w:hint="eastAsia"/>
          <w:spacing w:val="35"/>
          <w:kern w:val="0"/>
          <w:fitText w:val="1050" w:id="1475082242"/>
        </w:rPr>
        <w:t>教職員</w:t>
      </w:r>
      <w:r w:rsidRPr="00FA7FE3">
        <w:rPr>
          <w:rFonts w:hint="eastAsia"/>
          <w:kern w:val="0"/>
          <w:fitText w:val="1050" w:id="1475082242"/>
        </w:rPr>
        <w:t>数</w:t>
      </w:r>
      <w:r w:rsidRPr="00FA7FE3">
        <w:rPr>
          <w:rFonts w:hint="eastAsia"/>
        </w:rPr>
        <w:t>：　約</w:t>
      </w:r>
      <w:r w:rsidR="00B34D6A" w:rsidRPr="00FA7FE3">
        <w:rPr>
          <w:rFonts w:hint="eastAsia"/>
        </w:rPr>
        <w:t>7</w:t>
      </w:r>
      <w:r w:rsidR="004C2E10" w:rsidRPr="00FA7FE3">
        <w:rPr>
          <w:rFonts w:hint="eastAsia"/>
        </w:rPr>
        <w:t>2</w:t>
      </w:r>
      <w:r w:rsidR="00B34D6A" w:rsidRPr="00FA7FE3">
        <w:rPr>
          <w:rFonts w:hint="eastAsia"/>
        </w:rPr>
        <w:t>0</w:t>
      </w:r>
      <w:r w:rsidRPr="00FA7FE3">
        <w:rPr>
          <w:rFonts w:hint="eastAsia"/>
        </w:rPr>
        <w:t>人（</w:t>
      </w:r>
      <w:r w:rsidR="00FE206E" w:rsidRPr="00FA7FE3">
        <w:rPr>
          <w:rFonts w:hint="eastAsia"/>
        </w:rPr>
        <w:t>令和</w:t>
      </w:r>
      <w:r w:rsidR="000A0594" w:rsidRPr="00FA7FE3">
        <w:rPr>
          <w:rFonts w:hint="eastAsia"/>
        </w:rPr>
        <w:t>6</w:t>
      </w:r>
      <w:r w:rsidRPr="00FA7FE3">
        <w:rPr>
          <w:rFonts w:hint="eastAsia"/>
        </w:rPr>
        <w:t>年</w:t>
      </w:r>
      <w:r w:rsidR="004060D1" w:rsidRPr="00FA7FE3">
        <w:rPr>
          <w:rFonts w:hint="eastAsia"/>
        </w:rPr>
        <w:t>５</w:t>
      </w:r>
      <w:r w:rsidRPr="00FA7FE3">
        <w:rPr>
          <w:rFonts w:hint="eastAsia"/>
        </w:rPr>
        <w:t>月現在）</w:t>
      </w:r>
    </w:p>
    <w:p w14:paraId="36EC4D6E" w14:textId="3282271E" w:rsidR="000E0ED4" w:rsidRPr="00FA7FE3" w:rsidRDefault="00DD4B8B" w:rsidP="00DD4B8B">
      <w:pPr>
        <w:pStyle w:val="a3"/>
        <w:ind w:leftChars="0" w:left="420"/>
      </w:pPr>
      <w:r w:rsidRPr="00FA7FE3">
        <w:rPr>
          <w:rFonts w:hint="eastAsia"/>
        </w:rPr>
        <w:t xml:space="preserve">　</w:t>
      </w:r>
      <w:r w:rsidRPr="00FA7FE3">
        <w:rPr>
          <w:rFonts w:hint="eastAsia"/>
          <w:kern w:val="0"/>
          <w:fitText w:val="1050" w:id="1475082240"/>
        </w:rPr>
        <w:t>利用端末数</w:t>
      </w:r>
      <w:r w:rsidR="000E0ED4" w:rsidRPr="00FA7FE3">
        <w:rPr>
          <w:rFonts w:hint="eastAsia"/>
        </w:rPr>
        <w:t xml:space="preserve">：　</w:t>
      </w:r>
      <w:r w:rsidR="00554DD8" w:rsidRPr="00FA7FE3">
        <w:rPr>
          <w:rFonts w:hint="eastAsia"/>
        </w:rPr>
        <w:t>ICカードリーダー</w:t>
      </w:r>
      <w:r w:rsidR="00AC3352" w:rsidRPr="00FA7FE3">
        <w:rPr>
          <w:rFonts w:hint="eastAsia"/>
        </w:rPr>
        <w:t xml:space="preserve">　約</w:t>
      </w:r>
      <w:r w:rsidR="000A0594" w:rsidRPr="00FA7FE3">
        <w:rPr>
          <w:rFonts w:hint="eastAsia"/>
        </w:rPr>
        <w:t>2</w:t>
      </w:r>
      <w:r w:rsidR="00105470" w:rsidRPr="00FA7FE3">
        <w:rPr>
          <w:rFonts w:hint="eastAsia"/>
        </w:rPr>
        <w:t>1</w:t>
      </w:r>
      <w:r w:rsidR="000E0ED4" w:rsidRPr="00FA7FE3">
        <w:rPr>
          <w:rFonts w:hint="eastAsia"/>
        </w:rPr>
        <w:t>台</w:t>
      </w:r>
      <w:r w:rsidR="000C056D" w:rsidRPr="00FA7FE3">
        <w:t xml:space="preserve"> </w:t>
      </w:r>
      <w:r w:rsidR="00105470" w:rsidRPr="00FA7FE3">
        <w:rPr>
          <w:rFonts w:hint="eastAsia"/>
        </w:rPr>
        <w:t>（内予備機1台）</w:t>
      </w:r>
    </w:p>
    <w:p w14:paraId="22633EFE" w14:textId="2A54A079" w:rsidR="00DD4B8B" w:rsidRPr="00FA7FE3" w:rsidRDefault="00FE206E" w:rsidP="00FE206E">
      <w:pPr>
        <w:pStyle w:val="a3"/>
        <w:ind w:leftChars="0" w:left="420"/>
      </w:pPr>
      <w:r w:rsidRPr="00FA7FE3">
        <w:rPr>
          <w:rFonts w:hint="eastAsia"/>
        </w:rPr>
        <w:t xml:space="preserve">　ICカード： </w:t>
      </w:r>
      <w:r w:rsidRPr="00FA7FE3">
        <w:t xml:space="preserve">  </w:t>
      </w:r>
      <w:r w:rsidRPr="00FA7FE3">
        <w:rPr>
          <w:rFonts w:hint="eastAsia"/>
        </w:rPr>
        <w:t>約</w:t>
      </w:r>
      <w:r w:rsidR="00230497" w:rsidRPr="00FA7FE3">
        <w:rPr>
          <w:rFonts w:hint="eastAsia"/>
        </w:rPr>
        <w:t>7</w:t>
      </w:r>
      <w:r w:rsidR="004C2E10" w:rsidRPr="00FA7FE3">
        <w:rPr>
          <w:rFonts w:hint="eastAsia"/>
        </w:rPr>
        <w:t>5</w:t>
      </w:r>
      <w:r w:rsidR="000A0594" w:rsidRPr="00FA7FE3">
        <w:rPr>
          <w:rFonts w:hint="eastAsia"/>
        </w:rPr>
        <w:t>0</w:t>
      </w:r>
      <w:r w:rsidRPr="00FA7FE3">
        <w:rPr>
          <w:rFonts w:hint="eastAsia"/>
        </w:rPr>
        <w:t>枚</w:t>
      </w:r>
    </w:p>
    <w:p w14:paraId="3159D47B" w14:textId="77777777" w:rsidR="00FE206E" w:rsidRPr="00FA7FE3" w:rsidRDefault="00FE206E" w:rsidP="00FE206E">
      <w:pPr>
        <w:pStyle w:val="a3"/>
        <w:ind w:leftChars="0" w:left="420"/>
      </w:pPr>
    </w:p>
    <w:p w14:paraId="54745B6E" w14:textId="77777777" w:rsidR="00DD4B8B" w:rsidRPr="00FA7FE3" w:rsidRDefault="00DD4B8B" w:rsidP="005213AF">
      <w:pPr>
        <w:pStyle w:val="2"/>
        <w:numPr>
          <w:ilvl w:val="0"/>
          <w:numId w:val="16"/>
        </w:numPr>
        <w:ind w:hanging="136"/>
      </w:pPr>
      <w:r w:rsidRPr="00FA7FE3">
        <w:rPr>
          <w:rFonts w:hint="eastAsia"/>
        </w:rPr>
        <w:t>本業務の作業範囲と内容</w:t>
      </w:r>
    </w:p>
    <w:p w14:paraId="0EE47DE7" w14:textId="77777777" w:rsidR="00DD4B8B" w:rsidRPr="00FA7FE3" w:rsidRDefault="00DD4B8B" w:rsidP="00DD4B8B">
      <w:pPr>
        <w:ind w:left="567"/>
      </w:pPr>
      <w:r w:rsidRPr="00FA7FE3">
        <w:rPr>
          <w:rFonts w:hint="eastAsia"/>
        </w:rPr>
        <w:t>本業務の作業範囲と内容は次の通りとする。</w:t>
      </w:r>
    </w:p>
    <w:p w14:paraId="6EBED2D1" w14:textId="77777777" w:rsidR="00DD4B8B" w:rsidRPr="00FA7FE3" w:rsidRDefault="00DD4B8B" w:rsidP="005213AF">
      <w:pPr>
        <w:pStyle w:val="a3"/>
        <w:numPr>
          <w:ilvl w:val="0"/>
          <w:numId w:val="1"/>
        </w:numPr>
        <w:ind w:leftChars="0"/>
      </w:pPr>
      <w:r w:rsidRPr="00FA7FE3">
        <w:rPr>
          <w:rFonts w:hint="eastAsia"/>
        </w:rPr>
        <w:t xml:space="preserve">　本調達に係るプロジェクトの全体管理（下記作業における進捗管理、課題管理）</w:t>
      </w:r>
    </w:p>
    <w:p w14:paraId="29AA9C34" w14:textId="2CFB10C8" w:rsidR="00DD4B8B" w:rsidRPr="00FA7FE3" w:rsidRDefault="000E0ED4" w:rsidP="005213AF">
      <w:pPr>
        <w:pStyle w:val="a3"/>
        <w:numPr>
          <w:ilvl w:val="0"/>
          <w:numId w:val="1"/>
        </w:numPr>
        <w:ind w:leftChars="0"/>
      </w:pPr>
      <w:r w:rsidRPr="00FA7FE3">
        <w:rPr>
          <w:rFonts w:hint="eastAsia"/>
        </w:rPr>
        <w:t xml:space="preserve">　</w:t>
      </w:r>
      <w:r w:rsidR="00C0775E" w:rsidRPr="00FA7FE3">
        <w:rPr>
          <w:rFonts w:hint="eastAsia"/>
        </w:rPr>
        <w:t>出退勤</w:t>
      </w:r>
      <w:r w:rsidRPr="00FA7FE3">
        <w:rPr>
          <w:rFonts w:hint="eastAsia"/>
        </w:rPr>
        <w:t>管理</w:t>
      </w:r>
      <w:r w:rsidR="00DD4B8B" w:rsidRPr="00FA7FE3">
        <w:rPr>
          <w:rFonts w:hint="eastAsia"/>
        </w:rPr>
        <w:t>システム導入設計、各種初期設定支援</w:t>
      </w:r>
    </w:p>
    <w:p w14:paraId="11374F89" w14:textId="77777777" w:rsidR="00DD4B8B" w:rsidRPr="00FA7FE3" w:rsidRDefault="00DD4B8B" w:rsidP="000E0ED4">
      <w:pPr>
        <w:pStyle w:val="a3"/>
        <w:numPr>
          <w:ilvl w:val="0"/>
          <w:numId w:val="1"/>
        </w:numPr>
        <w:ind w:leftChars="0"/>
      </w:pPr>
      <w:r w:rsidRPr="00FA7FE3">
        <w:rPr>
          <w:rFonts w:hint="eastAsia"/>
        </w:rPr>
        <w:t xml:space="preserve">　各種打ち合わせ、検討事項へのアドバイス、提案</w:t>
      </w:r>
    </w:p>
    <w:p w14:paraId="2EFB6073" w14:textId="77777777" w:rsidR="00DD4B8B" w:rsidRPr="00FA7FE3" w:rsidRDefault="00DD4B8B" w:rsidP="005213AF">
      <w:pPr>
        <w:pStyle w:val="a3"/>
        <w:numPr>
          <w:ilvl w:val="0"/>
          <w:numId w:val="1"/>
        </w:numPr>
        <w:ind w:leftChars="0"/>
      </w:pPr>
      <w:r w:rsidRPr="00FA7FE3">
        <w:rPr>
          <w:rFonts w:hint="eastAsia"/>
        </w:rPr>
        <w:t xml:space="preserve">　システム運用支援</w:t>
      </w:r>
    </w:p>
    <w:p w14:paraId="7CAFE401" w14:textId="1EDC4F91" w:rsidR="00DD4B8B" w:rsidRPr="00FA7FE3" w:rsidRDefault="00DD4B8B" w:rsidP="005213AF">
      <w:pPr>
        <w:pStyle w:val="a3"/>
        <w:numPr>
          <w:ilvl w:val="0"/>
          <w:numId w:val="1"/>
        </w:numPr>
        <w:ind w:leftChars="0"/>
      </w:pPr>
      <w:r w:rsidRPr="00FA7FE3">
        <w:rPr>
          <w:rFonts w:hint="eastAsia"/>
        </w:rPr>
        <w:t xml:space="preserve">　</w:t>
      </w:r>
      <w:r w:rsidR="00786AC2" w:rsidRPr="00FA7FE3">
        <w:rPr>
          <w:rFonts w:hint="eastAsia"/>
        </w:rPr>
        <w:t>操作研修（</w:t>
      </w:r>
      <w:r w:rsidR="000A781F" w:rsidRPr="00FA7FE3">
        <w:rPr>
          <w:rFonts w:hint="eastAsia"/>
        </w:rPr>
        <w:t>教育委員会向け、</w:t>
      </w:r>
      <w:r w:rsidR="00786AC2" w:rsidRPr="00FA7FE3">
        <w:rPr>
          <w:rFonts w:hint="eastAsia"/>
        </w:rPr>
        <w:t>学校</w:t>
      </w:r>
      <w:r w:rsidR="000A781F" w:rsidRPr="00FA7FE3">
        <w:rPr>
          <w:rFonts w:hint="eastAsia"/>
        </w:rPr>
        <w:t>管理者</w:t>
      </w:r>
      <w:r w:rsidR="00786AC2" w:rsidRPr="00FA7FE3">
        <w:rPr>
          <w:rFonts w:hint="eastAsia"/>
        </w:rPr>
        <w:t>向け）</w:t>
      </w:r>
    </w:p>
    <w:p w14:paraId="02CAFE77" w14:textId="77777777" w:rsidR="00DD4B8B" w:rsidRPr="00FA7FE3" w:rsidRDefault="00DD4B8B" w:rsidP="005213AF">
      <w:pPr>
        <w:pStyle w:val="a3"/>
        <w:numPr>
          <w:ilvl w:val="0"/>
          <w:numId w:val="1"/>
        </w:numPr>
        <w:ind w:leftChars="0"/>
      </w:pPr>
      <w:r w:rsidRPr="00FA7FE3">
        <w:rPr>
          <w:rFonts w:hint="eastAsia"/>
        </w:rPr>
        <w:t xml:space="preserve">　操作マニュアル作成</w:t>
      </w:r>
    </w:p>
    <w:p w14:paraId="4090D7B3" w14:textId="64465CBA" w:rsidR="00DD4B8B" w:rsidRPr="00FA7FE3" w:rsidRDefault="00DD4B8B" w:rsidP="005213AF">
      <w:pPr>
        <w:pStyle w:val="a3"/>
        <w:numPr>
          <w:ilvl w:val="0"/>
          <w:numId w:val="1"/>
        </w:numPr>
        <w:ind w:leftChars="0"/>
      </w:pPr>
      <w:r w:rsidRPr="00FA7FE3">
        <w:rPr>
          <w:rFonts w:hint="eastAsia"/>
        </w:rPr>
        <w:t xml:space="preserve">　</w:t>
      </w:r>
      <w:r w:rsidR="00A313D7" w:rsidRPr="00FA7FE3">
        <w:rPr>
          <w:rFonts w:hint="eastAsia"/>
        </w:rPr>
        <w:t>運用</w:t>
      </w:r>
      <w:r w:rsidRPr="00FA7FE3">
        <w:rPr>
          <w:rFonts w:hint="eastAsia"/>
        </w:rPr>
        <w:t>期間中の</w:t>
      </w:r>
      <w:r w:rsidR="00A313D7" w:rsidRPr="00FA7FE3">
        <w:rPr>
          <w:rFonts w:hint="eastAsia"/>
        </w:rPr>
        <w:t>システムメンテナンス</w:t>
      </w:r>
      <w:r w:rsidR="00821279" w:rsidRPr="00FA7FE3">
        <w:rPr>
          <w:rFonts w:hint="eastAsia"/>
        </w:rPr>
        <w:t>、ヘルプデスク等</w:t>
      </w:r>
    </w:p>
    <w:p w14:paraId="3B098D0C" w14:textId="3F259596" w:rsidR="004D4B76" w:rsidRPr="00FA7FE3" w:rsidRDefault="007047C6" w:rsidP="004D4B76">
      <w:pPr>
        <w:pStyle w:val="a3"/>
        <w:numPr>
          <w:ilvl w:val="0"/>
          <w:numId w:val="1"/>
        </w:numPr>
        <w:ind w:leftChars="0"/>
      </w:pPr>
      <w:r w:rsidRPr="00FA7FE3">
        <w:rPr>
          <w:rFonts w:hint="eastAsia"/>
        </w:rPr>
        <w:t xml:space="preserve">　</w:t>
      </w:r>
      <w:r w:rsidR="004B57E5" w:rsidRPr="00FA7FE3">
        <w:rPr>
          <w:rFonts w:hint="eastAsia"/>
        </w:rPr>
        <w:t>タイムレコーダーセットアップ及び通信確認、ICカード登録作業</w:t>
      </w:r>
    </w:p>
    <w:p w14:paraId="632F33DE" w14:textId="77777777" w:rsidR="00DD4B8B" w:rsidRPr="00FA7FE3" w:rsidRDefault="00DD4B8B" w:rsidP="00DD4B8B">
      <w:pPr>
        <w:ind w:left="567"/>
      </w:pPr>
      <w:r w:rsidRPr="00FA7FE3">
        <w:rPr>
          <w:rFonts w:hint="eastAsia"/>
        </w:rPr>
        <w:t>この他、本システム導入及び利用を円滑に進めるための作業を実施すること。</w:t>
      </w:r>
    </w:p>
    <w:p w14:paraId="24E5BDC4" w14:textId="77777777" w:rsidR="005D6D91" w:rsidRPr="00FA7FE3" w:rsidRDefault="005D6D91" w:rsidP="005D6D91"/>
    <w:p w14:paraId="1CADD42F" w14:textId="1581C295" w:rsidR="005D6D91" w:rsidRPr="00FA7FE3" w:rsidRDefault="005A31CD" w:rsidP="005213AF">
      <w:pPr>
        <w:pStyle w:val="2"/>
        <w:numPr>
          <w:ilvl w:val="0"/>
          <w:numId w:val="16"/>
        </w:numPr>
        <w:ind w:hanging="136"/>
      </w:pPr>
      <w:r w:rsidRPr="00FA7FE3">
        <w:rPr>
          <w:rFonts w:hint="eastAsia"/>
        </w:rPr>
        <w:t>契約</w:t>
      </w:r>
      <w:r w:rsidR="005D6D91" w:rsidRPr="00FA7FE3">
        <w:rPr>
          <w:rFonts w:hint="eastAsia"/>
        </w:rPr>
        <w:t>期間、</w:t>
      </w:r>
      <w:r w:rsidR="00CA52F0" w:rsidRPr="00FA7FE3">
        <w:rPr>
          <w:rFonts w:hint="eastAsia"/>
        </w:rPr>
        <w:t>スケジュール</w:t>
      </w:r>
      <w:r w:rsidR="005D6D91" w:rsidRPr="00FA7FE3">
        <w:rPr>
          <w:rFonts w:hint="eastAsia"/>
        </w:rPr>
        <w:t>等</w:t>
      </w:r>
    </w:p>
    <w:p w14:paraId="53B1C998" w14:textId="568C2E77" w:rsidR="005D6D91" w:rsidRPr="00FA7FE3" w:rsidRDefault="00E615C4" w:rsidP="00CA52F0">
      <w:pPr>
        <w:ind w:left="420"/>
      </w:pPr>
      <w:r w:rsidRPr="00FA7FE3">
        <w:rPr>
          <w:rFonts w:hint="eastAsia"/>
        </w:rPr>
        <w:t>システム構築業務委託の</w:t>
      </w:r>
      <w:r w:rsidR="00CA52F0" w:rsidRPr="00FA7FE3">
        <w:rPr>
          <w:rFonts w:hint="eastAsia"/>
        </w:rPr>
        <w:t>契約</w:t>
      </w:r>
      <w:r w:rsidR="005D6D91" w:rsidRPr="00FA7FE3">
        <w:rPr>
          <w:rFonts w:hint="eastAsia"/>
        </w:rPr>
        <w:t>期間</w:t>
      </w:r>
      <w:r w:rsidR="00CA52F0" w:rsidRPr="00FA7FE3">
        <w:rPr>
          <w:rFonts w:hint="eastAsia"/>
        </w:rPr>
        <w:t>は</w:t>
      </w:r>
      <w:r w:rsidR="005D6D91" w:rsidRPr="00FA7FE3">
        <w:rPr>
          <w:rFonts w:hint="eastAsia"/>
        </w:rPr>
        <w:t>、</w:t>
      </w:r>
      <w:r w:rsidR="00CA52F0" w:rsidRPr="00FA7FE3">
        <w:rPr>
          <w:rFonts w:hint="eastAsia"/>
        </w:rPr>
        <w:t>契約締結日から令和</w:t>
      </w:r>
      <w:r w:rsidR="00CA52F0" w:rsidRPr="00FA7FE3">
        <w:t>7年</w:t>
      </w:r>
      <w:r w:rsidRPr="00FA7FE3">
        <w:rPr>
          <w:rFonts w:hint="eastAsia"/>
        </w:rPr>
        <w:t>１</w:t>
      </w:r>
      <w:r w:rsidR="00CA52F0" w:rsidRPr="00FA7FE3">
        <w:t>月31日までとする</w:t>
      </w:r>
      <w:r w:rsidR="005D6D91" w:rsidRPr="00FA7FE3">
        <w:rPr>
          <w:rFonts w:hint="eastAsia"/>
        </w:rPr>
        <w:t>。</w:t>
      </w:r>
    </w:p>
    <w:p w14:paraId="473B128C" w14:textId="7C1B4A05" w:rsidR="00CA52F0" w:rsidRPr="00FA7FE3" w:rsidRDefault="005D6D91" w:rsidP="00CA52F0">
      <w:pPr>
        <w:ind w:left="420" w:hangingChars="200" w:hanging="420"/>
      </w:pPr>
      <w:r w:rsidRPr="00FA7FE3">
        <w:rPr>
          <w:rFonts w:hint="eastAsia"/>
        </w:rPr>
        <w:t xml:space="preserve">　</w:t>
      </w:r>
      <w:r w:rsidR="007F313B" w:rsidRPr="00FA7FE3">
        <w:rPr>
          <w:rFonts w:hint="eastAsia"/>
        </w:rPr>
        <w:t xml:space="preserve">　</w:t>
      </w:r>
      <w:r w:rsidR="00CA52F0" w:rsidRPr="00FA7FE3">
        <w:rPr>
          <w:rFonts w:hint="eastAsia"/>
        </w:rPr>
        <w:t>本システム</w:t>
      </w:r>
      <w:r w:rsidR="00E615C4" w:rsidRPr="00FA7FE3">
        <w:rPr>
          <w:rFonts w:hint="eastAsia"/>
        </w:rPr>
        <w:t>運用に係る契約期間は、</w:t>
      </w:r>
      <w:r w:rsidR="00CA52F0" w:rsidRPr="00FA7FE3">
        <w:rPr>
          <w:rFonts w:hint="eastAsia"/>
        </w:rPr>
        <w:t>令和</w:t>
      </w:r>
      <w:r w:rsidR="00CA52F0" w:rsidRPr="00FA7FE3">
        <w:t>7年</w:t>
      </w:r>
      <w:r w:rsidR="00E615C4" w:rsidRPr="00FA7FE3">
        <w:rPr>
          <w:rFonts w:hint="eastAsia"/>
        </w:rPr>
        <w:t>２</w:t>
      </w:r>
      <w:r w:rsidR="00CA52F0" w:rsidRPr="00FA7FE3">
        <w:t>月1日</w:t>
      </w:r>
      <w:r w:rsidR="00E615C4" w:rsidRPr="00FA7FE3">
        <w:t>から令和1</w:t>
      </w:r>
      <w:r w:rsidR="00E615C4" w:rsidRPr="00FA7FE3">
        <w:rPr>
          <w:rFonts w:hint="eastAsia"/>
        </w:rPr>
        <w:t>1</w:t>
      </w:r>
      <w:r w:rsidR="00E615C4" w:rsidRPr="00FA7FE3">
        <w:t>年3月31日</w:t>
      </w:r>
      <w:r w:rsidR="00CA52F0" w:rsidRPr="00FA7FE3">
        <w:t>とし、それまでに、システム設計・構築、初期データの登録、運用テスト及び各種研修を実施するものとする（以下、「構築業務」という。）</w:t>
      </w:r>
      <w:r w:rsidR="00E615C4" w:rsidRPr="00FA7FE3">
        <w:rPr>
          <w:rFonts w:hint="eastAsia"/>
        </w:rPr>
        <w:t>。なお、システム構築業務委託契約の終期及びシステム運用期間の始期については、契約締結前に教育委員会と協議の上、変更することを可とする。</w:t>
      </w:r>
    </w:p>
    <w:p w14:paraId="3AEA5C8A" w14:textId="520DF2B0" w:rsidR="00CA52F0" w:rsidRPr="00FA7FE3" w:rsidRDefault="00CA52F0" w:rsidP="00CA52F0">
      <w:pPr>
        <w:ind w:left="420" w:hangingChars="200" w:hanging="420"/>
      </w:pPr>
      <w:r w:rsidRPr="00FA7FE3">
        <w:rPr>
          <w:rFonts w:hint="eastAsia"/>
        </w:rPr>
        <w:t xml:space="preserve">　　　</w:t>
      </w:r>
      <w:r w:rsidR="00463A71" w:rsidRPr="00FA7FE3">
        <w:rPr>
          <w:rFonts w:hint="eastAsia"/>
        </w:rPr>
        <w:t>運用期間</w:t>
      </w:r>
      <w:r w:rsidR="00BB3269" w:rsidRPr="00FA7FE3">
        <w:rPr>
          <w:rFonts w:hint="eastAsia"/>
        </w:rPr>
        <w:t>にシステム障害が生じた場合は</w:t>
      </w:r>
      <w:r w:rsidR="00463A71" w:rsidRPr="00FA7FE3">
        <w:rPr>
          <w:rFonts w:hint="eastAsia"/>
        </w:rPr>
        <w:t>５ページ「５</w:t>
      </w:r>
      <w:r w:rsidR="00E615C4" w:rsidRPr="00FA7FE3">
        <w:rPr>
          <w:rFonts w:hint="eastAsia"/>
        </w:rPr>
        <w:t>運用期間</w:t>
      </w:r>
      <w:r w:rsidR="00463A71" w:rsidRPr="00FA7FE3">
        <w:rPr>
          <w:rFonts w:hint="eastAsia"/>
        </w:rPr>
        <w:t>」に記載のとおり</w:t>
      </w:r>
      <w:r w:rsidR="00BB3269" w:rsidRPr="00FA7FE3">
        <w:rPr>
          <w:rFonts w:hint="eastAsia"/>
        </w:rPr>
        <w:t>対応すること。</w:t>
      </w:r>
    </w:p>
    <w:p w14:paraId="38E9F37F" w14:textId="725BEA32" w:rsidR="00DD4B8B" w:rsidRPr="00FA7FE3" w:rsidRDefault="00DD4B8B" w:rsidP="00CA52F0">
      <w:pPr>
        <w:ind w:leftChars="200" w:left="420" w:firstLineChars="100" w:firstLine="210"/>
      </w:pPr>
      <w:r w:rsidRPr="00FA7FE3">
        <w:rPr>
          <w:rFonts w:hint="eastAsia"/>
        </w:rPr>
        <w:t>また、</w:t>
      </w:r>
      <w:r w:rsidR="00463A71" w:rsidRPr="00FA7FE3">
        <w:rPr>
          <w:rFonts w:hint="eastAsia"/>
        </w:rPr>
        <w:t>運用</w:t>
      </w:r>
      <w:r w:rsidRPr="00FA7FE3">
        <w:rPr>
          <w:rFonts w:hint="eastAsia"/>
        </w:rPr>
        <w:t>期間内において、本システムの標準機能及び標準帳票のアップデート版がメーカーからリリースされている場合には、本市と協議の上、無償でアップデート版を提供し、その適応作業を</w:t>
      </w:r>
      <w:r w:rsidR="003B6563" w:rsidRPr="00FA7FE3">
        <w:rPr>
          <w:rFonts w:hint="eastAsia"/>
        </w:rPr>
        <w:t>行う</w:t>
      </w:r>
      <w:r w:rsidRPr="00FA7FE3">
        <w:rPr>
          <w:rFonts w:hint="eastAsia"/>
        </w:rPr>
        <w:t>こと。</w:t>
      </w:r>
    </w:p>
    <w:p w14:paraId="022F2EC0" w14:textId="77777777" w:rsidR="00F7020C" w:rsidRPr="00FA7FE3" w:rsidRDefault="00F7020C" w:rsidP="007F313B">
      <w:pPr>
        <w:ind w:leftChars="200" w:left="420" w:firstLineChars="100" w:firstLine="210"/>
      </w:pPr>
    </w:p>
    <w:tbl>
      <w:tblPr>
        <w:tblStyle w:val="a4"/>
        <w:tblW w:w="0" w:type="auto"/>
        <w:tblInd w:w="137" w:type="dxa"/>
        <w:tblLook w:val="04A0" w:firstRow="1" w:lastRow="0" w:firstColumn="1" w:lastColumn="0" w:noHBand="0" w:noVBand="1"/>
      </w:tblPr>
      <w:tblGrid>
        <w:gridCol w:w="2410"/>
        <w:gridCol w:w="5947"/>
      </w:tblGrid>
      <w:tr w:rsidR="00FA7FE3" w:rsidRPr="00FA7FE3" w14:paraId="756FAD48" w14:textId="77777777" w:rsidTr="00CA52F0">
        <w:tc>
          <w:tcPr>
            <w:tcW w:w="2410" w:type="dxa"/>
          </w:tcPr>
          <w:p w14:paraId="4832F744" w14:textId="77777777" w:rsidR="00CA52F0" w:rsidRPr="00FA7FE3" w:rsidRDefault="00CA52F0" w:rsidP="00E86F83">
            <w:pPr>
              <w:jc w:val="center"/>
              <w:rPr>
                <w:rFonts w:asciiTheme="minorEastAsia" w:hAnsiTheme="minorEastAsia" w:cs="ＭＳ 明朝"/>
                <w:szCs w:val="21"/>
              </w:rPr>
            </w:pPr>
            <w:r w:rsidRPr="00FA7FE3">
              <w:rPr>
                <w:rFonts w:asciiTheme="minorEastAsia" w:hAnsiTheme="minorEastAsia" w:cs="ＭＳ 明朝" w:hint="eastAsia"/>
                <w:szCs w:val="21"/>
              </w:rPr>
              <w:t>期間</w:t>
            </w:r>
          </w:p>
        </w:tc>
        <w:tc>
          <w:tcPr>
            <w:tcW w:w="5947" w:type="dxa"/>
          </w:tcPr>
          <w:p w14:paraId="6644B8BA" w14:textId="77777777" w:rsidR="00CA52F0" w:rsidRPr="00FA7FE3" w:rsidRDefault="00CA52F0" w:rsidP="00E86F83">
            <w:pPr>
              <w:jc w:val="center"/>
              <w:rPr>
                <w:rFonts w:asciiTheme="minorEastAsia" w:hAnsiTheme="minorEastAsia" w:cs="ＭＳ 明朝"/>
                <w:szCs w:val="21"/>
              </w:rPr>
            </w:pPr>
            <w:r w:rsidRPr="00FA7FE3">
              <w:rPr>
                <w:rFonts w:asciiTheme="minorEastAsia" w:hAnsiTheme="minorEastAsia" w:cs="ＭＳ 明朝" w:hint="eastAsia"/>
                <w:szCs w:val="21"/>
              </w:rPr>
              <w:t>内容</w:t>
            </w:r>
          </w:p>
        </w:tc>
      </w:tr>
      <w:tr w:rsidR="00FA7FE3" w:rsidRPr="00FA7FE3" w14:paraId="3DFE88D0" w14:textId="77777777" w:rsidTr="00CA52F0">
        <w:tc>
          <w:tcPr>
            <w:tcW w:w="2410" w:type="dxa"/>
            <w:vAlign w:val="center"/>
          </w:tcPr>
          <w:p w14:paraId="58578AB5" w14:textId="77777777" w:rsidR="00CA52F0" w:rsidRPr="00FA7FE3" w:rsidRDefault="00CA52F0" w:rsidP="00CA52F0">
            <w:pPr>
              <w:rPr>
                <w:rFonts w:asciiTheme="minorEastAsia" w:hAnsiTheme="minorEastAsia" w:cs="ＭＳ 明朝"/>
                <w:szCs w:val="21"/>
              </w:rPr>
            </w:pPr>
            <w:r w:rsidRPr="00FA7FE3">
              <w:rPr>
                <w:rFonts w:asciiTheme="minorEastAsia" w:hAnsiTheme="minorEastAsia" w:cs="ＭＳ 明朝" w:hint="eastAsia"/>
                <w:szCs w:val="21"/>
              </w:rPr>
              <w:t>契約締結日～</w:t>
            </w:r>
          </w:p>
          <w:p w14:paraId="31711CCB" w14:textId="4F9C1CCB" w:rsidR="00CA52F0" w:rsidRPr="00FA7FE3" w:rsidRDefault="00CA52F0" w:rsidP="00CA52F0">
            <w:pPr>
              <w:rPr>
                <w:rFonts w:asciiTheme="minorEastAsia" w:hAnsiTheme="minorEastAsia" w:cs="ＭＳ 明朝"/>
                <w:szCs w:val="21"/>
              </w:rPr>
            </w:pPr>
            <w:r w:rsidRPr="00FA7FE3">
              <w:rPr>
                <w:rFonts w:asciiTheme="minorEastAsia" w:hAnsiTheme="minorEastAsia" w:cs="ＭＳ 明朝" w:hint="eastAsia"/>
                <w:szCs w:val="21"/>
              </w:rPr>
              <w:t>令和7年</w:t>
            </w:r>
            <w:r w:rsidR="00E615C4" w:rsidRPr="00FA7FE3">
              <w:rPr>
                <w:rFonts w:asciiTheme="minorEastAsia" w:hAnsiTheme="minorEastAsia" w:cs="ＭＳ 明朝" w:hint="eastAsia"/>
                <w:szCs w:val="21"/>
              </w:rPr>
              <w:t>１</w:t>
            </w:r>
            <w:r w:rsidRPr="00FA7FE3">
              <w:rPr>
                <w:rFonts w:asciiTheme="minorEastAsia" w:hAnsiTheme="minorEastAsia" w:cs="ＭＳ 明朝" w:hint="eastAsia"/>
                <w:szCs w:val="21"/>
              </w:rPr>
              <w:t>月31日</w:t>
            </w:r>
          </w:p>
        </w:tc>
        <w:tc>
          <w:tcPr>
            <w:tcW w:w="5947" w:type="dxa"/>
          </w:tcPr>
          <w:p w14:paraId="5B6A65D2" w14:textId="77777777" w:rsidR="00CA52F0" w:rsidRPr="00FA7FE3" w:rsidRDefault="00CA52F0" w:rsidP="00E86F83">
            <w:pPr>
              <w:rPr>
                <w:rFonts w:asciiTheme="minorEastAsia" w:hAnsiTheme="minorEastAsia" w:cs="ＭＳ 明朝"/>
                <w:szCs w:val="21"/>
              </w:rPr>
            </w:pPr>
            <w:r w:rsidRPr="00FA7FE3">
              <w:rPr>
                <w:rFonts w:asciiTheme="minorEastAsia" w:hAnsiTheme="minorEastAsia" w:cs="ＭＳ 明朝" w:hint="eastAsia"/>
                <w:szCs w:val="21"/>
              </w:rPr>
              <w:t>構築業務</w:t>
            </w:r>
          </w:p>
          <w:p w14:paraId="1BD10D79" w14:textId="77777777" w:rsidR="00CA52F0" w:rsidRPr="00FA7FE3" w:rsidRDefault="00CA52F0" w:rsidP="001F6606">
            <w:pPr>
              <w:ind w:left="458" w:hangingChars="218" w:hanging="458"/>
              <w:rPr>
                <w:rFonts w:asciiTheme="minorEastAsia" w:hAnsiTheme="minorEastAsia" w:cs="ＭＳ 明朝"/>
                <w:szCs w:val="21"/>
              </w:rPr>
            </w:pPr>
            <w:r w:rsidRPr="00FA7FE3">
              <w:rPr>
                <w:rFonts w:asciiTheme="minorEastAsia" w:hAnsiTheme="minorEastAsia" w:cs="ＭＳ 明朝" w:hint="eastAsia"/>
                <w:szCs w:val="21"/>
              </w:rPr>
              <w:t xml:space="preserve">　・システム設計・構築、初期データの登録、運用テスト、各種研修</w:t>
            </w:r>
          </w:p>
        </w:tc>
      </w:tr>
      <w:tr w:rsidR="00FA7FE3" w:rsidRPr="00FA7FE3" w14:paraId="7B1BBBC8" w14:textId="77777777" w:rsidTr="00CA52F0">
        <w:trPr>
          <w:trHeight w:val="844"/>
        </w:trPr>
        <w:tc>
          <w:tcPr>
            <w:tcW w:w="2410" w:type="dxa"/>
            <w:vAlign w:val="center"/>
          </w:tcPr>
          <w:p w14:paraId="68D373B1" w14:textId="37C72B83" w:rsidR="00CA52F0" w:rsidRPr="00FA7FE3" w:rsidRDefault="00CA52F0" w:rsidP="00CA52F0">
            <w:pPr>
              <w:rPr>
                <w:rFonts w:asciiTheme="minorEastAsia" w:hAnsiTheme="minorEastAsia" w:cs="ＭＳ 明朝"/>
                <w:szCs w:val="21"/>
              </w:rPr>
            </w:pPr>
            <w:r w:rsidRPr="00FA7FE3">
              <w:rPr>
                <w:rFonts w:asciiTheme="minorEastAsia" w:hAnsiTheme="minorEastAsia" w:cs="ＭＳ 明朝" w:hint="eastAsia"/>
                <w:szCs w:val="21"/>
              </w:rPr>
              <w:t>令和7年</w:t>
            </w:r>
            <w:r w:rsidR="00E615C4" w:rsidRPr="00FA7FE3">
              <w:rPr>
                <w:rFonts w:asciiTheme="minorEastAsia" w:hAnsiTheme="minorEastAsia" w:cs="ＭＳ 明朝" w:hint="eastAsia"/>
                <w:szCs w:val="21"/>
              </w:rPr>
              <w:t>２</w:t>
            </w:r>
            <w:r w:rsidRPr="00FA7FE3">
              <w:rPr>
                <w:rFonts w:asciiTheme="minorEastAsia" w:hAnsiTheme="minorEastAsia" w:cs="ＭＳ 明朝" w:hint="eastAsia"/>
                <w:szCs w:val="21"/>
              </w:rPr>
              <w:t>月1日～</w:t>
            </w:r>
          </w:p>
          <w:p w14:paraId="130A4F3B" w14:textId="7D5265AE" w:rsidR="00CA52F0" w:rsidRPr="00FA7FE3" w:rsidRDefault="00CA52F0" w:rsidP="00CA52F0">
            <w:pPr>
              <w:rPr>
                <w:rFonts w:asciiTheme="minorEastAsia" w:hAnsiTheme="minorEastAsia" w:cs="ＭＳ 明朝"/>
                <w:szCs w:val="21"/>
              </w:rPr>
            </w:pPr>
            <w:r w:rsidRPr="00FA7FE3">
              <w:rPr>
                <w:rFonts w:asciiTheme="minorEastAsia" w:hAnsiTheme="minorEastAsia" w:cs="ＭＳ 明朝" w:hint="eastAsia"/>
                <w:szCs w:val="21"/>
              </w:rPr>
              <w:t>令和1</w:t>
            </w:r>
            <w:r w:rsidR="00E615C4" w:rsidRPr="00FA7FE3">
              <w:rPr>
                <w:rFonts w:asciiTheme="minorEastAsia" w:hAnsiTheme="minorEastAsia" w:cs="ＭＳ 明朝" w:hint="eastAsia"/>
                <w:szCs w:val="21"/>
              </w:rPr>
              <w:t>１</w:t>
            </w:r>
            <w:r w:rsidRPr="00FA7FE3">
              <w:rPr>
                <w:rFonts w:asciiTheme="minorEastAsia" w:hAnsiTheme="minorEastAsia" w:cs="ＭＳ 明朝" w:hint="eastAsia"/>
                <w:szCs w:val="21"/>
              </w:rPr>
              <w:t>年3月31日</w:t>
            </w:r>
          </w:p>
        </w:tc>
        <w:tc>
          <w:tcPr>
            <w:tcW w:w="5947" w:type="dxa"/>
            <w:vAlign w:val="center"/>
          </w:tcPr>
          <w:p w14:paraId="0D8E3C90" w14:textId="4B347474" w:rsidR="00CA52F0" w:rsidRPr="00FA7FE3" w:rsidRDefault="00CA52F0" w:rsidP="00CA52F0">
            <w:pPr>
              <w:rPr>
                <w:rFonts w:asciiTheme="minorEastAsia" w:hAnsiTheme="minorEastAsia" w:cs="ＭＳ 明朝"/>
                <w:szCs w:val="21"/>
              </w:rPr>
            </w:pPr>
            <w:r w:rsidRPr="00FA7FE3">
              <w:rPr>
                <w:rFonts w:asciiTheme="minorEastAsia" w:hAnsiTheme="minorEastAsia" w:cs="ＭＳ 明朝" w:hint="eastAsia"/>
                <w:szCs w:val="21"/>
              </w:rPr>
              <w:t>運用</w:t>
            </w:r>
            <w:r w:rsidR="001F6606" w:rsidRPr="00FA7FE3">
              <w:rPr>
                <w:rFonts w:asciiTheme="minorEastAsia" w:hAnsiTheme="minorEastAsia" w:cs="ＭＳ 明朝" w:hint="eastAsia"/>
                <w:szCs w:val="21"/>
              </w:rPr>
              <w:t>期間</w:t>
            </w:r>
          </w:p>
          <w:p w14:paraId="24B627A5" w14:textId="2A46DD3B" w:rsidR="003B6563" w:rsidRPr="00FA7FE3" w:rsidRDefault="00CA52F0" w:rsidP="001220C3">
            <w:pPr>
              <w:ind w:left="420" w:hangingChars="200" w:hanging="420"/>
              <w:rPr>
                <w:rFonts w:asciiTheme="minorEastAsia" w:hAnsiTheme="minorEastAsia" w:cs="ＭＳ 明朝"/>
                <w:szCs w:val="21"/>
              </w:rPr>
            </w:pPr>
            <w:r w:rsidRPr="00FA7FE3">
              <w:rPr>
                <w:rFonts w:asciiTheme="minorEastAsia" w:hAnsiTheme="minorEastAsia" w:cs="ＭＳ 明朝" w:hint="eastAsia"/>
                <w:szCs w:val="21"/>
              </w:rPr>
              <w:t xml:space="preserve">　・</w:t>
            </w:r>
            <w:r w:rsidR="001220C3" w:rsidRPr="00FA7FE3">
              <w:rPr>
                <w:rFonts w:asciiTheme="minorEastAsia" w:hAnsiTheme="minorEastAsia" w:cs="ＭＳ 明朝" w:hint="eastAsia"/>
                <w:szCs w:val="21"/>
              </w:rPr>
              <w:t>ソフトウェアの使用、</w:t>
            </w:r>
            <w:r w:rsidRPr="00FA7FE3">
              <w:rPr>
                <w:rFonts w:asciiTheme="minorEastAsia" w:hAnsiTheme="minorEastAsia" w:cs="ＭＳ 明朝" w:hint="eastAsia"/>
                <w:szCs w:val="21"/>
              </w:rPr>
              <w:t>システム</w:t>
            </w:r>
            <w:r w:rsidR="00BB3269" w:rsidRPr="00FA7FE3">
              <w:rPr>
                <w:rFonts w:asciiTheme="minorEastAsia" w:hAnsiTheme="minorEastAsia" w:cs="ＭＳ 明朝" w:hint="eastAsia"/>
                <w:szCs w:val="21"/>
              </w:rPr>
              <w:t>メンテナンス</w:t>
            </w:r>
            <w:r w:rsidRPr="00FA7FE3">
              <w:rPr>
                <w:rFonts w:asciiTheme="minorEastAsia" w:hAnsiTheme="minorEastAsia" w:cs="ＭＳ 明朝" w:hint="eastAsia"/>
                <w:szCs w:val="21"/>
              </w:rPr>
              <w:t>、ヘルプデスク、各種研修等</w:t>
            </w:r>
          </w:p>
        </w:tc>
      </w:tr>
    </w:tbl>
    <w:p w14:paraId="67212688" w14:textId="21F5A3F0" w:rsidR="00F7020C" w:rsidRPr="00FA7FE3" w:rsidRDefault="001220C3" w:rsidP="001220C3">
      <w:pPr>
        <w:ind w:leftChars="136" w:left="565" w:hangingChars="133" w:hanging="279"/>
      </w:pPr>
      <w:r w:rsidRPr="00FA7FE3">
        <w:rPr>
          <w:rFonts w:hint="eastAsia"/>
        </w:rPr>
        <w:t>※構築業務の終期及び運用期間の始期については、教育委員会と協議の上、変更することを可とする。</w:t>
      </w:r>
    </w:p>
    <w:p w14:paraId="7DD024BE" w14:textId="77777777" w:rsidR="00F7020C" w:rsidRPr="00FA7FE3" w:rsidRDefault="00F7020C" w:rsidP="00FD6A8A"/>
    <w:p w14:paraId="351E8F1A" w14:textId="77777777" w:rsidR="007F313B" w:rsidRPr="00FA7FE3" w:rsidRDefault="007F313B" w:rsidP="005213AF">
      <w:pPr>
        <w:pStyle w:val="2"/>
        <w:numPr>
          <w:ilvl w:val="0"/>
          <w:numId w:val="16"/>
        </w:numPr>
        <w:ind w:hanging="136"/>
      </w:pPr>
      <w:r w:rsidRPr="00FA7FE3">
        <w:rPr>
          <w:rFonts w:hint="eastAsia"/>
        </w:rPr>
        <w:t>成果物</w:t>
      </w:r>
    </w:p>
    <w:p w14:paraId="70649882" w14:textId="0EAAEC73" w:rsidR="007F313B" w:rsidRPr="00FA7FE3" w:rsidRDefault="007F313B" w:rsidP="007F313B">
      <w:pPr>
        <w:ind w:leftChars="200" w:left="420" w:firstLineChars="100" w:firstLine="210"/>
      </w:pPr>
      <w:r w:rsidRPr="00FA7FE3">
        <w:rPr>
          <w:rFonts w:hint="eastAsia"/>
        </w:rPr>
        <w:t>本</w:t>
      </w:r>
      <w:r w:rsidR="001220C3" w:rsidRPr="00FA7FE3">
        <w:rPr>
          <w:rFonts w:hint="eastAsia"/>
        </w:rPr>
        <w:t>システム構築業務</w:t>
      </w:r>
      <w:r w:rsidRPr="00FA7FE3">
        <w:rPr>
          <w:rFonts w:hint="eastAsia"/>
        </w:rPr>
        <w:t>における成果物は下記の通りとする。</w:t>
      </w:r>
    </w:p>
    <w:p w14:paraId="5E3B98AE" w14:textId="77777777" w:rsidR="007F313B" w:rsidRPr="00FA7FE3" w:rsidRDefault="007F313B" w:rsidP="007F313B">
      <w:pPr>
        <w:ind w:leftChars="200" w:left="420" w:firstLineChars="100" w:firstLine="210"/>
      </w:pPr>
    </w:p>
    <w:p w14:paraId="2F5D22F4" w14:textId="77777777" w:rsidR="007F313B" w:rsidRPr="00FA7FE3" w:rsidRDefault="007F313B" w:rsidP="005213AF">
      <w:pPr>
        <w:pStyle w:val="a3"/>
        <w:numPr>
          <w:ilvl w:val="0"/>
          <w:numId w:val="2"/>
        </w:numPr>
        <w:ind w:leftChars="0"/>
      </w:pPr>
      <w:r w:rsidRPr="00FA7FE3">
        <w:rPr>
          <w:rFonts w:hint="eastAsia"/>
        </w:rPr>
        <w:t xml:space="preserve">　納品物</w:t>
      </w:r>
    </w:p>
    <w:p w14:paraId="2312B905" w14:textId="77777777" w:rsidR="007F313B" w:rsidRPr="00FA7FE3" w:rsidRDefault="007F313B" w:rsidP="007F313B">
      <w:pPr>
        <w:ind w:leftChars="470" w:left="987"/>
      </w:pPr>
      <w:r w:rsidRPr="00FA7FE3">
        <w:rPr>
          <w:rFonts w:hint="eastAsia"/>
        </w:rPr>
        <w:t>以下のドキュメント等（CD-ROM等の電子媒体を含む）一式を納品すること。</w:t>
      </w:r>
    </w:p>
    <w:p w14:paraId="2050A825" w14:textId="753E804D" w:rsidR="007F313B" w:rsidRPr="00FA7FE3" w:rsidRDefault="001220C3" w:rsidP="005213AF">
      <w:pPr>
        <w:pStyle w:val="a3"/>
        <w:numPr>
          <w:ilvl w:val="0"/>
          <w:numId w:val="3"/>
        </w:numPr>
        <w:ind w:leftChars="0"/>
      </w:pPr>
      <w:r w:rsidRPr="00FA7FE3">
        <w:rPr>
          <w:rFonts w:hint="eastAsia"/>
        </w:rPr>
        <w:t>システム構築</w:t>
      </w:r>
      <w:r w:rsidR="007F313B" w:rsidRPr="00FA7FE3">
        <w:rPr>
          <w:rFonts w:hint="eastAsia"/>
        </w:rPr>
        <w:t>計画書</w:t>
      </w:r>
    </w:p>
    <w:p w14:paraId="514F572D" w14:textId="77777777" w:rsidR="007F313B" w:rsidRPr="00FA7FE3" w:rsidRDefault="007F313B" w:rsidP="005213AF">
      <w:pPr>
        <w:pStyle w:val="a3"/>
        <w:numPr>
          <w:ilvl w:val="0"/>
          <w:numId w:val="3"/>
        </w:numPr>
        <w:ind w:leftChars="0"/>
      </w:pPr>
      <w:r w:rsidRPr="00FA7FE3">
        <w:rPr>
          <w:rFonts w:hint="eastAsia"/>
        </w:rPr>
        <w:t>導入スケジュール表</w:t>
      </w:r>
    </w:p>
    <w:p w14:paraId="2E737CA9" w14:textId="77777777" w:rsidR="007F313B" w:rsidRPr="00FA7FE3" w:rsidRDefault="007F313B" w:rsidP="005213AF">
      <w:pPr>
        <w:pStyle w:val="a3"/>
        <w:numPr>
          <w:ilvl w:val="0"/>
          <w:numId w:val="3"/>
        </w:numPr>
        <w:ind w:leftChars="0"/>
      </w:pPr>
      <w:r w:rsidRPr="00FA7FE3">
        <w:rPr>
          <w:rFonts w:hint="eastAsia"/>
        </w:rPr>
        <w:t>基本操作マニュアル</w:t>
      </w:r>
    </w:p>
    <w:p w14:paraId="28046DFC" w14:textId="77777777" w:rsidR="0049215E" w:rsidRPr="00FA7FE3" w:rsidRDefault="007F313B" w:rsidP="000C32B8">
      <w:pPr>
        <w:pStyle w:val="a3"/>
        <w:numPr>
          <w:ilvl w:val="0"/>
          <w:numId w:val="3"/>
        </w:numPr>
        <w:ind w:leftChars="0"/>
      </w:pPr>
      <w:r w:rsidRPr="00FA7FE3">
        <w:rPr>
          <w:rFonts w:hint="eastAsia"/>
        </w:rPr>
        <w:t>システム</w:t>
      </w:r>
      <w:r w:rsidR="0049215E" w:rsidRPr="00FA7FE3">
        <w:rPr>
          <w:rFonts w:hint="eastAsia"/>
        </w:rPr>
        <w:t>サポート連絡先</w:t>
      </w:r>
    </w:p>
    <w:p w14:paraId="5AEEAA2F" w14:textId="224EDDCE" w:rsidR="004343BC" w:rsidRPr="00FA7FE3" w:rsidRDefault="004343BC" w:rsidP="005213AF">
      <w:pPr>
        <w:pStyle w:val="a3"/>
        <w:numPr>
          <w:ilvl w:val="0"/>
          <w:numId w:val="3"/>
        </w:numPr>
        <w:ind w:leftChars="0"/>
      </w:pPr>
      <w:r w:rsidRPr="00FA7FE3">
        <w:rPr>
          <w:rFonts w:hint="eastAsia"/>
        </w:rPr>
        <w:t>作業完了報告書</w:t>
      </w:r>
    </w:p>
    <w:p w14:paraId="425EC6BC" w14:textId="77777777" w:rsidR="007F313B" w:rsidRPr="00FA7FE3" w:rsidRDefault="007F313B" w:rsidP="005213AF">
      <w:pPr>
        <w:pStyle w:val="a3"/>
        <w:numPr>
          <w:ilvl w:val="0"/>
          <w:numId w:val="3"/>
        </w:numPr>
        <w:ind w:leftChars="0"/>
      </w:pPr>
      <w:r w:rsidRPr="00FA7FE3">
        <w:rPr>
          <w:rFonts w:hint="eastAsia"/>
        </w:rPr>
        <w:t>その他、本市が必要と定めたドキュメント</w:t>
      </w:r>
    </w:p>
    <w:p w14:paraId="48FAF63C" w14:textId="08F23922" w:rsidR="007F313B" w:rsidRPr="00FA7FE3" w:rsidRDefault="007F313B" w:rsidP="007F313B">
      <w:pPr>
        <w:pStyle w:val="a3"/>
        <w:ind w:leftChars="0" w:left="1407"/>
      </w:pPr>
      <w:r w:rsidRPr="00FA7FE3">
        <w:rPr>
          <w:rFonts w:hint="eastAsia"/>
        </w:rPr>
        <w:t>※納品物は、電子媒体（Word又はExcel、PDF形式をCD-R</w:t>
      </w:r>
      <w:r w:rsidR="00105470" w:rsidRPr="00FA7FE3">
        <w:rPr>
          <w:rFonts w:hint="eastAsia"/>
        </w:rPr>
        <w:t>等</w:t>
      </w:r>
      <w:r w:rsidRPr="00FA7FE3">
        <w:rPr>
          <w:rFonts w:hint="eastAsia"/>
        </w:rPr>
        <w:t>媒体にて）で各2部納入すること。</w:t>
      </w:r>
    </w:p>
    <w:p w14:paraId="5EC530C4" w14:textId="77777777" w:rsidR="007F313B" w:rsidRPr="00FA7FE3" w:rsidRDefault="007F313B" w:rsidP="007F313B"/>
    <w:p w14:paraId="0B011DF7" w14:textId="6CD5E154" w:rsidR="00310070" w:rsidRPr="00FA7FE3" w:rsidRDefault="00EC09E9" w:rsidP="00310070">
      <w:pPr>
        <w:pStyle w:val="1"/>
        <w:rPr>
          <w:sz w:val="24"/>
        </w:rPr>
      </w:pPr>
      <w:r w:rsidRPr="00FA7FE3">
        <w:rPr>
          <w:rFonts w:hint="eastAsia"/>
          <w:sz w:val="24"/>
        </w:rPr>
        <w:t>２、</w:t>
      </w:r>
      <w:r w:rsidR="00C0775E" w:rsidRPr="00FA7FE3">
        <w:rPr>
          <w:rFonts w:hint="eastAsia"/>
          <w:sz w:val="24"/>
        </w:rPr>
        <w:t>出退勤</w:t>
      </w:r>
      <w:r w:rsidRPr="00FA7FE3">
        <w:rPr>
          <w:rFonts w:hint="eastAsia"/>
          <w:sz w:val="24"/>
        </w:rPr>
        <w:t>管理</w:t>
      </w:r>
      <w:r w:rsidR="00310070" w:rsidRPr="00FA7FE3">
        <w:rPr>
          <w:rFonts w:hint="eastAsia"/>
          <w:sz w:val="24"/>
        </w:rPr>
        <w:t>システム</w:t>
      </w:r>
    </w:p>
    <w:p w14:paraId="44E7429B" w14:textId="77777777" w:rsidR="00310070" w:rsidRPr="00FA7FE3" w:rsidRDefault="00310070" w:rsidP="005213AF">
      <w:pPr>
        <w:pStyle w:val="2"/>
        <w:numPr>
          <w:ilvl w:val="0"/>
          <w:numId w:val="17"/>
        </w:numPr>
        <w:ind w:hanging="136"/>
      </w:pPr>
      <w:r w:rsidRPr="00FA7FE3">
        <w:rPr>
          <w:rFonts w:hint="eastAsia"/>
        </w:rPr>
        <w:t>システムの基本要件</w:t>
      </w:r>
    </w:p>
    <w:p w14:paraId="5DCF41A9" w14:textId="789D58C7" w:rsidR="00310070" w:rsidRPr="00FA7FE3" w:rsidRDefault="00310070" w:rsidP="005213AF">
      <w:pPr>
        <w:pStyle w:val="a3"/>
        <w:numPr>
          <w:ilvl w:val="0"/>
          <w:numId w:val="13"/>
        </w:numPr>
        <w:ind w:leftChars="0"/>
      </w:pPr>
      <w:r w:rsidRPr="00FA7FE3">
        <w:rPr>
          <w:rFonts w:hint="eastAsia"/>
        </w:rPr>
        <w:t>別紙「</w:t>
      </w:r>
      <w:r w:rsidR="00C0775E" w:rsidRPr="00FA7FE3">
        <w:rPr>
          <w:rFonts w:hint="eastAsia"/>
        </w:rPr>
        <w:t>出退勤</w:t>
      </w:r>
      <w:r w:rsidR="00786AC2" w:rsidRPr="00FA7FE3">
        <w:rPr>
          <w:rFonts w:hint="eastAsia"/>
        </w:rPr>
        <w:t>管理システム</w:t>
      </w:r>
      <w:r w:rsidRPr="00FA7FE3">
        <w:rPr>
          <w:rFonts w:hint="eastAsia"/>
        </w:rPr>
        <w:t>機能仕様書」の要件を全て搭載し、標準で対応できない事項については</w:t>
      </w:r>
      <w:r w:rsidR="008978C7" w:rsidRPr="00FA7FE3">
        <w:rPr>
          <w:rFonts w:hint="eastAsia"/>
        </w:rPr>
        <w:t>利用開始時までに</w:t>
      </w:r>
      <w:r w:rsidRPr="00FA7FE3">
        <w:rPr>
          <w:rFonts w:hint="eastAsia"/>
        </w:rPr>
        <w:t>カスタマイズを行い提供すること。</w:t>
      </w:r>
    </w:p>
    <w:p w14:paraId="058D4810" w14:textId="15A2EB4D" w:rsidR="009947A3" w:rsidRPr="00FA7FE3" w:rsidRDefault="009947A3" w:rsidP="009947A3">
      <w:pPr>
        <w:pStyle w:val="a3"/>
        <w:numPr>
          <w:ilvl w:val="0"/>
          <w:numId w:val="13"/>
        </w:numPr>
        <w:ind w:leftChars="0"/>
      </w:pPr>
      <w:r w:rsidRPr="00FA7FE3">
        <w:t>クラウド方式（外部</w:t>
      </w:r>
      <w:r w:rsidR="00560871" w:rsidRPr="00FA7FE3">
        <w:rPr>
          <w:rFonts w:hint="eastAsia"/>
        </w:rPr>
        <w:t>データセンター</w:t>
      </w:r>
      <w:r w:rsidRPr="00FA7FE3">
        <w:t>）での利用が可能なアプリケーションであること。</w:t>
      </w:r>
    </w:p>
    <w:p w14:paraId="2193A9D6" w14:textId="5B171367" w:rsidR="00310070" w:rsidRPr="00FA7FE3" w:rsidRDefault="00C0775E" w:rsidP="005213AF">
      <w:pPr>
        <w:pStyle w:val="a3"/>
        <w:numPr>
          <w:ilvl w:val="0"/>
          <w:numId w:val="13"/>
        </w:numPr>
        <w:ind w:leftChars="0"/>
      </w:pPr>
      <w:r w:rsidRPr="00FA7FE3">
        <w:rPr>
          <w:rFonts w:hint="eastAsia"/>
        </w:rPr>
        <w:t>出退勤</w:t>
      </w:r>
      <w:r w:rsidR="00EC09E9" w:rsidRPr="00FA7FE3">
        <w:rPr>
          <w:rFonts w:hint="eastAsia"/>
        </w:rPr>
        <w:t>管理</w:t>
      </w:r>
      <w:r w:rsidR="00310070" w:rsidRPr="00FA7FE3">
        <w:rPr>
          <w:rFonts w:hint="eastAsia"/>
        </w:rPr>
        <w:t>システムのアプリケーション及びデータベース（</w:t>
      </w:r>
      <w:r w:rsidR="00EC09E9" w:rsidRPr="00FA7FE3">
        <w:rPr>
          <w:rFonts w:hint="eastAsia"/>
        </w:rPr>
        <w:t>教職員</w:t>
      </w:r>
      <w:r w:rsidR="00310070" w:rsidRPr="00FA7FE3">
        <w:rPr>
          <w:rFonts w:hint="eastAsia"/>
        </w:rPr>
        <w:t>の情報）は</w:t>
      </w:r>
      <w:r w:rsidR="009947A3" w:rsidRPr="00FA7FE3">
        <w:rPr>
          <w:rFonts w:hint="eastAsia"/>
        </w:rPr>
        <w:t>クラウド上にて一元管理され、教育委員会事務局において閲覧・出力が可能であること。</w:t>
      </w:r>
    </w:p>
    <w:p w14:paraId="38E7292B" w14:textId="77777777" w:rsidR="00310070" w:rsidRPr="00FA7FE3" w:rsidRDefault="00310070" w:rsidP="005213AF">
      <w:pPr>
        <w:pStyle w:val="a3"/>
        <w:numPr>
          <w:ilvl w:val="0"/>
          <w:numId w:val="13"/>
        </w:numPr>
        <w:ind w:leftChars="0"/>
      </w:pPr>
      <w:r w:rsidRPr="00FA7FE3">
        <w:rPr>
          <w:rFonts w:hint="eastAsia"/>
        </w:rPr>
        <w:t>ユーザ</w:t>
      </w:r>
      <w:r w:rsidR="00460158" w:rsidRPr="00FA7FE3">
        <w:rPr>
          <w:rFonts w:hint="eastAsia"/>
        </w:rPr>
        <w:t>ー</w:t>
      </w:r>
      <w:r w:rsidRPr="00FA7FE3">
        <w:rPr>
          <w:rFonts w:hint="eastAsia"/>
        </w:rPr>
        <w:t>ごとの権限設定が可能であること。</w:t>
      </w:r>
    </w:p>
    <w:p w14:paraId="172339D4" w14:textId="77777777" w:rsidR="000E64B0" w:rsidRPr="00FA7FE3" w:rsidRDefault="000E64B0" w:rsidP="005213AF">
      <w:pPr>
        <w:pStyle w:val="a3"/>
        <w:numPr>
          <w:ilvl w:val="0"/>
          <w:numId w:val="13"/>
        </w:numPr>
        <w:ind w:leftChars="0"/>
      </w:pPr>
      <w:r w:rsidRPr="00FA7FE3">
        <w:rPr>
          <w:rFonts w:hint="eastAsia"/>
        </w:rPr>
        <w:t>本システムの受託者は、情報セキュリティマネジメントシステム（ISMS）及び、プライバシーマークを取得していること。</w:t>
      </w:r>
    </w:p>
    <w:p w14:paraId="33ECC425" w14:textId="4DA8E34B" w:rsidR="009947A3" w:rsidRPr="00FA7FE3" w:rsidRDefault="009947A3" w:rsidP="009947A3">
      <w:pPr>
        <w:pStyle w:val="a3"/>
        <w:numPr>
          <w:ilvl w:val="0"/>
          <w:numId w:val="13"/>
        </w:numPr>
        <w:ind w:leftChars="0"/>
      </w:pPr>
      <w:r w:rsidRPr="00FA7FE3">
        <w:t>Web方式（ブラウザアクセス型）であること。</w:t>
      </w:r>
    </w:p>
    <w:p w14:paraId="49A86BDB" w14:textId="4338F810" w:rsidR="00786B0F" w:rsidRPr="00FA7FE3" w:rsidRDefault="00A313D7" w:rsidP="005213AF">
      <w:pPr>
        <w:pStyle w:val="a3"/>
        <w:numPr>
          <w:ilvl w:val="0"/>
          <w:numId w:val="13"/>
        </w:numPr>
        <w:ind w:leftChars="0"/>
      </w:pPr>
      <w:r w:rsidRPr="00FA7FE3">
        <w:rPr>
          <w:rFonts w:hint="eastAsia"/>
        </w:rPr>
        <w:t>管理職</w:t>
      </w:r>
      <w:r w:rsidR="009947A3" w:rsidRPr="00FA7FE3">
        <w:rPr>
          <w:rFonts w:hint="eastAsia"/>
        </w:rPr>
        <w:t>・</w:t>
      </w:r>
      <w:r w:rsidRPr="00FA7FE3">
        <w:rPr>
          <w:rFonts w:hint="eastAsia"/>
        </w:rPr>
        <w:t>管理</w:t>
      </w:r>
      <w:bookmarkStart w:id="0" w:name="_Hlk178959667"/>
      <w:r w:rsidRPr="00FA7FE3">
        <w:rPr>
          <w:rFonts w:hint="eastAsia"/>
        </w:rPr>
        <w:t>担当</w:t>
      </w:r>
      <w:bookmarkEnd w:id="0"/>
      <w:r w:rsidRPr="00FA7FE3">
        <w:rPr>
          <w:rFonts w:hint="eastAsia"/>
        </w:rPr>
        <w:t>者</w:t>
      </w:r>
      <w:r w:rsidR="009947A3" w:rsidRPr="00FA7FE3">
        <w:rPr>
          <w:rFonts w:hint="eastAsia"/>
        </w:rPr>
        <w:t>のみが利用するのではなく、</w:t>
      </w:r>
      <w:r w:rsidR="000E64B0" w:rsidRPr="00FA7FE3">
        <w:rPr>
          <w:rFonts w:hint="eastAsia"/>
        </w:rPr>
        <w:t>全ての教職員が</w:t>
      </w:r>
      <w:r w:rsidR="009947A3" w:rsidRPr="00FA7FE3">
        <w:rPr>
          <w:rFonts w:hint="eastAsia"/>
        </w:rPr>
        <w:t>専用の画面</w:t>
      </w:r>
      <w:r w:rsidR="009947A3" w:rsidRPr="00FA7FE3">
        <w:rPr>
          <w:rFonts w:hint="eastAsia"/>
        </w:rPr>
        <w:lastRenderedPageBreak/>
        <w:t>にて</w:t>
      </w:r>
      <w:r w:rsidR="000E64B0" w:rsidRPr="00FA7FE3">
        <w:rPr>
          <w:rFonts w:hint="eastAsia"/>
        </w:rPr>
        <w:t>容易に利用できること。</w:t>
      </w:r>
    </w:p>
    <w:p w14:paraId="5D3E8740" w14:textId="4F867823" w:rsidR="00271F3F" w:rsidRPr="00FA7FE3" w:rsidRDefault="00271F3F" w:rsidP="00271F3F">
      <w:pPr>
        <w:pStyle w:val="a3"/>
        <w:numPr>
          <w:ilvl w:val="0"/>
          <w:numId w:val="13"/>
        </w:numPr>
        <w:ind w:leftChars="0"/>
      </w:pPr>
      <w:r w:rsidRPr="00FA7FE3">
        <w:rPr>
          <w:rFonts w:hint="eastAsia"/>
        </w:rPr>
        <w:t>M</w:t>
      </w:r>
      <w:r w:rsidRPr="00FA7FE3">
        <w:t>icrosoft Edge</w:t>
      </w:r>
      <w:r w:rsidRPr="00FA7FE3">
        <w:rPr>
          <w:rFonts w:hint="eastAsia"/>
        </w:rPr>
        <w:t xml:space="preserve">、Mozilla Firefox、Google </w:t>
      </w:r>
      <w:r w:rsidRPr="00FA7FE3">
        <w:t>Chrome</w:t>
      </w:r>
      <w:r w:rsidRPr="00FA7FE3">
        <w:rPr>
          <w:rFonts w:hint="eastAsia"/>
        </w:rPr>
        <w:t>の複数のブラウザで動作すること</w:t>
      </w:r>
    </w:p>
    <w:p w14:paraId="12C8D074" w14:textId="387DF63A" w:rsidR="0027112A" w:rsidRPr="00FA7FE3" w:rsidRDefault="00187022" w:rsidP="00271F3F">
      <w:pPr>
        <w:pStyle w:val="a3"/>
        <w:numPr>
          <w:ilvl w:val="0"/>
          <w:numId w:val="13"/>
        </w:numPr>
        <w:ind w:leftChars="0"/>
      </w:pPr>
      <w:r w:rsidRPr="00FA7FE3">
        <w:rPr>
          <w:rFonts w:hint="eastAsia"/>
        </w:rPr>
        <w:t>２０</w:t>
      </w:r>
      <w:r w:rsidR="0027112A" w:rsidRPr="00FA7FE3">
        <w:rPr>
          <w:rFonts w:hint="eastAsia"/>
        </w:rPr>
        <w:t>校以上の教育委員会での</w:t>
      </w:r>
      <w:r w:rsidR="00C0775E" w:rsidRPr="00FA7FE3">
        <w:rPr>
          <w:rFonts w:hint="eastAsia"/>
        </w:rPr>
        <w:t>出退勤</w:t>
      </w:r>
      <w:r w:rsidR="0027112A" w:rsidRPr="00FA7FE3">
        <w:rPr>
          <w:rFonts w:hint="eastAsia"/>
        </w:rPr>
        <w:t>管理システム運用実績を複数団体有していること。</w:t>
      </w:r>
    </w:p>
    <w:p w14:paraId="17BB2F35" w14:textId="27A8381B" w:rsidR="004562F5" w:rsidRPr="00FA7FE3" w:rsidRDefault="004562F5" w:rsidP="00271F3F">
      <w:pPr>
        <w:pStyle w:val="a3"/>
        <w:numPr>
          <w:ilvl w:val="0"/>
          <w:numId w:val="13"/>
        </w:numPr>
        <w:ind w:leftChars="0"/>
      </w:pPr>
      <w:r w:rsidRPr="00FA7FE3">
        <w:rPr>
          <w:rFonts w:hint="eastAsia"/>
        </w:rPr>
        <w:t>クラウドシステムとして、1団体あたりの利用者数</w:t>
      </w:r>
      <w:r w:rsidR="00187022" w:rsidRPr="00FA7FE3">
        <w:rPr>
          <w:rFonts w:hint="eastAsia"/>
        </w:rPr>
        <w:t>800</w:t>
      </w:r>
      <w:r w:rsidRPr="00FA7FE3">
        <w:rPr>
          <w:rFonts w:hint="eastAsia"/>
        </w:rPr>
        <w:t>人以上の運用実績を有していること。</w:t>
      </w:r>
    </w:p>
    <w:p w14:paraId="42D78229" w14:textId="77777777" w:rsidR="00786B0F" w:rsidRPr="00FA7FE3" w:rsidRDefault="00786B0F" w:rsidP="000E64B0">
      <w:pPr>
        <w:pStyle w:val="a3"/>
        <w:ind w:leftChars="0" w:left="1407"/>
      </w:pPr>
    </w:p>
    <w:p w14:paraId="60A9258D" w14:textId="77777777" w:rsidR="000E64B0" w:rsidRPr="00FA7FE3" w:rsidRDefault="000E64B0" w:rsidP="005213AF">
      <w:pPr>
        <w:pStyle w:val="2"/>
        <w:numPr>
          <w:ilvl w:val="0"/>
          <w:numId w:val="16"/>
        </w:numPr>
        <w:ind w:hanging="136"/>
      </w:pPr>
      <w:r w:rsidRPr="00FA7FE3">
        <w:rPr>
          <w:rFonts w:hint="eastAsia"/>
        </w:rPr>
        <w:t>運用管理</w:t>
      </w:r>
    </w:p>
    <w:p w14:paraId="54127713" w14:textId="77777777" w:rsidR="000E64B0" w:rsidRPr="00FA7FE3" w:rsidRDefault="000E64B0" w:rsidP="005213AF">
      <w:pPr>
        <w:pStyle w:val="a3"/>
        <w:numPr>
          <w:ilvl w:val="0"/>
          <w:numId w:val="14"/>
        </w:numPr>
        <w:ind w:leftChars="0"/>
      </w:pPr>
      <w:r w:rsidRPr="00FA7FE3">
        <w:rPr>
          <w:rFonts w:hint="eastAsia"/>
        </w:rPr>
        <w:t>セキュリティ対策の為、ユーザーのアクセスログが参照可能なこと。</w:t>
      </w:r>
    </w:p>
    <w:p w14:paraId="636F0079" w14:textId="77777777" w:rsidR="000E64B0" w:rsidRPr="00FA7FE3" w:rsidRDefault="000E64B0" w:rsidP="005213AF">
      <w:pPr>
        <w:pStyle w:val="a3"/>
        <w:numPr>
          <w:ilvl w:val="0"/>
          <w:numId w:val="14"/>
        </w:numPr>
        <w:ind w:leftChars="0"/>
      </w:pPr>
      <w:r w:rsidRPr="00FA7FE3">
        <w:rPr>
          <w:rFonts w:hint="eastAsia"/>
        </w:rPr>
        <w:t>ユーザーの情報については、最低限、次の項目を有すること。また、所属については3個以上兼務できること。</w:t>
      </w:r>
    </w:p>
    <w:p w14:paraId="3472035D" w14:textId="77777777" w:rsidR="000E64B0" w:rsidRPr="00FA7FE3" w:rsidRDefault="000E64B0" w:rsidP="005213AF">
      <w:pPr>
        <w:pStyle w:val="a3"/>
        <w:numPr>
          <w:ilvl w:val="1"/>
          <w:numId w:val="14"/>
        </w:numPr>
        <w:ind w:leftChars="0"/>
      </w:pPr>
      <w:r w:rsidRPr="00FA7FE3">
        <w:rPr>
          <w:rFonts w:hint="eastAsia"/>
        </w:rPr>
        <w:t xml:space="preserve">　ユーザーID</w:t>
      </w:r>
    </w:p>
    <w:p w14:paraId="14F7E5B9" w14:textId="77777777" w:rsidR="000E64B0" w:rsidRPr="00FA7FE3" w:rsidRDefault="000E64B0" w:rsidP="005213AF">
      <w:pPr>
        <w:pStyle w:val="a3"/>
        <w:numPr>
          <w:ilvl w:val="1"/>
          <w:numId w:val="14"/>
        </w:numPr>
        <w:ind w:leftChars="0"/>
      </w:pPr>
      <w:r w:rsidRPr="00FA7FE3">
        <w:rPr>
          <w:rFonts w:hint="eastAsia"/>
        </w:rPr>
        <w:t xml:space="preserve">　パスワード</w:t>
      </w:r>
    </w:p>
    <w:p w14:paraId="0534A302" w14:textId="77777777" w:rsidR="000E64B0" w:rsidRPr="00FA7FE3" w:rsidRDefault="000E64B0" w:rsidP="005213AF">
      <w:pPr>
        <w:pStyle w:val="a3"/>
        <w:numPr>
          <w:ilvl w:val="1"/>
          <w:numId w:val="14"/>
        </w:numPr>
        <w:ind w:leftChars="0"/>
      </w:pPr>
      <w:r w:rsidRPr="00FA7FE3">
        <w:rPr>
          <w:rFonts w:hint="eastAsia"/>
        </w:rPr>
        <w:t xml:space="preserve">　ユーザー名（漢字）</w:t>
      </w:r>
    </w:p>
    <w:p w14:paraId="4F5E2B10" w14:textId="77777777" w:rsidR="000E64B0" w:rsidRPr="00FA7FE3" w:rsidRDefault="000E64B0" w:rsidP="005213AF">
      <w:pPr>
        <w:pStyle w:val="a3"/>
        <w:numPr>
          <w:ilvl w:val="1"/>
          <w:numId w:val="14"/>
        </w:numPr>
        <w:ind w:leftChars="0"/>
      </w:pPr>
      <w:r w:rsidRPr="00FA7FE3">
        <w:rPr>
          <w:rFonts w:hint="eastAsia"/>
        </w:rPr>
        <w:t xml:space="preserve">　ユーザー名（ふりがな）</w:t>
      </w:r>
    </w:p>
    <w:p w14:paraId="6AA6EC83" w14:textId="77777777" w:rsidR="000E64B0" w:rsidRPr="00FA7FE3" w:rsidRDefault="000E64B0" w:rsidP="005213AF">
      <w:pPr>
        <w:pStyle w:val="a3"/>
        <w:numPr>
          <w:ilvl w:val="1"/>
          <w:numId w:val="14"/>
        </w:numPr>
        <w:ind w:leftChars="0"/>
      </w:pPr>
      <w:r w:rsidRPr="00FA7FE3">
        <w:rPr>
          <w:rFonts w:hint="eastAsia"/>
        </w:rPr>
        <w:t xml:space="preserve">　役職</w:t>
      </w:r>
    </w:p>
    <w:p w14:paraId="20CC466B" w14:textId="77777777" w:rsidR="000E64B0" w:rsidRPr="00FA7FE3" w:rsidRDefault="000E64B0" w:rsidP="005213AF">
      <w:pPr>
        <w:pStyle w:val="a3"/>
        <w:numPr>
          <w:ilvl w:val="1"/>
          <w:numId w:val="14"/>
        </w:numPr>
        <w:ind w:leftChars="0"/>
      </w:pPr>
      <w:r w:rsidRPr="00FA7FE3">
        <w:rPr>
          <w:rFonts w:hint="eastAsia"/>
        </w:rPr>
        <w:t xml:space="preserve">　所属</w:t>
      </w:r>
    </w:p>
    <w:p w14:paraId="57B62EC4" w14:textId="77777777" w:rsidR="000E64B0" w:rsidRPr="00FA7FE3" w:rsidRDefault="000E64B0" w:rsidP="005213AF">
      <w:pPr>
        <w:pStyle w:val="a3"/>
        <w:numPr>
          <w:ilvl w:val="0"/>
          <w:numId w:val="14"/>
        </w:numPr>
        <w:ind w:leftChars="0"/>
      </w:pPr>
      <w:r w:rsidRPr="00FA7FE3">
        <w:rPr>
          <w:rFonts w:hint="eastAsia"/>
        </w:rPr>
        <w:t>人事異動の際に個人の環境設定（表示方法等）がそのまま引き継げること。</w:t>
      </w:r>
    </w:p>
    <w:p w14:paraId="032D0261" w14:textId="77777777" w:rsidR="000E64B0" w:rsidRPr="00FA7FE3" w:rsidRDefault="000E64B0" w:rsidP="005213AF">
      <w:pPr>
        <w:pStyle w:val="a3"/>
        <w:numPr>
          <w:ilvl w:val="0"/>
          <w:numId w:val="14"/>
        </w:numPr>
        <w:ind w:leftChars="0"/>
      </w:pPr>
      <w:r w:rsidRPr="00FA7FE3">
        <w:rPr>
          <w:rFonts w:hint="eastAsia"/>
        </w:rPr>
        <w:t>組織については日本語の組織名が管理できること。</w:t>
      </w:r>
    </w:p>
    <w:p w14:paraId="70C0E94D" w14:textId="77777777" w:rsidR="000E64B0" w:rsidRPr="00FA7FE3" w:rsidRDefault="000E64B0" w:rsidP="005213AF">
      <w:pPr>
        <w:pStyle w:val="a3"/>
        <w:numPr>
          <w:ilvl w:val="0"/>
          <w:numId w:val="14"/>
        </w:numPr>
        <w:ind w:leftChars="0"/>
      </w:pPr>
      <w:r w:rsidRPr="00FA7FE3">
        <w:rPr>
          <w:rFonts w:hint="eastAsia"/>
        </w:rPr>
        <w:t>組織は3階層以上の階層管理ができること。</w:t>
      </w:r>
    </w:p>
    <w:p w14:paraId="33C3134E" w14:textId="77777777" w:rsidR="000E64B0" w:rsidRPr="00FA7FE3" w:rsidRDefault="000E64B0" w:rsidP="005213AF">
      <w:pPr>
        <w:pStyle w:val="a3"/>
        <w:numPr>
          <w:ilvl w:val="0"/>
          <w:numId w:val="14"/>
        </w:numPr>
        <w:ind w:leftChars="0"/>
      </w:pPr>
      <w:r w:rsidRPr="00FA7FE3">
        <w:rPr>
          <w:rFonts w:hint="eastAsia"/>
        </w:rPr>
        <w:t>委員会メンバーなどの組織が簡単に登録・削除できること。</w:t>
      </w:r>
    </w:p>
    <w:p w14:paraId="5DC86A21" w14:textId="77777777" w:rsidR="000E64B0" w:rsidRPr="00FA7FE3" w:rsidRDefault="000E64B0" w:rsidP="005213AF">
      <w:pPr>
        <w:pStyle w:val="a3"/>
        <w:numPr>
          <w:ilvl w:val="0"/>
          <w:numId w:val="14"/>
        </w:numPr>
        <w:ind w:leftChars="0"/>
      </w:pPr>
      <w:r w:rsidRPr="00FA7FE3">
        <w:rPr>
          <w:rFonts w:hint="eastAsia"/>
        </w:rPr>
        <w:t>組織変更の際、運用を停止することなく事前に変更ができ、組織変更日に切り替えが可能なこと。</w:t>
      </w:r>
    </w:p>
    <w:p w14:paraId="6C9C692C" w14:textId="77777777" w:rsidR="00236872" w:rsidRPr="00FA7FE3" w:rsidRDefault="00236872" w:rsidP="005213AF">
      <w:pPr>
        <w:pStyle w:val="a3"/>
        <w:numPr>
          <w:ilvl w:val="0"/>
          <w:numId w:val="14"/>
        </w:numPr>
        <w:ind w:leftChars="0"/>
      </w:pPr>
      <w:r w:rsidRPr="00FA7FE3">
        <w:rPr>
          <w:rFonts w:hint="eastAsia"/>
        </w:rPr>
        <w:t>人事データ（CSV形式等）を基に組織情報等の移行が可能なこと。（自動移行や同等機能）</w:t>
      </w:r>
    </w:p>
    <w:p w14:paraId="477BC07C" w14:textId="77777777" w:rsidR="00236872" w:rsidRPr="00FA7FE3" w:rsidRDefault="00236872" w:rsidP="00236872"/>
    <w:p w14:paraId="7194267E" w14:textId="77777777" w:rsidR="00236872" w:rsidRPr="00FA7FE3" w:rsidRDefault="00236872" w:rsidP="00502958">
      <w:pPr>
        <w:pStyle w:val="2"/>
        <w:numPr>
          <w:ilvl w:val="0"/>
          <w:numId w:val="16"/>
        </w:numPr>
        <w:ind w:hanging="136"/>
      </w:pPr>
      <w:r w:rsidRPr="00FA7FE3">
        <w:rPr>
          <w:rFonts w:hint="eastAsia"/>
        </w:rPr>
        <w:t>初期設定</w:t>
      </w:r>
    </w:p>
    <w:p w14:paraId="5B959A9F" w14:textId="7B915D31" w:rsidR="00236872" w:rsidRPr="00FA7FE3" w:rsidRDefault="00236872" w:rsidP="005213AF">
      <w:pPr>
        <w:pStyle w:val="a3"/>
        <w:numPr>
          <w:ilvl w:val="0"/>
          <w:numId w:val="15"/>
        </w:numPr>
        <w:ind w:leftChars="0"/>
      </w:pPr>
      <w:r w:rsidRPr="00FA7FE3">
        <w:rPr>
          <w:rFonts w:hint="eastAsia"/>
        </w:rPr>
        <w:t>管理</w:t>
      </w:r>
      <w:r w:rsidR="00A313D7" w:rsidRPr="00FA7FE3">
        <w:rPr>
          <w:rFonts w:hint="eastAsia"/>
        </w:rPr>
        <w:t>担当</w:t>
      </w:r>
      <w:r w:rsidRPr="00FA7FE3">
        <w:rPr>
          <w:rFonts w:hint="eastAsia"/>
        </w:rPr>
        <w:t>者で独自の休日を登録できること。</w:t>
      </w:r>
    </w:p>
    <w:p w14:paraId="1559A081" w14:textId="77777777" w:rsidR="00236872" w:rsidRPr="00FA7FE3" w:rsidRDefault="00236872" w:rsidP="005213AF">
      <w:pPr>
        <w:pStyle w:val="a3"/>
        <w:numPr>
          <w:ilvl w:val="0"/>
          <w:numId w:val="15"/>
        </w:numPr>
        <w:ind w:leftChars="0"/>
      </w:pPr>
      <w:r w:rsidRPr="00FA7FE3">
        <w:rPr>
          <w:rFonts w:hint="eastAsia"/>
        </w:rPr>
        <w:t>本システム導入にあたり、必要となる初期設定やデータ登録について、教育委員会と協議の上、各機能の利用にあたり必要となる初期設定を行うこと。</w:t>
      </w:r>
    </w:p>
    <w:p w14:paraId="2A6F2711" w14:textId="12B129C6" w:rsidR="00236872" w:rsidRPr="00FA7FE3" w:rsidRDefault="00236872" w:rsidP="00236872">
      <w:pPr>
        <w:pStyle w:val="a3"/>
        <w:ind w:leftChars="0" w:left="1407"/>
      </w:pPr>
      <w:r w:rsidRPr="00FA7FE3">
        <w:rPr>
          <w:rFonts w:hint="eastAsia"/>
        </w:rPr>
        <w:t>その際、教育委員会が用意する必要が</w:t>
      </w:r>
      <w:r w:rsidR="00E35FB2" w:rsidRPr="00FA7FE3">
        <w:rPr>
          <w:rFonts w:hint="eastAsia"/>
        </w:rPr>
        <w:t>あ</w:t>
      </w:r>
      <w:r w:rsidRPr="00FA7FE3">
        <w:rPr>
          <w:rFonts w:hint="eastAsia"/>
        </w:rPr>
        <w:t>るデータについては、</w:t>
      </w:r>
      <w:r w:rsidR="007F1AE4" w:rsidRPr="00FA7FE3">
        <w:rPr>
          <w:rFonts w:hint="eastAsia"/>
        </w:rPr>
        <w:t>受託業</w:t>
      </w:r>
      <w:r w:rsidRPr="00FA7FE3">
        <w:rPr>
          <w:rFonts w:hint="eastAsia"/>
        </w:rPr>
        <w:t>者と教育委員会と協議の上、預り書を提出しデータを受領すること。</w:t>
      </w:r>
    </w:p>
    <w:p w14:paraId="053A857B" w14:textId="77777777" w:rsidR="00024BCC" w:rsidRPr="00FA7FE3" w:rsidRDefault="00024BCC">
      <w:pPr>
        <w:widowControl/>
        <w:jc w:val="left"/>
      </w:pPr>
    </w:p>
    <w:p w14:paraId="16831C1F" w14:textId="77777777" w:rsidR="00C663EE" w:rsidRPr="00FA7FE3" w:rsidRDefault="00C663EE" w:rsidP="00C663EE">
      <w:pPr>
        <w:widowControl/>
        <w:jc w:val="left"/>
      </w:pPr>
    </w:p>
    <w:p w14:paraId="1E5C7620" w14:textId="40D06A19" w:rsidR="00C663EE" w:rsidRPr="00FA7FE3" w:rsidRDefault="00C663EE" w:rsidP="00C663EE">
      <w:pPr>
        <w:widowControl/>
        <w:jc w:val="left"/>
        <w:rPr>
          <w:b/>
          <w:sz w:val="24"/>
        </w:rPr>
      </w:pPr>
      <w:r w:rsidRPr="00FA7FE3">
        <w:rPr>
          <w:rFonts w:hint="eastAsia"/>
          <w:b/>
          <w:sz w:val="24"/>
        </w:rPr>
        <w:t>３、データセンター、タイムレコーダー等の仕様要件</w:t>
      </w:r>
    </w:p>
    <w:p w14:paraId="1AAAA156" w14:textId="789B5058" w:rsidR="002C18CC" w:rsidRPr="00FA7FE3" w:rsidRDefault="002C18CC" w:rsidP="002C18CC">
      <w:pPr>
        <w:pStyle w:val="2"/>
        <w:numPr>
          <w:ilvl w:val="0"/>
          <w:numId w:val="29"/>
        </w:numPr>
      </w:pPr>
      <w:r w:rsidRPr="00FA7FE3">
        <w:rPr>
          <w:rFonts w:hint="eastAsia"/>
        </w:rPr>
        <w:t>データセンター要件</w:t>
      </w:r>
    </w:p>
    <w:p w14:paraId="7D04A126" w14:textId="77777777" w:rsidR="00786AC2" w:rsidRPr="00FA7FE3" w:rsidRDefault="002C18CC" w:rsidP="00786AC2">
      <w:pPr>
        <w:ind w:firstLineChars="200" w:firstLine="420"/>
      </w:pPr>
      <w:r w:rsidRPr="00FA7FE3">
        <w:rPr>
          <w:rFonts w:hint="eastAsia"/>
        </w:rPr>
        <w:t>本システムは外部データセンターを利用したクラウドシステムとする。クラウドシス</w:t>
      </w:r>
    </w:p>
    <w:p w14:paraId="6850623B" w14:textId="77777777" w:rsidR="00786AC2" w:rsidRPr="00FA7FE3" w:rsidRDefault="002C18CC" w:rsidP="00786AC2">
      <w:pPr>
        <w:ind w:firstLineChars="200" w:firstLine="420"/>
      </w:pPr>
      <w:r w:rsidRPr="00FA7FE3">
        <w:rPr>
          <w:rFonts w:hint="eastAsia"/>
        </w:rPr>
        <w:t xml:space="preserve">テムを運用するデータセンターの設備要件については、別紙　</w:t>
      </w:r>
      <w:r w:rsidR="00786AC2" w:rsidRPr="00FA7FE3">
        <w:rPr>
          <w:rFonts w:hint="eastAsia"/>
        </w:rPr>
        <w:t>「</w:t>
      </w:r>
      <w:r w:rsidRPr="00FA7FE3">
        <w:rPr>
          <w:rFonts w:hint="eastAsia"/>
        </w:rPr>
        <w:t>データセンター設備要</w:t>
      </w:r>
    </w:p>
    <w:p w14:paraId="1684FA2F" w14:textId="063F92E2" w:rsidR="002C18CC" w:rsidRPr="00FA7FE3" w:rsidRDefault="002C18CC" w:rsidP="00786AC2">
      <w:pPr>
        <w:ind w:firstLineChars="200" w:firstLine="420"/>
      </w:pPr>
      <w:r w:rsidRPr="00FA7FE3">
        <w:rPr>
          <w:rFonts w:hint="eastAsia"/>
        </w:rPr>
        <w:lastRenderedPageBreak/>
        <w:t>件</w:t>
      </w:r>
      <w:r w:rsidR="00FD6A8A" w:rsidRPr="00FA7FE3">
        <w:rPr>
          <w:rFonts w:hint="eastAsia"/>
        </w:rPr>
        <w:t>書</w:t>
      </w:r>
      <w:r w:rsidR="00786AC2" w:rsidRPr="00FA7FE3">
        <w:rPr>
          <w:rFonts w:hint="eastAsia"/>
        </w:rPr>
        <w:t>」</w:t>
      </w:r>
      <w:r w:rsidR="000D4788" w:rsidRPr="00FA7FE3">
        <w:rPr>
          <w:rFonts w:hint="eastAsia"/>
        </w:rPr>
        <w:t>を参照すること。</w:t>
      </w:r>
    </w:p>
    <w:p w14:paraId="3E46E631" w14:textId="77777777" w:rsidR="00B3239E" w:rsidRPr="00FA7FE3" w:rsidRDefault="00B3239E" w:rsidP="00FD0B4D"/>
    <w:p w14:paraId="6317455C" w14:textId="57584628" w:rsidR="000D4788" w:rsidRPr="00FA7FE3" w:rsidRDefault="00CF7A58" w:rsidP="00CF7A58">
      <w:pPr>
        <w:pStyle w:val="2"/>
        <w:numPr>
          <w:ilvl w:val="0"/>
          <w:numId w:val="29"/>
        </w:numPr>
      </w:pPr>
      <w:r w:rsidRPr="00FA7FE3">
        <w:rPr>
          <w:rFonts w:hint="eastAsia"/>
        </w:rPr>
        <w:t>タイムレコーダー要件</w:t>
      </w:r>
    </w:p>
    <w:p w14:paraId="7E906593" w14:textId="77777777" w:rsidR="00CF7A58" w:rsidRPr="00FA7FE3" w:rsidRDefault="00CF7A58" w:rsidP="00CF7A58">
      <w:pPr>
        <w:ind w:firstLineChars="200" w:firstLine="420"/>
      </w:pPr>
      <w:r w:rsidRPr="00FA7FE3">
        <w:rPr>
          <w:rFonts w:hint="eastAsia"/>
        </w:rPr>
        <w:t>タイムレコーダーは出退勤打刻専用端末とする。タイムレコーダーの詳細な機能要件</w:t>
      </w:r>
    </w:p>
    <w:p w14:paraId="0495AAAC" w14:textId="3C66B36D" w:rsidR="00CF7A58" w:rsidRPr="00FA7FE3" w:rsidRDefault="00CF7A58" w:rsidP="00CF7A58">
      <w:pPr>
        <w:ind w:firstLineChars="200" w:firstLine="420"/>
      </w:pPr>
      <w:r w:rsidRPr="00FA7FE3">
        <w:rPr>
          <w:rFonts w:hint="eastAsia"/>
        </w:rPr>
        <w:t>については、別紙「タイムレコーダー機能要件</w:t>
      </w:r>
      <w:r w:rsidR="00FD6A8A" w:rsidRPr="00FA7FE3">
        <w:rPr>
          <w:rFonts w:hint="eastAsia"/>
        </w:rPr>
        <w:t>書</w:t>
      </w:r>
      <w:r w:rsidRPr="00FA7FE3">
        <w:rPr>
          <w:rFonts w:hint="eastAsia"/>
        </w:rPr>
        <w:t>」を参照すること。</w:t>
      </w:r>
    </w:p>
    <w:p w14:paraId="7CC13C1B" w14:textId="77777777" w:rsidR="00CF7A58" w:rsidRPr="00FA7FE3" w:rsidRDefault="00CF7A58" w:rsidP="00CF7A58">
      <w:pPr>
        <w:pStyle w:val="a3"/>
        <w:numPr>
          <w:ilvl w:val="2"/>
          <w:numId w:val="7"/>
        </w:numPr>
        <w:ind w:leftChars="0"/>
      </w:pPr>
      <w:r w:rsidRPr="00FA7FE3">
        <w:rPr>
          <w:rFonts w:hint="eastAsia"/>
        </w:rPr>
        <w:t>5年間の保証を含めること。</w:t>
      </w:r>
    </w:p>
    <w:p w14:paraId="1AA27ABA" w14:textId="00BCAD80" w:rsidR="005A31CD" w:rsidRPr="00FA7FE3" w:rsidRDefault="00CF7A58" w:rsidP="005A31CD">
      <w:pPr>
        <w:pStyle w:val="a3"/>
        <w:numPr>
          <w:ilvl w:val="2"/>
          <w:numId w:val="7"/>
        </w:numPr>
        <w:ind w:leftChars="0"/>
      </w:pPr>
      <w:r w:rsidRPr="00FA7FE3">
        <w:rPr>
          <w:rFonts w:hint="eastAsia"/>
        </w:rPr>
        <w:t>タイムレコーダーで打刻したデータを、</w:t>
      </w:r>
      <w:r w:rsidR="00C0775E" w:rsidRPr="00FA7FE3">
        <w:rPr>
          <w:rFonts w:hint="eastAsia"/>
        </w:rPr>
        <w:t>出退勤</w:t>
      </w:r>
      <w:r w:rsidRPr="00FA7FE3">
        <w:rPr>
          <w:rFonts w:hint="eastAsia"/>
        </w:rPr>
        <w:t>管理システムに連携するための各種設定を行うこと。</w:t>
      </w:r>
    </w:p>
    <w:p w14:paraId="09AABA3A" w14:textId="2617E2D4" w:rsidR="005A31CD" w:rsidRPr="00FA7FE3" w:rsidRDefault="005A31CD" w:rsidP="005A31CD">
      <w:pPr>
        <w:pStyle w:val="a3"/>
        <w:numPr>
          <w:ilvl w:val="2"/>
          <w:numId w:val="7"/>
        </w:numPr>
        <w:ind w:leftChars="0"/>
      </w:pPr>
      <w:r w:rsidRPr="00FA7FE3">
        <w:rPr>
          <w:rFonts w:hint="eastAsia"/>
        </w:rPr>
        <w:t>タイムレコーダーは各学校に納入すること。納入時に通信確認を実施し、</w:t>
      </w:r>
      <w:r w:rsidR="00C0775E" w:rsidRPr="00FA7FE3">
        <w:rPr>
          <w:rFonts w:hint="eastAsia"/>
        </w:rPr>
        <w:t>出退勤</w:t>
      </w:r>
      <w:r w:rsidRPr="00FA7FE3">
        <w:rPr>
          <w:rFonts w:hint="eastAsia"/>
        </w:rPr>
        <w:t>管理システムと正常に通信できていることを確認すること。</w:t>
      </w:r>
    </w:p>
    <w:p w14:paraId="42DC5D01" w14:textId="319C45E8" w:rsidR="005A31CD" w:rsidRPr="00FA7FE3" w:rsidRDefault="005A31CD" w:rsidP="005A31CD">
      <w:pPr>
        <w:pStyle w:val="a3"/>
        <w:ind w:leftChars="0" w:left="1200"/>
      </w:pPr>
      <w:r w:rsidRPr="00FA7FE3">
        <w:rPr>
          <w:rFonts w:hint="eastAsia"/>
        </w:rPr>
        <w:t>また、設置場所への設置及び導入設定を行うこと。</w:t>
      </w:r>
    </w:p>
    <w:p w14:paraId="6A001CF0" w14:textId="5633EE2A" w:rsidR="002C7420" w:rsidRPr="00FA7FE3" w:rsidRDefault="007F1AE4" w:rsidP="00821279">
      <w:pPr>
        <w:pStyle w:val="a3"/>
        <w:ind w:leftChars="0" w:left="1200" w:firstLineChars="100" w:firstLine="210"/>
      </w:pPr>
      <w:r w:rsidRPr="00FA7FE3">
        <w:rPr>
          <w:rFonts w:hint="eastAsia"/>
        </w:rPr>
        <w:t>なお、タイムレコーダーの保守業務</w:t>
      </w:r>
      <w:r w:rsidR="00821279" w:rsidRPr="00FA7FE3">
        <w:rPr>
          <w:rFonts w:hint="eastAsia"/>
        </w:rPr>
        <w:t>に伴う費用</w:t>
      </w:r>
      <w:r w:rsidRPr="00FA7FE3">
        <w:rPr>
          <w:rFonts w:hint="eastAsia"/>
        </w:rPr>
        <w:t>については別途契約予定の</w:t>
      </w:r>
      <w:r w:rsidR="00821279" w:rsidRPr="00FA7FE3">
        <w:rPr>
          <w:rFonts w:hint="eastAsia"/>
        </w:rPr>
        <w:t>クラウドサービス等利用料に含めること。</w:t>
      </w:r>
    </w:p>
    <w:p w14:paraId="2E52259D" w14:textId="77777777" w:rsidR="007F1AE4" w:rsidRPr="00FA7FE3" w:rsidRDefault="007F1AE4" w:rsidP="002C7420">
      <w:pPr>
        <w:pStyle w:val="a3"/>
        <w:ind w:leftChars="0" w:left="1200"/>
      </w:pPr>
    </w:p>
    <w:p w14:paraId="68721D7F" w14:textId="201F0AB5" w:rsidR="002C7420" w:rsidRPr="00FA7FE3" w:rsidRDefault="002C7420" w:rsidP="002C7420">
      <w:pPr>
        <w:pStyle w:val="2"/>
        <w:numPr>
          <w:ilvl w:val="0"/>
          <w:numId w:val="29"/>
        </w:numPr>
      </w:pPr>
      <w:r w:rsidRPr="00FA7FE3">
        <w:rPr>
          <w:rFonts w:hint="eastAsia"/>
        </w:rPr>
        <w:t>IC</w:t>
      </w:r>
      <w:r w:rsidRPr="00FA7FE3">
        <w:rPr>
          <w:rFonts w:hint="eastAsia"/>
        </w:rPr>
        <w:t>カード要件</w:t>
      </w:r>
    </w:p>
    <w:p w14:paraId="224807A3" w14:textId="00ABB132" w:rsidR="002C7420" w:rsidRPr="00FA7FE3" w:rsidRDefault="002C7420" w:rsidP="002C7420">
      <w:pPr>
        <w:pStyle w:val="a3"/>
        <w:numPr>
          <w:ilvl w:val="2"/>
          <w:numId w:val="29"/>
        </w:numPr>
        <w:ind w:leftChars="0"/>
      </w:pPr>
      <w:r w:rsidRPr="00FA7FE3">
        <w:rPr>
          <w:rFonts w:hint="eastAsia"/>
        </w:rPr>
        <w:t>カードの仕様</w:t>
      </w:r>
      <w:r w:rsidR="005A31CD" w:rsidRPr="00FA7FE3">
        <w:rPr>
          <w:rFonts w:hint="eastAsia"/>
        </w:rPr>
        <w:t>：</w:t>
      </w:r>
    </w:p>
    <w:p w14:paraId="70670984" w14:textId="77777777" w:rsidR="005A31CD" w:rsidRPr="00FA7FE3" w:rsidRDefault="005A31CD" w:rsidP="005A31CD">
      <w:pPr>
        <w:pStyle w:val="a3"/>
        <w:ind w:leftChars="0" w:left="1200"/>
      </w:pPr>
      <w:r w:rsidRPr="00FA7FE3">
        <w:t>MIFARE、FeliCa等の汎用的なものとする。</w:t>
      </w:r>
    </w:p>
    <w:p w14:paraId="3C92E6D0" w14:textId="0F05E677" w:rsidR="002C7420" w:rsidRPr="00FA7FE3" w:rsidRDefault="002C7420" w:rsidP="002C7420">
      <w:pPr>
        <w:pStyle w:val="a3"/>
        <w:numPr>
          <w:ilvl w:val="2"/>
          <w:numId w:val="29"/>
        </w:numPr>
        <w:ind w:leftChars="0"/>
      </w:pPr>
      <w:r w:rsidRPr="00FA7FE3">
        <w:rPr>
          <w:rFonts w:hint="eastAsia"/>
        </w:rPr>
        <w:t>無地のICカードに通し番号を印字すること。</w:t>
      </w:r>
    </w:p>
    <w:p w14:paraId="27B45B78" w14:textId="7632413F" w:rsidR="002C7420" w:rsidRPr="00FA7FE3" w:rsidRDefault="002C7420" w:rsidP="002C7420">
      <w:pPr>
        <w:pStyle w:val="a3"/>
        <w:numPr>
          <w:ilvl w:val="2"/>
          <w:numId w:val="29"/>
        </w:numPr>
        <w:ind w:leftChars="0"/>
      </w:pPr>
      <w:r w:rsidRPr="00FA7FE3">
        <w:rPr>
          <w:rFonts w:hint="eastAsia"/>
        </w:rPr>
        <w:t>ICカードの納入時に通し番号毎の</w:t>
      </w:r>
      <w:r w:rsidRPr="00FA7FE3">
        <w:t>ICカードID（UID）リストをCSVまたは、Excel形式のファイルで納入すること。</w:t>
      </w:r>
    </w:p>
    <w:p w14:paraId="1D4F8BFD" w14:textId="63618E7F" w:rsidR="007B1143" w:rsidRPr="00FA7FE3" w:rsidRDefault="004D4B76" w:rsidP="002F082D">
      <w:pPr>
        <w:pStyle w:val="a3"/>
        <w:numPr>
          <w:ilvl w:val="2"/>
          <w:numId w:val="29"/>
        </w:numPr>
        <w:ind w:leftChars="0"/>
      </w:pPr>
      <w:r w:rsidRPr="00FA7FE3">
        <w:rPr>
          <w:rFonts w:hint="eastAsia"/>
        </w:rPr>
        <w:t>ICカードのシステムへの登録作業を実施すること。</w:t>
      </w:r>
    </w:p>
    <w:p w14:paraId="01319BD1" w14:textId="7234F1CD" w:rsidR="003C27EC" w:rsidRPr="00FA7FE3" w:rsidRDefault="003C27EC" w:rsidP="00D94B29"/>
    <w:p w14:paraId="6733438A" w14:textId="77777777" w:rsidR="00786B0F" w:rsidRPr="00FA7FE3" w:rsidRDefault="00C33790" w:rsidP="00C33790">
      <w:pPr>
        <w:pStyle w:val="1"/>
      </w:pPr>
      <w:r w:rsidRPr="00FA7FE3">
        <w:rPr>
          <w:rFonts w:hint="eastAsia"/>
          <w:sz w:val="24"/>
        </w:rPr>
        <w:t>４</w:t>
      </w:r>
      <w:r w:rsidR="00864E61" w:rsidRPr="00FA7FE3">
        <w:rPr>
          <w:rFonts w:hint="eastAsia"/>
          <w:sz w:val="24"/>
        </w:rPr>
        <w:t>、プロジェクト管理</w:t>
      </w:r>
      <w:r w:rsidR="00524F0A" w:rsidRPr="00FA7FE3">
        <w:rPr>
          <w:rFonts w:hint="eastAsia"/>
          <w:sz w:val="24"/>
        </w:rPr>
        <w:t>、スケジュール</w:t>
      </w:r>
    </w:p>
    <w:p w14:paraId="34B30231" w14:textId="77777777" w:rsidR="00864E61" w:rsidRPr="00FA7FE3" w:rsidRDefault="00864E61" w:rsidP="005213AF">
      <w:pPr>
        <w:pStyle w:val="2"/>
        <w:numPr>
          <w:ilvl w:val="0"/>
          <w:numId w:val="18"/>
        </w:numPr>
        <w:ind w:hanging="136"/>
      </w:pPr>
      <w:r w:rsidRPr="00FA7FE3">
        <w:t>プロジェクト</w:t>
      </w:r>
      <w:r w:rsidRPr="00FA7FE3">
        <w:rPr>
          <w:rFonts w:hint="eastAsia"/>
        </w:rPr>
        <w:t>管理</w:t>
      </w:r>
    </w:p>
    <w:p w14:paraId="74A8A833" w14:textId="3D0E0288" w:rsidR="00864E61" w:rsidRPr="00FA7FE3" w:rsidRDefault="00CA52F0" w:rsidP="00CA52F0">
      <w:pPr>
        <w:widowControl/>
        <w:ind w:leftChars="300" w:left="630"/>
        <w:jc w:val="left"/>
      </w:pPr>
      <w:r w:rsidRPr="00FA7FE3">
        <w:rPr>
          <w:rFonts w:hint="eastAsia"/>
        </w:rPr>
        <w:t>システム稼働</w:t>
      </w:r>
      <w:r w:rsidR="00864E61" w:rsidRPr="00FA7FE3">
        <w:rPr>
          <w:rFonts w:hint="eastAsia"/>
        </w:rPr>
        <w:t>開始までの間に実施する機器、システム納入作業を円滑に進めるために、以下の作業を実施すること。</w:t>
      </w:r>
    </w:p>
    <w:p w14:paraId="0549A70A" w14:textId="77777777" w:rsidR="00864E61" w:rsidRPr="00FA7FE3" w:rsidRDefault="00864E61" w:rsidP="00864E61">
      <w:pPr>
        <w:widowControl/>
        <w:jc w:val="left"/>
      </w:pPr>
    </w:p>
    <w:p w14:paraId="2AD3AAE1" w14:textId="381F43DB" w:rsidR="00864E61" w:rsidRPr="00FA7FE3" w:rsidRDefault="00C663EE" w:rsidP="005213AF">
      <w:pPr>
        <w:pStyle w:val="a3"/>
        <w:widowControl/>
        <w:numPr>
          <w:ilvl w:val="0"/>
          <w:numId w:val="5"/>
        </w:numPr>
        <w:ind w:leftChars="500" w:left="1470"/>
        <w:jc w:val="left"/>
      </w:pPr>
      <w:r w:rsidRPr="00FA7FE3">
        <w:rPr>
          <w:rFonts w:hint="eastAsia"/>
        </w:rPr>
        <w:t>導入開始前の打ち合わせ</w:t>
      </w:r>
      <w:r w:rsidR="00864E61" w:rsidRPr="00FA7FE3">
        <w:rPr>
          <w:rFonts w:hint="eastAsia"/>
        </w:rPr>
        <w:t>を開催し、</w:t>
      </w:r>
      <w:r w:rsidRPr="00FA7FE3">
        <w:rPr>
          <w:rFonts w:hint="eastAsia"/>
        </w:rPr>
        <w:t>運用及び機能要件の確認を行うこと。</w:t>
      </w:r>
    </w:p>
    <w:p w14:paraId="154F4DE3" w14:textId="448AEBEA" w:rsidR="00864E61" w:rsidRPr="00FA7FE3" w:rsidRDefault="004343BC" w:rsidP="005213AF">
      <w:pPr>
        <w:pStyle w:val="a3"/>
        <w:widowControl/>
        <w:numPr>
          <w:ilvl w:val="0"/>
          <w:numId w:val="5"/>
        </w:numPr>
        <w:ind w:leftChars="500" w:left="1470"/>
        <w:jc w:val="left"/>
      </w:pPr>
      <w:r w:rsidRPr="00FA7FE3">
        <w:rPr>
          <w:rFonts w:hint="eastAsia"/>
        </w:rPr>
        <w:t>運用開始までのスケジュールおよび役割分担を提示し、進捗管理及び報告を行うこと。</w:t>
      </w:r>
    </w:p>
    <w:p w14:paraId="20894474" w14:textId="2B696389" w:rsidR="004343BC" w:rsidRPr="00FA7FE3" w:rsidRDefault="004343BC" w:rsidP="005213AF">
      <w:pPr>
        <w:pStyle w:val="a3"/>
        <w:widowControl/>
        <w:numPr>
          <w:ilvl w:val="0"/>
          <w:numId w:val="5"/>
        </w:numPr>
        <w:ind w:leftChars="500" w:left="1470"/>
        <w:jc w:val="left"/>
      </w:pPr>
      <w:r w:rsidRPr="00FA7FE3">
        <w:rPr>
          <w:rFonts w:hint="eastAsia"/>
        </w:rPr>
        <w:t>システム利用に関わる各種初期設定については、受託業者にて設定を代行すること。</w:t>
      </w:r>
    </w:p>
    <w:p w14:paraId="1E6BB045" w14:textId="54BEA693" w:rsidR="00864E61" w:rsidRPr="00FA7FE3" w:rsidRDefault="004343BC" w:rsidP="005213AF">
      <w:pPr>
        <w:pStyle w:val="a3"/>
        <w:widowControl/>
        <w:numPr>
          <w:ilvl w:val="0"/>
          <w:numId w:val="5"/>
        </w:numPr>
        <w:ind w:leftChars="500" w:left="1470"/>
        <w:jc w:val="left"/>
      </w:pPr>
      <w:r w:rsidRPr="00FA7FE3">
        <w:rPr>
          <w:rFonts w:hint="eastAsia"/>
        </w:rPr>
        <w:t>課題や問い合わせに関しては、メールのほか、電話やオンライン会議システムを利用して迅速に協議できる体制を整えること。</w:t>
      </w:r>
    </w:p>
    <w:p w14:paraId="3109268D" w14:textId="6A2FB536" w:rsidR="00560871" w:rsidRPr="00FA7FE3" w:rsidRDefault="00560871" w:rsidP="00560871">
      <w:pPr>
        <w:widowControl/>
        <w:jc w:val="left"/>
      </w:pPr>
    </w:p>
    <w:p w14:paraId="4347CC28" w14:textId="346FF7D1" w:rsidR="00A721B5" w:rsidRPr="00FA7FE3" w:rsidRDefault="00A721B5" w:rsidP="00560871">
      <w:pPr>
        <w:widowControl/>
        <w:jc w:val="left"/>
      </w:pPr>
    </w:p>
    <w:p w14:paraId="4682EC3C" w14:textId="30269569" w:rsidR="00A721B5" w:rsidRPr="00FA7FE3" w:rsidRDefault="00A721B5" w:rsidP="00560871">
      <w:pPr>
        <w:widowControl/>
        <w:jc w:val="left"/>
      </w:pPr>
    </w:p>
    <w:p w14:paraId="533EB4F6" w14:textId="27B116B6" w:rsidR="00CF7A58" w:rsidRPr="00FA7FE3" w:rsidRDefault="00CF7A58" w:rsidP="00560871">
      <w:pPr>
        <w:widowControl/>
        <w:jc w:val="left"/>
      </w:pPr>
    </w:p>
    <w:p w14:paraId="4FC119AF" w14:textId="3E03390C" w:rsidR="00CF7A58" w:rsidRPr="00FA7FE3" w:rsidRDefault="00CF7A58" w:rsidP="00560871">
      <w:pPr>
        <w:widowControl/>
        <w:jc w:val="left"/>
      </w:pPr>
    </w:p>
    <w:p w14:paraId="063565F7" w14:textId="77777777" w:rsidR="00B35DF7" w:rsidRPr="00FA7FE3" w:rsidRDefault="00B35DF7" w:rsidP="00B35DF7">
      <w:pPr>
        <w:widowControl/>
        <w:jc w:val="left"/>
      </w:pPr>
    </w:p>
    <w:p w14:paraId="49955E64" w14:textId="77777777" w:rsidR="00234F8C" w:rsidRPr="00FA7FE3" w:rsidRDefault="0000076D" w:rsidP="00234F8C">
      <w:pPr>
        <w:pStyle w:val="2"/>
        <w:numPr>
          <w:ilvl w:val="0"/>
          <w:numId w:val="16"/>
        </w:numPr>
        <w:ind w:hanging="136"/>
      </w:pPr>
      <w:r w:rsidRPr="00FA7FE3">
        <w:rPr>
          <w:rFonts w:hint="eastAsia"/>
        </w:rPr>
        <w:t>本業務に関するスケジュール</w:t>
      </w:r>
    </w:p>
    <w:p w14:paraId="0252FBDF" w14:textId="77777777" w:rsidR="0000076D" w:rsidRPr="00FA7FE3" w:rsidRDefault="0000076D" w:rsidP="0000076D">
      <w:pPr>
        <w:pStyle w:val="a3"/>
        <w:widowControl/>
        <w:ind w:leftChars="0" w:left="987" w:firstLineChars="100" w:firstLine="210"/>
        <w:jc w:val="left"/>
      </w:pPr>
      <w:r w:rsidRPr="00FA7FE3">
        <w:rPr>
          <w:rFonts w:hint="eastAsia"/>
        </w:rPr>
        <w:t>本市の想定する大まかなスケジュール（案）を以下に示す。</w:t>
      </w:r>
    </w:p>
    <w:p w14:paraId="076BFA3D" w14:textId="77777777" w:rsidR="00560871" w:rsidRPr="00FA7FE3" w:rsidRDefault="00560871" w:rsidP="0000076D">
      <w:pPr>
        <w:widowControl/>
        <w:jc w:val="left"/>
      </w:pPr>
      <w:bookmarkStart w:id="1" w:name="_MON_1562841768"/>
      <w:bookmarkEnd w:id="1"/>
    </w:p>
    <w:tbl>
      <w:tblPr>
        <w:tblStyle w:val="a4"/>
        <w:tblW w:w="8359" w:type="dxa"/>
        <w:tblLayout w:type="fixed"/>
        <w:tblLook w:val="04A0" w:firstRow="1" w:lastRow="0" w:firstColumn="1" w:lastColumn="0" w:noHBand="0" w:noVBand="1"/>
      </w:tblPr>
      <w:tblGrid>
        <w:gridCol w:w="3318"/>
        <w:gridCol w:w="813"/>
        <w:gridCol w:w="813"/>
        <w:gridCol w:w="813"/>
        <w:gridCol w:w="813"/>
        <w:gridCol w:w="813"/>
        <w:gridCol w:w="976"/>
      </w:tblGrid>
      <w:tr w:rsidR="00FA7FE3" w:rsidRPr="00FA7FE3" w14:paraId="0A1A6FF8" w14:textId="77777777" w:rsidTr="001220C3">
        <w:trPr>
          <w:trHeight w:val="790"/>
        </w:trPr>
        <w:tc>
          <w:tcPr>
            <w:tcW w:w="3318" w:type="dxa"/>
            <w:shd w:val="clear" w:color="auto" w:fill="DEEAF6" w:themeFill="accent1" w:themeFillTint="33"/>
            <w:noWrap/>
            <w:hideMark/>
          </w:tcPr>
          <w:p w14:paraId="25387EC7" w14:textId="77777777" w:rsidR="00936E66" w:rsidRPr="00FA7FE3" w:rsidRDefault="00936E66" w:rsidP="00535115">
            <w:pPr>
              <w:widowControl/>
              <w:jc w:val="left"/>
            </w:pPr>
            <w:r w:rsidRPr="00FA7FE3">
              <w:rPr>
                <w:rFonts w:hint="eastAsia"/>
              </w:rPr>
              <w:t xml:space="preserve">　</w:t>
            </w:r>
          </w:p>
        </w:tc>
        <w:tc>
          <w:tcPr>
            <w:tcW w:w="813" w:type="dxa"/>
            <w:shd w:val="clear" w:color="auto" w:fill="DEEAF6" w:themeFill="accent1" w:themeFillTint="33"/>
            <w:hideMark/>
          </w:tcPr>
          <w:p w14:paraId="7242F91B" w14:textId="2B1CE6F6" w:rsidR="00936E66" w:rsidRPr="00FA7FE3" w:rsidRDefault="00936E66" w:rsidP="00CD66D7">
            <w:pPr>
              <w:widowControl/>
              <w:jc w:val="center"/>
            </w:pPr>
            <w:r w:rsidRPr="00FA7FE3">
              <w:rPr>
                <w:rFonts w:hint="eastAsia"/>
              </w:rPr>
              <w:t>R6年</w:t>
            </w:r>
            <w:r w:rsidRPr="00FA7FE3">
              <w:rPr>
                <w:rFonts w:hint="eastAsia"/>
              </w:rPr>
              <w:br/>
              <w:t>11月</w:t>
            </w:r>
          </w:p>
        </w:tc>
        <w:tc>
          <w:tcPr>
            <w:tcW w:w="813" w:type="dxa"/>
            <w:shd w:val="clear" w:color="auto" w:fill="DEEAF6" w:themeFill="accent1" w:themeFillTint="33"/>
            <w:hideMark/>
          </w:tcPr>
          <w:p w14:paraId="0E5B6285" w14:textId="3E15476F" w:rsidR="00936E66" w:rsidRPr="00FA7FE3" w:rsidRDefault="00936E66" w:rsidP="00CD66D7">
            <w:pPr>
              <w:widowControl/>
              <w:jc w:val="center"/>
            </w:pPr>
            <w:r w:rsidRPr="00FA7FE3">
              <w:rPr>
                <w:rFonts w:hint="eastAsia"/>
              </w:rPr>
              <w:t>R6年</w:t>
            </w:r>
            <w:r w:rsidRPr="00FA7FE3">
              <w:rPr>
                <w:rFonts w:hint="eastAsia"/>
              </w:rPr>
              <w:br/>
              <w:t>12月</w:t>
            </w:r>
          </w:p>
        </w:tc>
        <w:tc>
          <w:tcPr>
            <w:tcW w:w="813" w:type="dxa"/>
            <w:shd w:val="clear" w:color="auto" w:fill="DEEAF6" w:themeFill="accent1" w:themeFillTint="33"/>
            <w:hideMark/>
          </w:tcPr>
          <w:p w14:paraId="62DF3665" w14:textId="34338F26" w:rsidR="00936E66" w:rsidRPr="00FA7FE3" w:rsidRDefault="00936E66" w:rsidP="00CD66D7">
            <w:pPr>
              <w:widowControl/>
              <w:jc w:val="center"/>
            </w:pPr>
            <w:r w:rsidRPr="00FA7FE3">
              <w:t>R7</w:t>
            </w:r>
            <w:r w:rsidRPr="00FA7FE3">
              <w:rPr>
                <w:rFonts w:hint="eastAsia"/>
              </w:rPr>
              <w:t>年</w:t>
            </w:r>
            <w:r w:rsidRPr="00FA7FE3">
              <w:rPr>
                <w:rFonts w:hint="eastAsia"/>
              </w:rPr>
              <w:br/>
            </w:r>
            <w:r w:rsidRPr="00FA7FE3">
              <w:t>1</w:t>
            </w:r>
            <w:r w:rsidRPr="00FA7FE3">
              <w:rPr>
                <w:rFonts w:hint="eastAsia"/>
              </w:rPr>
              <w:t>月</w:t>
            </w:r>
          </w:p>
        </w:tc>
        <w:tc>
          <w:tcPr>
            <w:tcW w:w="813" w:type="dxa"/>
            <w:shd w:val="clear" w:color="auto" w:fill="DEEAF6" w:themeFill="accent1" w:themeFillTint="33"/>
            <w:hideMark/>
          </w:tcPr>
          <w:p w14:paraId="2836B5BB" w14:textId="55C60FA7" w:rsidR="00936E66" w:rsidRPr="00FA7FE3" w:rsidRDefault="00936E66" w:rsidP="00CD66D7">
            <w:pPr>
              <w:widowControl/>
              <w:jc w:val="center"/>
            </w:pPr>
            <w:r w:rsidRPr="00FA7FE3">
              <w:rPr>
                <w:rFonts w:hint="eastAsia"/>
              </w:rPr>
              <w:t>R7年</w:t>
            </w:r>
            <w:r w:rsidRPr="00FA7FE3">
              <w:rPr>
                <w:rFonts w:hint="eastAsia"/>
              </w:rPr>
              <w:br/>
              <w:t>２月</w:t>
            </w:r>
          </w:p>
        </w:tc>
        <w:tc>
          <w:tcPr>
            <w:tcW w:w="813" w:type="dxa"/>
            <w:shd w:val="clear" w:color="auto" w:fill="DEEAF6" w:themeFill="accent1" w:themeFillTint="33"/>
          </w:tcPr>
          <w:p w14:paraId="0C834507" w14:textId="5678FB9D" w:rsidR="00936E66" w:rsidRPr="00FA7FE3" w:rsidRDefault="00936E66" w:rsidP="00CD66D7">
            <w:pPr>
              <w:widowControl/>
              <w:jc w:val="center"/>
            </w:pPr>
            <w:r w:rsidRPr="00FA7FE3">
              <w:rPr>
                <w:rFonts w:hint="eastAsia"/>
              </w:rPr>
              <w:t>R7年</w:t>
            </w:r>
            <w:r w:rsidRPr="00FA7FE3">
              <w:rPr>
                <w:rFonts w:hint="eastAsia"/>
              </w:rPr>
              <w:br/>
              <w:t>３月</w:t>
            </w:r>
          </w:p>
        </w:tc>
        <w:tc>
          <w:tcPr>
            <w:tcW w:w="976" w:type="dxa"/>
            <w:shd w:val="clear" w:color="auto" w:fill="DEEAF6" w:themeFill="accent1" w:themeFillTint="33"/>
            <w:hideMark/>
          </w:tcPr>
          <w:p w14:paraId="55E69622" w14:textId="7BCBC4B0" w:rsidR="00936E66" w:rsidRPr="00FA7FE3" w:rsidRDefault="00936E66" w:rsidP="00CD66D7">
            <w:pPr>
              <w:widowControl/>
              <w:jc w:val="center"/>
            </w:pPr>
            <w:r w:rsidRPr="00FA7FE3">
              <w:rPr>
                <w:rFonts w:hint="eastAsia"/>
              </w:rPr>
              <w:t>R7年</w:t>
            </w:r>
            <w:r w:rsidRPr="00FA7FE3">
              <w:rPr>
                <w:rFonts w:hint="eastAsia"/>
              </w:rPr>
              <w:br/>
              <w:t>４月</w:t>
            </w:r>
            <w:r w:rsidR="001220C3" w:rsidRPr="00FA7FE3">
              <w:rPr>
                <w:rFonts w:hint="eastAsia"/>
              </w:rPr>
              <w:t>～</w:t>
            </w:r>
          </w:p>
        </w:tc>
      </w:tr>
      <w:tr w:rsidR="00FA7FE3" w:rsidRPr="00FA7FE3" w14:paraId="3E4CB997" w14:textId="77777777" w:rsidTr="001220C3">
        <w:trPr>
          <w:trHeight w:val="379"/>
        </w:trPr>
        <w:tc>
          <w:tcPr>
            <w:tcW w:w="3318" w:type="dxa"/>
            <w:noWrap/>
            <w:hideMark/>
          </w:tcPr>
          <w:p w14:paraId="334639DD" w14:textId="77777777" w:rsidR="00936E66" w:rsidRPr="00FA7FE3" w:rsidRDefault="00936E66" w:rsidP="00535115">
            <w:pPr>
              <w:widowControl/>
              <w:jc w:val="left"/>
            </w:pPr>
            <w:r w:rsidRPr="00FA7FE3">
              <w:rPr>
                <w:rFonts w:hint="eastAsia"/>
              </w:rPr>
              <w:t>要件打ち合わせ</w:t>
            </w:r>
          </w:p>
        </w:tc>
        <w:tc>
          <w:tcPr>
            <w:tcW w:w="813" w:type="dxa"/>
            <w:noWrap/>
            <w:hideMark/>
          </w:tcPr>
          <w:p w14:paraId="6AD5C3F2" w14:textId="2DBC70D4" w:rsidR="00936E66" w:rsidRPr="00FA7FE3" w:rsidRDefault="00936E66" w:rsidP="00535115">
            <w:pPr>
              <w:widowControl/>
              <w:jc w:val="left"/>
            </w:pPr>
            <w:r w:rsidRPr="00FA7FE3">
              <w:rPr>
                <w:rFonts w:hint="eastAsia"/>
                <w:noProof/>
              </w:rPr>
              <mc:AlternateContent>
                <mc:Choice Requires="wps">
                  <w:drawing>
                    <wp:anchor distT="0" distB="0" distL="114300" distR="114300" simplePos="0" relativeHeight="251700224" behindDoc="0" locked="0" layoutInCell="1" allowOverlap="1" wp14:anchorId="2B1DE3B2" wp14:editId="6258A55F">
                      <wp:simplePos x="0" y="0"/>
                      <wp:positionH relativeFrom="column">
                        <wp:posOffset>-70348</wp:posOffset>
                      </wp:positionH>
                      <wp:positionV relativeFrom="paragraph">
                        <wp:posOffset>45720</wp:posOffset>
                      </wp:positionV>
                      <wp:extent cx="405517" cy="188540"/>
                      <wp:effectExtent l="0" t="19050" r="33020" b="40640"/>
                      <wp:wrapNone/>
                      <wp:docPr id="14" name="右矢印 14"/>
                      <wp:cNvGraphicFramePr/>
                      <a:graphic xmlns:a="http://schemas.openxmlformats.org/drawingml/2006/main">
                        <a:graphicData uri="http://schemas.microsoft.com/office/word/2010/wordprocessingShape">
                          <wps:wsp>
                            <wps:cNvSpPr/>
                            <wps:spPr>
                              <a:xfrm>
                                <a:off x="0" y="0"/>
                                <a:ext cx="405517" cy="1885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3375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5.55pt;margin-top:3.6pt;width:31.95pt;height:14.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" adj="16579" fillcolor="#5b9bd5 [3204]" strokecolor="#1f4d78 [1604]" strokeweight="1pt"/>
                  </w:pict>
                </mc:Fallback>
              </mc:AlternateContent>
            </w:r>
            <w:r w:rsidRPr="00FA7FE3">
              <w:rPr>
                <w:rFonts w:hint="eastAsia"/>
              </w:rPr>
              <w:t xml:space="preserve">　</w:t>
            </w:r>
          </w:p>
        </w:tc>
        <w:tc>
          <w:tcPr>
            <w:tcW w:w="813" w:type="dxa"/>
            <w:noWrap/>
            <w:hideMark/>
          </w:tcPr>
          <w:p w14:paraId="25CB1799" w14:textId="77777777" w:rsidR="00936E66" w:rsidRPr="00FA7FE3" w:rsidRDefault="00936E66" w:rsidP="00535115">
            <w:pPr>
              <w:widowControl/>
              <w:jc w:val="left"/>
            </w:pPr>
            <w:r w:rsidRPr="00FA7FE3">
              <w:rPr>
                <w:rFonts w:hint="eastAsia"/>
              </w:rPr>
              <w:t xml:space="preserve">　</w:t>
            </w:r>
          </w:p>
        </w:tc>
        <w:tc>
          <w:tcPr>
            <w:tcW w:w="813" w:type="dxa"/>
            <w:noWrap/>
            <w:hideMark/>
          </w:tcPr>
          <w:p w14:paraId="7B5505A5" w14:textId="77777777" w:rsidR="00936E66" w:rsidRPr="00FA7FE3" w:rsidRDefault="00936E66" w:rsidP="00535115">
            <w:pPr>
              <w:widowControl/>
              <w:jc w:val="left"/>
            </w:pPr>
            <w:r w:rsidRPr="00FA7FE3">
              <w:rPr>
                <w:rFonts w:hint="eastAsia"/>
              </w:rPr>
              <w:t xml:space="preserve">　</w:t>
            </w:r>
          </w:p>
        </w:tc>
        <w:tc>
          <w:tcPr>
            <w:tcW w:w="813" w:type="dxa"/>
            <w:noWrap/>
            <w:hideMark/>
          </w:tcPr>
          <w:p w14:paraId="07C68C92" w14:textId="77777777" w:rsidR="00936E66" w:rsidRPr="00FA7FE3" w:rsidRDefault="00936E66" w:rsidP="00535115">
            <w:pPr>
              <w:widowControl/>
              <w:jc w:val="left"/>
            </w:pPr>
            <w:r w:rsidRPr="00FA7FE3">
              <w:rPr>
                <w:rFonts w:hint="eastAsia"/>
              </w:rPr>
              <w:t xml:space="preserve">　</w:t>
            </w:r>
          </w:p>
        </w:tc>
        <w:tc>
          <w:tcPr>
            <w:tcW w:w="813" w:type="dxa"/>
          </w:tcPr>
          <w:p w14:paraId="347F9C9B" w14:textId="77777777" w:rsidR="00936E66" w:rsidRPr="00FA7FE3" w:rsidRDefault="00936E66" w:rsidP="00535115">
            <w:pPr>
              <w:widowControl/>
              <w:jc w:val="left"/>
            </w:pPr>
          </w:p>
        </w:tc>
        <w:tc>
          <w:tcPr>
            <w:tcW w:w="976" w:type="dxa"/>
            <w:noWrap/>
            <w:hideMark/>
          </w:tcPr>
          <w:p w14:paraId="670B79CE" w14:textId="22FBE4A7" w:rsidR="00936E66" w:rsidRPr="00FA7FE3" w:rsidRDefault="00936E66" w:rsidP="00535115">
            <w:pPr>
              <w:widowControl/>
              <w:jc w:val="left"/>
            </w:pPr>
            <w:r w:rsidRPr="00FA7FE3">
              <w:rPr>
                <w:rFonts w:hint="eastAsia"/>
              </w:rPr>
              <w:t xml:space="preserve">　</w:t>
            </w:r>
          </w:p>
        </w:tc>
      </w:tr>
      <w:tr w:rsidR="00FA7FE3" w:rsidRPr="00FA7FE3" w14:paraId="448035CD" w14:textId="77777777" w:rsidTr="001220C3">
        <w:trPr>
          <w:trHeight w:val="379"/>
        </w:trPr>
        <w:tc>
          <w:tcPr>
            <w:tcW w:w="3318" w:type="dxa"/>
            <w:noWrap/>
            <w:hideMark/>
          </w:tcPr>
          <w:p w14:paraId="2078A2F5" w14:textId="77777777" w:rsidR="00936E66" w:rsidRPr="00FA7FE3" w:rsidRDefault="00936E66" w:rsidP="00535115">
            <w:pPr>
              <w:widowControl/>
              <w:jc w:val="left"/>
            </w:pPr>
            <w:r w:rsidRPr="00FA7FE3">
              <w:rPr>
                <w:rFonts w:hint="eastAsia"/>
              </w:rPr>
              <w:t>クラウド環境構築</w:t>
            </w:r>
          </w:p>
        </w:tc>
        <w:tc>
          <w:tcPr>
            <w:tcW w:w="813" w:type="dxa"/>
            <w:noWrap/>
            <w:hideMark/>
          </w:tcPr>
          <w:p w14:paraId="1730E6B4" w14:textId="3E794CD3" w:rsidR="00936E66" w:rsidRPr="00FA7FE3" w:rsidRDefault="00936E66" w:rsidP="00535115">
            <w:pPr>
              <w:widowControl/>
              <w:jc w:val="left"/>
            </w:pPr>
            <w:r w:rsidRPr="00FA7FE3">
              <w:rPr>
                <w:rFonts w:hint="eastAsia"/>
              </w:rPr>
              <w:t xml:space="preserve">　</w:t>
            </w:r>
          </w:p>
        </w:tc>
        <w:tc>
          <w:tcPr>
            <w:tcW w:w="813" w:type="dxa"/>
            <w:noWrap/>
            <w:hideMark/>
          </w:tcPr>
          <w:p w14:paraId="4A0F365F" w14:textId="4E852187" w:rsidR="00936E66" w:rsidRPr="00FA7FE3" w:rsidRDefault="00936E66" w:rsidP="00535115">
            <w:pPr>
              <w:widowControl/>
              <w:jc w:val="left"/>
            </w:pPr>
            <w:r w:rsidRPr="00FA7FE3">
              <w:rPr>
                <w:rFonts w:hint="eastAsia"/>
                <w:noProof/>
              </w:rPr>
              <mc:AlternateContent>
                <mc:Choice Requires="wps">
                  <w:drawing>
                    <wp:anchor distT="0" distB="0" distL="114300" distR="114300" simplePos="0" relativeHeight="251701248" behindDoc="0" locked="0" layoutInCell="1" allowOverlap="1" wp14:anchorId="0081B524" wp14:editId="5602B31A">
                      <wp:simplePos x="0" y="0"/>
                      <wp:positionH relativeFrom="column">
                        <wp:posOffset>-348063</wp:posOffset>
                      </wp:positionH>
                      <wp:positionV relativeFrom="paragraph">
                        <wp:posOffset>5439</wp:posOffset>
                      </wp:positionV>
                      <wp:extent cx="1319889" cy="198451"/>
                      <wp:effectExtent l="0" t="19050" r="33020" b="30480"/>
                      <wp:wrapNone/>
                      <wp:docPr id="15" name="右矢印 15"/>
                      <wp:cNvGraphicFramePr/>
                      <a:graphic xmlns:a="http://schemas.openxmlformats.org/drawingml/2006/main">
                        <a:graphicData uri="http://schemas.microsoft.com/office/word/2010/wordprocessingShape">
                          <wps:wsp>
                            <wps:cNvSpPr/>
                            <wps:spPr>
                              <a:xfrm>
                                <a:off x="0" y="0"/>
                                <a:ext cx="1319889" cy="19845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663834" id="右矢印 15" o:spid="_x0000_s1026" type="#_x0000_t13" style="position:absolute;left:0;text-align:left;margin-left:-27.4pt;margin-top:.45pt;width:103.95pt;height:1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" adj="19976" fillcolor="#5b9bd5 [3204]" strokecolor="#1f4d78 [1604]" strokeweight="1pt"/>
                  </w:pict>
                </mc:Fallback>
              </mc:AlternateContent>
            </w:r>
            <w:r w:rsidRPr="00FA7FE3">
              <w:rPr>
                <w:rFonts w:hint="eastAsia"/>
              </w:rPr>
              <w:t xml:space="preserve">　</w:t>
            </w:r>
          </w:p>
        </w:tc>
        <w:tc>
          <w:tcPr>
            <w:tcW w:w="813" w:type="dxa"/>
            <w:noWrap/>
            <w:hideMark/>
          </w:tcPr>
          <w:p w14:paraId="44A5B014" w14:textId="77777777" w:rsidR="00936E66" w:rsidRPr="00FA7FE3" w:rsidRDefault="00936E66" w:rsidP="00535115">
            <w:pPr>
              <w:widowControl/>
              <w:jc w:val="left"/>
            </w:pPr>
            <w:r w:rsidRPr="00FA7FE3">
              <w:rPr>
                <w:rFonts w:hint="eastAsia"/>
              </w:rPr>
              <w:t xml:space="preserve">　</w:t>
            </w:r>
          </w:p>
        </w:tc>
        <w:tc>
          <w:tcPr>
            <w:tcW w:w="813" w:type="dxa"/>
            <w:noWrap/>
            <w:hideMark/>
          </w:tcPr>
          <w:p w14:paraId="2360D9BE" w14:textId="77777777" w:rsidR="00936E66" w:rsidRPr="00FA7FE3" w:rsidRDefault="00936E66" w:rsidP="00535115">
            <w:pPr>
              <w:widowControl/>
              <w:jc w:val="left"/>
            </w:pPr>
            <w:r w:rsidRPr="00FA7FE3">
              <w:rPr>
                <w:rFonts w:hint="eastAsia"/>
              </w:rPr>
              <w:t xml:space="preserve">　</w:t>
            </w:r>
          </w:p>
        </w:tc>
        <w:tc>
          <w:tcPr>
            <w:tcW w:w="813" w:type="dxa"/>
          </w:tcPr>
          <w:p w14:paraId="239D4DD3" w14:textId="77777777" w:rsidR="00936E66" w:rsidRPr="00FA7FE3" w:rsidRDefault="00936E66" w:rsidP="00535115">
            <w:pPr>
              <w:widowControl/>
              <w:jc w:val="left"/>
            </w:pPr>
          </w:p>
        </w:tc>
        <w:tc>
          <w:tcPr>
            <w:tcW w:w="976" w:type="dxa"/>
            <w:noWrap/>
            <w:hideMark/>
          </w:tcPr>
          <w:p w14:paraId="558E05C5" w14:textId="1EA7BA28" w:rsidR="00936E66" w:rsidRPr="00FA7FE3" w:rsidRDefault="00936E66" w:rsidP="00535115">
            <w:pPr>
              <w:widowControl/>
              <w:jc w:val="left"/>
            </w:pPr>
            <w:r w:rsidRPr="00FA7FE3">
              <w:rPr>
                <w:rFonts w:hint="eastAsia"/>
              </w:rPr>
              <w:t xml:space="preserve">　</w:t>
            </w:r>
          </w:p>
        </w:tc>
      </w:tr>
      <w:tr w:rsidR="00FA7FE3" w:rsidRPr="00FA7FE3" w14:paraId="4E566B0E" w14:textId="77777777" w:rsidTr="001220C3">
        <w:trPr>
          <w:trHeight w:val="379"/>
        </w:trPr>
        <w:tc>
          <w:tcPr>
            <w:tcW w:w="3318" w:type="dxa"/>
            <w:noWrap/>
            <w:hideMark/>
          </w:tcPr>
          <w:p w14:paraId="059CCE25" w14:textId="77777777" w:rsidR="00936E66" w:rsidRPr="00FA7FE3" w:rsidRDefault="00936E66" w:rsidP="00535115">
            <w:pPr>
              <w:widowControl/>
              <w:jc w:val="left"/>
            </w:pPr>
            <w:r w:rsidRPr="00FA7FE3">
              <w:rPr>
                <w:rFonts w:hint="eastAsia"/>
              </w:rPr>
              <w:t>システム設定</w:t>
            </w:r>
          </w:p>
        </w:tc>
        <w:tc>
          <w:tcPr>
            <w:tcW w:w="813" w:type="dxa"/>
            <w:tcBorders>
              <w:bottom w:val="single" w:sz="4" w:space="0" w:color="auto"/>
            </w:tcBorders>
            <w:noWrap/>
            <w:hideMark/>
          </w:tcPr>
          <w:p w14:paraId="05ADFC3C" w14:textId="01336B7F" w:rsidR="00936E66" w:rsidRPr="00FA7FE3" w:rsidRDefault="00936E66" w:rsidP="00535115">
            <w:pPr>
              <w:widowControl/>
              <w:jc w:val="left"/>
            </w:pPr>
          </w:p>
        </w:tc>
        <w:tc>
          <w:tcPr>
            <w:tcW w:w="813" w:type="dxa"/>
            <w:tcBorders>
              <w:bottom w:val="single" w:sz="4" w:space="0" w:color="auto"/>
            </w:tcBorders>
            <w:noWrap/>
            <w:hideMark/>
          </w:tcPr>
          <w:p w14:paraId="7EB23E2B" w14:textId="24F2287B" w:rsidR="00936E66" w:rsidRPr="00FA7FE3" w:rsidRDefault="001220C3" w:rsidP="00535115">
            <w:pPr>
              <w:widowControl/>
              <w:jc w:val="left"/>
            </w:pPr>
            <w:r w:rsidRPr="00FA7FE3">
              <w:rPr>
                <w:rFonts w:hint="eastAsia"/>
                <w:noProof/>
              </w:rPr>
              <mc:AlternateContent>
                <mc:Choice Requires="wps">
                  <w:drawing>
                    <wp:anchor distT="0" distB="0" distL="114300" distR="114300" simplePos="0" relativeHeight="251703296" behindDoc="0" locked="0" layoutInCell="1" allowOverlap="1" wp14:anchorId="21DA50BA" wp14:editId="4CFA4070">
                      <wp:simplePos x="0" y="0"/>
                      <wp:positionH relativeFrom="column">
                        <wp:posOffset>81473</wp:posOffset>
                      </wp:positionH>
                      <wp:positionV relativeFrom="paragraph">
                        <wp:posOffset>36526</wp:posOffset>
                      </wp:positionV>
                      <wp:extent cx="874644" cy="190500"/>
                      <wp:effectExtent l="0" t="19050" r="40005" b="38100"/>
                      <wp:wrapNone/>
                      <wp:docPr id="12" name="右矢印 12"/>
                      <wp:cNvGraphicFramePr/>
                      <a:graphic xmlns:a="http://schemas.openxmlformats.org/drawingml/2006/main">
                        <a:graphicData uri="http://schemas.microsoft.com/office/word/2010/wordprocessingShape">
                          <wps:wsp>
                            <wps:cNvSpPr/>
                            <wps:spPr>
                              <a:xfrm>
                                <a:off x="0" y="0"/>
                                <a:ext cx="874644"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A78834" id="右矢印 12" o:spid="_x0000_s1026" type="#_x0000_t13" style="position:absolute;left:0;text-align:left;margin-left:6.4pt;margin-top:2.9pt;width:68.85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" adj="19248" fillcolor="#5b9bd5 [3204]" strokecolor="#1f4d78 [1604]" strokeweight="1pt"/>
                  </w:pict>
                </mc:Fallback>
              </mc:AlternateContent>
            </w:r>
            <w:r w:rsidR="00936E66" w:rsidRPr="00FA7FE3">
              <w:rPr>
                <w:rFonts w:hint="eastAsia"/>
              </w:rPr>
              <w:t xml:space="preserve">　</w:t>
            </w:r>
          </w:p>
        </w:tc>
        <w:tc>
          <w:tcPr>
            <w:tcW w:w="813" w:type="dxa"/>
            <w:noWrap/>
            <w:hideMark/>
          </w:tcPr>
          <w:p w14:paraId="1707F68D" w14:textId="68A88B3A" w:rsidR="00936E66" w:rsidRPr="00FA7FE3" w:rsidRDefault="00936E66" w:rsidP="00535115">
            <w:pPr>
              <w:widowControl/>
              <w:jc w:val="left"/>
            </w:pPr>
            <w:r w:rsidRPr="00FA7FE3">
              <w:rPr>
                <w:rFonts w:hint="eastAsia"/>
              </w:rPr>
              <w:t xml:space="preserve">　</w:t>
            </w:r>
          </w:p>
        </w:tc>
        <w:tc>
          <w:tcPr>
            <w:tcW w:w="813" w:type="dxa"/>
            <w:noWrap/>
            <w:hideMark/>
          </w:tcPr>
          <w:p w14:paraId="278A4DAD" w14:textId="22212DDB" w:rsidR="00936E66" w:rsidRPr="00FA7FE3" w:rsidRDefault="00936E66" w:rsidP="00535115">
            <w:pPr>
              <w:widowControl/>
              <w:jc w:val="left"/>
            </w:pPr>
            <w:r w:rsidRPr="00FA7FE3">
              <w:rPr>
                <w:rFonts w:hint="eastAsia"/>
              </w:rPr>
              <w:t xml:space="preserve">　</w:t>
            </w:r>
          </w:p>
        </w:tc>
        <w:tc>
          <w:tcPr>
            <w:tcW w:w="813" w:type="dxa"/>
          </w:tcPr>
          <w:p w14:paraId="1D0A9C20" w14:textId="77777777" w:rsidR="00936E66" w:rsidRPr="00FA7FE3" w:rsidRDefault="00936E66" w:rsidP="00535115">
            <w:pPr>
              <w:widowControl/>
              <w:jc w:val="left"/>
            </w:pPr>
          </w:p>
        </w:tc>
        <w:tc>
          <w:tcPr>
            <w:tcW w:w="976" w:type="dxa"/>
            <w:noWrap/>
            <w:hideMark/>
          </w:tcPr>
          <w:p w14:paraId="7FD2A023" w14:textId="64BF6174" w:rsidR="00936E66" w:rsidRPr="00FA7FE3" w:rsidRDefault="00936E66" w:rsidP="00535115">
            <w:pPr>
              <w:widowControl/>
              <w:jc w:val="left"/>
            </w:pPr>
            <w:r w:rsidRPr="00FA7FE3">
              <w:rPr>
                <w:rFonts w:hint="eastAsia"/>
              </w:rPr>
              <w:t xml:space="preserve">　</w:t>
            </w:r>
          </w:p>
        </w:tc>
      </w:tr>
      <w:tr w:rsidR="00FA7FE3" w:rsidRPr="00FA7FE3" w14:paraId="01D0A962" w14:textId="77777777" w:rsidTr="001220C3">
        <w:trPr>
          <w:trHeight w:val="379"/>
        </w:trPr>
        <w:tc>
          <w:tcPr>
            <w:tcW w:w="3318" w:type="dxa"/>
            <w:noWrap/>
            <w:hideMark/>
          </w:tcPr>
          <w:p w14:paraId="135084F2" w14:textId="77777777" w:rsidR="00936E66" w:rsidRPr="00FA7FE3" w:rsidRDefault="00936E66" w:rsidP="00535115">
            <w:pPr>
              <w:widowControl/>
              <w:jc w:val="left"/>
            </w:pPr>
            <w:r w:rsidRPr="00FA7FE3">
              <w:rPr>
                <w:rFonts w:hint="eastAsia"/>
              </w:rPr>
              <w:t>タイムレコーダー及び</w:t>
            </w:r>
          </w:p>
          <w:p w14:paraId="6455DA2A" w14:textId="25218DFA" w:rsidR="00936E66" w:rsidRPr="00FA7FE3" w:rsidRDefault="00936E66" w:rsidP="00535115">
            <w:pPr>
              <w:widowControl/>
              <w:jc w:val="left"/>
            </w:pPr>
            <w:r w:rsidRPr="00FA7FE3">
              <w:rPr>
                <w:rFonts w:hint="eastAsia"/>
              </w:rPr>
              <w:t>ICカード納入</w:t>
            </w:r>
          </w:p>
        </w:tc>
        <w:tc>
          <w:tcPr>
            <w:tcW w:w="813" w:type="dxa"/>
            <w:noWrap/>
            <w:hideMark/>
          </w:tcPr>
          <w:p w14:paraId="145398A0" w14:textId="0CDF2671" w:rsidR="00936E66" w:rsidRPr="00FA7FE3" w:rsidRDefault="00936E66" w:rsidP="00535115">
            <w:pPr>
              <w:widowControl/>
              <w:jc w:val="left"/>
            </w:pPr>
          </w:p>
        </w:tc>
        <w:tc>
          <w:tcPr>
            <w:tcW w:w="813" w:type="dxa"/>
          </w:tcPr>
          <w:p w14:paraId="1C46D8EE" w14:textId="0B530581" w:rsidR="00936E66" w:rsidRPr="00FA7FE3" w:rsidRDefault="00936E66" w:rsidP="00535115">
            <w:pPr>
              <w:widowControl/>
              <w:jc w:val="left"/>
            </w:pPr>
          </w:p>
        </w:tc>
        <w:tc>
          <w:tcPr>
            <w:tcW w:w="813" w:type="dxa"/>
            <w:noWrap/>
            <w:hideMark/>
          </w:tcPr>
          <w:p w14:paraId="64FCF388" w14:textId="0F4702E1" w:rsidR="00936E66" w:rsidRPr="00FA7FE3" w:rsidRDefault="001220C3" w:rsidP="00535115">
            <w:pPr>
              <w:widowControl/>
              <w:jc w:val="left"/>
            </w:pPr>
            <w:r w:rsidRPr="00FA7FE3">
              <w:rPr>
                <w:rFonts w:hint="eastAsia"/>
                <w:noProof/>
              </w:rPr>
              <mc:AlternateContent>
                <mc:Choice Requires="wps">
                  <w:drawing>
                    <wp:anchor distT="0" distB="0" distL="114300" distR="114300" simplePos="0" relativeHeight="251702272" behindDoc="0" locked="0" layoutInCell="1" allowOverlap="1" wp14:anchorId="78EED60C" wp14:editId="6DEEDF38">
                      <wp:simplePos x="0" y="0"/>
                      <wp:positionH relativeFrom="column">
                        <wp:posOffset>-347097</wp:posOffset>
                      </wp:positionH>
                      <wp:positionV relativeFrom="paragraph">
                        <wp:posOffset>194945</wp:posOffset>
                      </wp:positionV>
                      <wp:extent cx="763298" cy="173024"/>
                      <wp:effectExtent l="0" t="19050" r="36830" b="36830"/>
                      <wp:wrapNone/>
                      <wp:docPr id="16" name="右矢印 16"/>
                      <wp:cNvGraphicFramePr/>
                      <a:graphic xmlns:a="http://schemas.openxmlformats.org/drawingml/2006/main">
                        <a:graphicData uri="http://schemas.microsoft.com/office/word/2010/wordprocessingShape">
                          <wps:wsp>
                            <wps:cNvSpPr/>
                            <wps:spPr>
                              <a:xfrm>
                                <a:off x="0" y="0"/>
                                <a:ext cx="763298" cy="17302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2E16D5" id="右矢印 16" o:spid="_x0000_s1026" type="#_x0000_t13" style="position:absolute;left:0;text-align:left;margin-left:-27.35pt;margin-top:15.35pt;width:60.1pt;height:1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" adj="19152" fillcolor="#5b9bd5 [3204]" strokecolor="#1f4d78 [1604]" strokeweight="1pt"/>
                  </w:pict>
                </mc:Fallback>
              </mc:AlternateContent>
            </w:r>
            <w:r w:rsidR="00936E66" w:rsidRPr="00FA7FE3">
              <w:rPr>
                <w:rFonts w:hint="eastAsia"/>
              </w:rPr>
              <w:t xml:space="preserve">　</w:t>
            </w:r>
          </w:p>
        </w:tc>
        <w:tc>
          <w:tcPr>
            <w:tcW w:w="813" w:type="dxa"/>
            <w:noWrap/>
            <w:hideMark/>
          </w:tcPr>
          <w:p w14:paraId="571796C6" w14:textId="3496910A" w:rsidR="00936E66" w:rsidRPr="00FA7FE3" w:rsidRDefault="00936E66" w:rsidP="00535115">
            <w:pPr>
              <w:widowControl/>
              <w:jc w:val="left"/>
            </w:pPr>
            <w:r w:rsidRPr="00FA7FE3">
              <w:rPr>
                <w:rFonts w:hint="eastAsia"/>
              </w:rPr>
              <w:t xml:space="preserve">　</w:t>
            </w:r>
          </w:p>
        </w:tc>
        <w:tc>
          <w:tcPr>
            <w:tcW w:w="813" w:type="dxa"/>
          </w:tcPr>
          <w:p w14:paraId="0FA3D7AC" w14:textId="77777777" w:rsidR="00936E66" w:rsidRPr="00FA7FE3" w:rsidRDefault="00936E66" w:rsidP="00535115">
            <w:pPr>
              <w:widowControl/>
              <w:jc w:val="left"/>
            </w:pPr>
          </w:p>
        </w:tc>
        <w:tc>
          <w:tcPr>
            <w:tcW w:w="976" w:type="dxa"/>
            <w:noWrap/>
            <w:hideMark/>
          </w:tcPr>
          <w:p w14:paraId="3F001920" w14:textId="3B142A34" w:rsidR="00936E66" w:rsidRPr="00FA7FE3" w:rsidRDefault="00936E66" w:rsidP="00535115">
            <w:pPr>
              <w:widowControl/>
              <w:jc w:val="left"/>
            </w:pPr>
            <w:r w:rsidRPr="00FA7FE3">
              <w:rPr>
                <w:rFonts w:hint="eastAsia"/>
              </w:rPr>
              <w:t xml:space="preserve">　</w:t>
            </w:r>
          </w:p>
        </w:tc>
      </w:tr>
      <w:tr w:rsidR="00FA7FE3" w:rsidRPr="00FA7FE3" w14:paraId="4D0675FB" w14:textId="77777777" w:rsidTr="001220C3">
        <w:trPr>
          <w:trHeight w:val="379"/>
        </w:trPr>
        <w:tc>
          <w:tcPr>
            <w:tcW w:w="3318" w:type="dxa"/>
            <w:noWrap/>
            <w:hideMark/>
          </w:tcPr>
          <w:p w14:paraId="3CFED664" w14:textId="77777777" w:rsidR="00936E66" w:rsidRPr="00FA7FE3" w:rsidRDefault="00936E66" w:rsidP="00535115">
            <w:pPr>
              <w:widowControl/>
              <w:jc w:val="left"/>
            </w:pPr>
            <w:r w:rsidRPr="00FA7FE3">
              <w:rPr>
                <w:rFonts w:hint="eastAsia"/>
              </w:rPr>
              <w:t>操作研修</w:t>
            </w:r>
          </w:p>
        </w:tc>
        <w:tc>
          <w:tcPr>
            <w:tcW w:w="813" w:type="dxa"/>
            <w:noWrap/>
            <w:hideMark/>
          </w:tcPr>
          <w:p w14:paraId="450B80B2" w14:textId="77777777" w:rsidR="00936E66" w:rsidRPr="00FA7FE3" w:rsidRDefault="00936E66" w:rsidP="00535115">
            <w:pPr>
              <w:widowControl/>
              <w:jc w:val="left"/>
            </w:pPr>
            <w:r w:rsidRPr="00FA7FE3">
              <w:rPr>
                <w:rFonts w:hint="eastAsia"/>
              </w:rPr>
              <w:t xml:space="preserve">　</w:t>
            </w:r>
          </w:p>
        </w:tc>
        <w:tc>
          <w:tcPr>
            <w:tcW w:w="813" w:type="dxa"/>
            <w:noWrap/>
            <w:hideMark/>
          </w:tcPr>
          <w:p w14:paraId="65551304" w14:textId="23F99178" w:rsidR="00936E66" w:rsidRPr="00FA7FE3" w:rsidRDefault="00936E66" w:rsidP="00535115">
            <w:pPr>
              <w:widowControl/>
              <w:jc w:val="left"/>
            </w:pPr>
            <w:r w:rsidRPr="00FA7FE3">
              <w:rPr>
                <w:rFonts w:hint="eastAsia"/>
              </w:rPr>
              <w:t xml:space="preserve">　</w:t>
            </w:r>
          </w:p>
        </w:tc>
        <w:tc>
          <w:tcPr>
            <w:tcW w:w="813" w:type="dxa"/>
            <w:noWrap/>
            <w:hideMark/>
          </w:tcPr>
          <w:p w14:paraId="0BC75EF1" w14:textId="5571C990" w:rsidR="00936E66" w:rsidRPr="00FA7FE3" w:rsidRDefault="00936E66" w:rsidP="00535115">
            <w:pPr>
              <w:widowControl/>
              <w:jc w:val="left"/>
            </w:pPr>
          </w:p>
        </w:tc>
        <w:tc>
          <w:tcPr>
            <w:tcW w:w="813" w:type="dxa"/>
          </w:tcPr>
          <w:p w14:paraId="4BB279D1" w14:textId="34100125" w:rsidR="00936E66" w:rsidRPr="00FA7FE3" w:rsidRDefault="001220C3" w:rsidP="00535115">
            <w:pPr>
              <w:widowControl/>
              <w:jc w:val="left"/>
            </w:pPr>
            <w:r w:rsidRPr="00FA7FE3">
              <w:rPr>
                <w:rFonts w:hint="eastAsia"/>
                <w:noProof/>
              </w:rPr>
              <mc:AlternateContent>
                <mc:Choice Requires="wps">
                  <w:drawing>
                    <wp:anchor distT="0" distB="0" distL="114300" distR="114300" simplePos="0" relativeHeight="251704320" behindDoc="0" locked="0" layoutInCell="1" allowOverlap="1" wp14:anchorId="095CB1DE" wp14:editId="2F9E4FC8">
                      <wp:simplePos x="0" y="0"/>
                      <wp:positionH relativeFrom="column">
                        <wp:posOffset>-331000</wp:posOffset>
                      </wp:positionH>
                      <wp:positionV relativeFrom="paragraph">
                        <wp:posOffset>17918</wp:posOffset>
                      </wp:positionV>
                      <wp:extent cx="739334" cy="198451"/>
                      <wp:effectExtent l="0" t="19050" r="41910" b="30480"/>
                      <wp:wrapNone/>
                      <wp:docPr id="17" name="右矢印 17"/>
                      <wp:cNvGraphicFramePr/>
                      <a:graphic xmlns:a="http://schemas.openxmlformats.org/drawingml/2006/main">
                        <a:graphicData uri="http://schemas.microsoft.com/office/word/2010/wordprocessingShape">
                          <wps:wsp>
                            <wps:cNvSpPr/>
                            <wps:spPr>
                              <a:xfrm>
                                <a:off x="0" y="0"/>
                                <a:ext cx="739334" cy="19845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900E6F" id="右矢印 17" o:spid="_x0000_s1026" type="#_x0000_t13" style="position:absolute;left:0;text-align:left;margin-left:-26.05pt;margin-top:1.4pt;width:58.2pt;height:15.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" adj="18701" fillcolor="#5b9bd5 [3204]" strokecolor="#1f4d78 [1604]" strokeweight="1pt"/>
                  </w:pict>
                </mc:Fallback>
              </mc:AlternateContent>
            </w:r>
          </w:p>
        </w:tc>
        <w:tc>
          <w:tcPr>
            <w:tcW w:w="813" w:type="dxa"/>
          </w:tcPr>
          <w:p w14:paraId="5618A0AC" w14:textId="368C0106" w:rsidR="00936E66" w:rsidRPr="00FA7FE3" w:rsidRDefault="00936E66" w:rsidP="00535115">
            <w:pPr>
              <w:widowControl/>
              <w:jc w:val="left"/>
            </w:pPr>
          </w:p>
        </w:tc>
        <w:tc>
          <w:tcPr>
            <w:tcW w:w="976" w:type="dxa"/>
            <w:noWrap/>
            <w:hideMark/>
          </w:tcPr>
          <w:p w14:paraId="7A91F8E5" w14:textId="1B959F9A" w:rsidR="00936E66" w:rsidRPr="00FA7FE3" w:rsidRDefault="00936E66" w:rsidP="00535115">
            <w:pPr>
              <w:widowControl/>
              <w:jc w:val="left"/>
            </w:pPr>
            <w:r w:rsidRPr="00FA7FE3">
              <w:rPr>
                <w:rFonts w:hint="eastAsia"/>
              </w:rPr>
              <w:t xml:space="preserve">　</w:t>
            </w:r>
          </w:p>
        </w:tc>
      </w:tr>
      <w:tr w:rsidR="00936E66" w:rsidRPr="00FA7FE3" w14:paraId="537BD420" w14:textId="77777777" w:rsidTr="001220C3">
        <w:trPr>
          <w:trHeight w:val="395"/>
        </w:trPr>
        <w:tc>
          <w:tcPr>
            <w:tcW w:w="3318" w:type="dxa"/>
            <w:noWrap/>
            <w:hideMark/>
          </w:tcPr>
          <w:p w14:paraId="0BE903B7" w14:textId="49FDB80F" w:rsidR="00936E66" w:rsidRPr="00FA7FE3" w:rsidRDefault="00936E66" w:rsidP="00535115">
            <w:pPr>
              <w:widowControl/>
              <w:jc w:val="left"/>
            </w:pPr>
            <w:r w:rsidRPr="00FA7FE3">
              <w:rPr>
                <w:rFonts w:hint="eastAsia"/>
              </w:rPr>
              <w:t>運用サポート</w:t>
            </w:r>
            <w:r w:rsidR="001220C3" w:rsidRPr="00FA7FE3">
              <w:rPr>
                <w:rFonts w:hint="eastAsia"/>
              </w:rPr>
              <w:t>・システム稼働</w:t>
            </w:r>
          </w:p>
        </w:tc>
        <w:tc>
          <w:tcPr>
            <w:tcW w:w="813" w:type="dxa"/>
            <w:noWrap/>
            <w:hideMark/>
          </w:tcPr>
          <w:p w14:paraId="0C3E3E88" w14:textId="77777777" w:rsidR="00936E66" w:rsidRPr="00FA7FE3" w:rsidRDefault="00936E66" w:rsidP="00535115">
            <w:pPr>
              <w:widowControl/>
              <w:jc w:val="left"/>
            </w:pPr>
            <w:r w:rsidRPr="00FA7FE3">
              <w:rPr>
                <w:rFonts w:hint="eastAsia"/>
              </w:rPr>
              <w:t xml:space="preserve">　</w:t>
            </w:r>
          </w:p>
        </w:tc>
        <w:tc>
          <w:tcPr>
            <w:tcW w:w="813" w:type="dxa"/>
            <w:noWrap/>
            <w:hideMark/>
          </w:tcPr>
          <w:p w14:paraId="4AF1A359" w14:textId="2CA5408B" w:rsidR="00936E66" w:rsidRPr="00FA7FE3" w:rsidRDefault="00936E66" w:rsidP="00535115">
            <w:pPr>
              <w:widowControl/>
              <w:jc w:val="left"/>
            </w:pPr>
            <w:r w:rsidRPr="00FA7FE3">
              <w:rPr>
                <w:rFonts w:hint="eastAsia"/>
              </w:rPr>
              <w:t xml:space="preserve">　</w:t>
            </w:r>
          </w:p>
        </w:tc>
        <w:tc>
          <w:tcPr>
            <w:tcW w:w="813" w:type="dxa"/>
            <w:noWrap/>
            <w:hideMark/>
          </w:tcPr>
          <w:p w14:paraId="33147329" w14:textId="10B1F92F" w:rsidR="00936E66" w:rsidRPr="00FA7FE3" w:rsidRDefault="00936E66" w:rsidP="00535115">
            <w:pPr>
              <w:widowControl/>
              <w:jc w:val="left"/>
            </w:pPr>
            <w:r w:rsidRPr="00FA7FE3">
              <w:rPr>
                <w:rFonts w:hint="eastAsia"/>
              </w:rPr>
              <w:t xml:space="preserve">　</w:t>
            </w:r>
          </w:p>
        </w:tc>
        <w:tc>
          <w:tcPr>
            <w:tcW w:w="813" w:type="dxa"/>
            <w:noWrap/>
            <w:hideMark/>
          </w:tcPr>
          <w:p w14:paraId="4985D8A9" w14:textId="3A74CA52" w:rsidR="00936E66" w:rsidRPr="00FA7FE3" w:rsidRDefault="001220C3" w:rsidP="00535115">
            <w:pPr>
              <w:widowControl/>
              <w:jc w:val="left"/>
            </w:pPr>
            <w:r w:rsidRPr="00FA7FE3">
              <w:rPr>
                <w:rFonts w:hint="eastAsia"/>
                <w:noProof/>
              </w:rPr>
              <mc:AlternateContent>
                <mc:Choice Requires="wps">
                  <w:drawing>
                    <wp:anchor distT="0" distB="0" distL="114300" distR="114300" simplePos="0" relativeHeight="251699200" behindDoc="0" locked="0" layoutInCell="1" allowOverlap="1" wp14:anchorId="0E60736B" wp14:editId="19E16F9E">
                      <wp:simplePos x="0" y="0"/>
                      <wp:positionH relativeFrom="column">
                        <wp:posOffset>-28851</wp:posOffset>
                      </wp:positionH>
                      <wp:positionV relativeFrom="paragraph">
                        <wp:posOffset>41247</wp:posOffset>
                      </wp:positionV>
                      <wp:extent cx="1534602" cy="200025"/>
                      <wp:effectExtent l="0" t="19050" r="46990" b="47625"/>
                      <wp:wrapNone/>
                      <wp:docPr id="8" name="右矢印 8"/>
                      <wp:cNvGraphicFramePr/>
                      <a:graphic xmlns:a="http://schemas.openxmlformats.org/drawingml/2006/main">
                        <a:graphicData uri="http://schemas.microsoft.com/office/word/2010/wordprocessingShape">
                          <wps:wsp>
                            <wps:cNvSpPr/>
                            <wps:spPr>
                              <a:xfrm>
                                <a:off x="0" y="0"/>
                                <a:ext cx="1534602"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1915FF" id="右矢印 8" o:spid="_x0000_s1026" type="#_x0000_t13" style="position:absolute;left:0;text-align:left;margin-left:-2.25pt;margin-top:3.25pt;width:120.8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" adj="20192" fillcolor="#5b9bd5 [3204]" strokecolor="#1f4d78 [1604]" strokeweight="1pt"/>
                  </w:pict>
                </mc:Fallback>
              </mc:AlternateContent>
            </w:r>
          </w:p>
        </w:tc>
        <w:tc>
          <w:tcPr>
            <w:tcW w:w="813" w:type="dxa"/>
          </w:tcPr>
          <w:p w14:paraId="5F8FD132" w14:textId="23777FF6" w:rsidR="00936E66" w:rsidRPr="00FA7FE3" w:rsidRDefault="00936E66" w:rsidP="00535115">
            <w:pPr>
              <w:widowControl/>
              <w:jc w:val="left"/>
            </w:pPr>
          </w:p>
        </w:tc>
        <w:tc>
          <w:tcPr>
            <w:tcW w:w="976" w:type="dxa"/>
            <w:noWrap/>
            <w:hideMark/>
          </w:tcPr>
          <w:p w14:paraId="2ED599D9" w14:textId="09D8DC80" w:rsidR="00936E66" w:rsidRPr="00FA7FE3" w:rsidRDefault="00936E66" w:rsidP="00535115">
            <w:pPr>
              <w:widowControl/>
              <w:jc w:val="left"/>
            </w:pPr>
            <w:r w:rsidRPr="00FA7FE3">
              <w:rPr>
                <w:rFonts w:hint="eastAsia"/>
              </w:rPr>
              <w:t xml:space="preserve">　</w:t>
            </w:r>
          </w:p>
        </w:tc>
      </w:tr>
    </w:tbl>
    <w:p w14:paraId="2F23A214" w14:textId="204BA483" w:rsidR="0000076D" w:rsidRPr="00FA7FE3" w:rsidRDefault="0000076D">
      <w:pPr>
        <w:widowControl/>
        <w:jc w:val="left"/>
      </w:pPr>
    </w:p>
    <w:p w14:paraId="0F159619" w14:textId="77777777" w:rsidR="00C138FC" w:rsidRPr="00FA7FE3" w:rsidRDefault="00C138FC" w:rsidP="00C138FC">
      <w:pPr>
        <w:widowControl/>
        <w:ind w:leftChars="300" w:left="630" w:firstLineChars="100" w:firstLine="210"/>
        <w:jc w:val="left"/>
      </w:pPr>
      <w:bookmarkStart w:id="2" w:name="_GoBack"/>
      <w:bookmarkEnd w:id="2"/>
    </w:p>
    <w:p w14:paraId="0219B90E" w14:textId="74B5EFEF" w:rsidR="00463B54" w:rsidRPr="00FA7FE3" w:rsidRDefault="001F18C6" w:rsidP="00463B54">
      <w:pPr>
        <w:pStyle w:val="1"/>
        <w:rPr>
          <w:sz w:val="24"/>
        </w:rPr>
      </w:pPr>
      <w:r w:rsidRPr="00FA7FE3">
        <w:rPr>
          <w:rFonts w:hint="eastAsia"/>
          <w:sz w:val="24"/>
        </w:rPr>
        <w:t>５</w:t>
      </w:r>
      <w:r w:rsidR="00463B54" w:rsidRPr="00FA7FE3">
        <w:rPr>
          <w:rFonts w:hint="eastAsia"/>
          <w:sz w:val="24"/>
        </w:rPr>
        <w:t>、</w:t>
      </w:r>
      <w:r w:rsidR="001220C3" w:rsidRPr="00FA7FE3">
        <w:rPr>
          <w:rFonts w:hint="eastAsia"/>
          <w:sz w:val="24"/>
        </w:rPr>
        <w:t>運用期間</w:t>
      </w:r>
    </w:p>
    <w:p w14:paraId="2FDCFF64" w14:textId="77777777" w:rsidR="00463B54" w:rsidRPr="00FA7FE3" w:rsidRDefault="00463B54" w:rsidP="005213AF">
      <w:pPr>
        <w:pStyle w:val="2"/>
        <w:numPr>
          <w:ilvl w:val="0"/>
          <w:numId w:val="19"/>
        </w:numPr>
        <w:ind w:hanging="136"/>
      </w:pPr>
      <w:r w:rsidRPr="00FA7FE3">
        <w:rPr>
          <w:rFonts w:hint="eastAsia"/>
        </w:rPr>
        <w:t>障害対応</w:t>
      </w:r>
    </w:p>
    <w:p w14:paraId="4C3E66BD" w14:textId="082EE0C4" w:rsidR="008978C7" w:rsidRPr="00FA7FE3" w:rsidRDefault="008978C7" w:rsidP="005213AF">
      <w:pPr>
        <w:pStyle w:val="a3"/>
        <w:widowControl/>
        <w:numPr>
          <w:ilvl w:val="0"/>
          <w:numId w:val="8"/>
        </w:numPr>
        <w:ind w:leftChars="0"/>
        <w:jc w:val="left"/>
      </w:pPr>
      <w:r w:rsidRPr="00FA7FE3">
        <w:rPr>
          <w:rFonts w:hint="eastAsia"/>
        </w:rPr>
        <w:t>本システムに障害が発生した場合の問い合わせ</w:t>
      </w:r>
      <w:r w:rsidR="00463B54" w:rsidRPr="00FA7FE3">
        <w:rPr>
          <w:rFonts w:hint="eastAsia"/>
        </w:rPr>
        <w:t>窓口を設置し、利用ユーザ</w:t>
      </w:r>
      <w:r w:rsidR="00460158" w:rsidRPr="00FA7FE3">
        <w:rPr>
          <w:rFonts w:hint="eastAsia"/>
        </w:rPr>
        <w:t>ー</w:t>
      </w:r>
      <w:r w:rsidR="00C94F24" w:rsidRPr="00FA7FE3">
        <w:rPr>
          <w:rFonts w:hint="eastAsia"/>
        </w:rPr>
        <w:t>（教育委員会及び学校代表者）</w:t>
      </w:r>
      <w:r w:rsidR="00463B54" w:rsidRPr="00FA7FE3">
        <w:rPr>
          <w:rFonts w:hint="eastAsia"/>
        </w:rPr>
        <w:t>からの電話による申告を受付可能とすること。</w:t>
      </w:r>
    </w:p>
    <w:p w14:paraId="10F82F1D" w14:textId="77777777" w:rsidR="00463B54" w:rsidRPr="00FA7FE3" w:rsidRDefault="008978C7" w:rsidP="008978C7">
      <w:pPr>
        <w:pStyle w:val="a3"/>
        <w:widowControl/>
        <w:ind w:leftChars="0" w:left="1407"/>
        <w:jc w:val="left"/>
      </w:pPr>
      <w:r w:rsidRPr="00FA7FE3">
        <w:rPr>
          <w:rFonts w:hint="eastAsia"/>
        </w:rPr>
        <w:t>受付時間：平日　9：00～17：00</w:t>
      </w:r>
    </w:p>
    <w:p w14:paraId="179C1BFF" w14:textId="77777777" w:rsidR="00A15486" w:rsidRPr="00FA7FE3" w:rsidRDefault="00A15486" w:rsidP="005213AF">
      <w:pPr>
        <w:pStyle w:val="a3"/>
        <w:widowControl/>
        <w:numPr>
          <w:ilvl w:val="0"/>
          <w:numId w:val="8"/>
        </w:numPr>
        <w:ind w:leftChars="0"/>
        <w:jc w:val="left"/>
      </w:pPr>
      <w:r w:rsidRPr="00FA7FE3">
        <w:rPr>
          <w:rFonts w:hint="eastAsia"/>
        </w:rPr>
        <w:t>本システムのアプリケーションに起因するトラブルが発生した場合には、無償にて対応すること。</w:t>
      </w:r>
    </w:p>
    <w:p w14:paraId="53C6A76B" w14:textId="77777777" w:rsidR="00463B54" w:rsidRPr="00FA7FE3" w:rsidRDefault="00463B54" w:rsidP="00463B54">
      <w:pPr>
        <w:widowControl/>
        <w:ind w:left="420"/>
        <w:jc w:val="left"/>
      </w:pPr>
    </w:p>
    <w:p w14:paraId="07118D57" w14:textId="77777777" w:rsidR="00A97B34" w:rsidRPr="00FA7FE3" w:rsidRDefault="00A97B34" w:rsidP="005213AF">
      <w:pPr>
        <w:pStyle w:val="2"/>
        <w:numPr>
          <w:ilvl w:val="0"/>
          <w:numId w:val="16"/>
        </w:numPr>
        <w:ind w:hanging="136"/>
      </w:pPr>
      <w:r w:rsidRPr="00FA7FE3">
        <w:rPr>
          <w:rFonts w:hint="eastAsia"/>
        </w:rPr>
        <w:t>アップデート要件</w:t>
      </w:r>
    </w:p>
    <w:p w14:paraId="4767F16F" w14:textId="6C99ABDF" w:rsidR="00A97B34" w:rsidRPr="00FA7FE3" w:rsidRDefault="006A6FE6" w:rsidP="006A6FE6">
      <w:pPr>
        <w:pStyle w:val="a3"/>
        <w:widowControl/>
        <w:numPr>
          <w:ilvl w:val="0"/>
          <w:numId w:val="9"/>
        </w:numPr>
        <w:ind w:leftChars="0"/>
        <w:jc w:val="left"/>
      </w:pPr>
      <w:r w:rsidRPr="00FA7FE3">
        <w:rPr>
          <w:rFonts w:hint="eastAsia"/>
        </w:rPr>
        <w:t>アップデート作業に伴い、</w:t>
      </w:r>
      <w:r w:rsidR="00C0775E" w:rsidRPr="00FA7FE3">
        <w:rPr>
          <w:rFonts w:hint="eastAsia"/>
        </w:rPr>
        <w:t>出退勤</w:t>
      </w:r>
      <w:r w:rsidRPr="00FA7FE3">
        <w:rPr>
          <w:rFonts w:hint="eastAsia"/>
        </w:rPr>
        <w:t>管理</w:t>
      </w:r>
      <w:r w:rsidR="00A97B34" w:rsidRPr="00FA7FE3">
        <w:rPr>
          <w:rFonts w:hint="eastAsia"/>
        </w:rPr>
        <w:t>システム利用中断が発生する場合は、事前に当市に連絡の上、実施の了解を得ること。但し、セキュリティインシデント発生時に伴い、緊急対策としてアップデートを実施する場合はこの限りでない。</w:t>
      </w:r>
    </w:p>
    <w:p w14:paraId="5E63862B" w14:textId="1DF10FE6" w:rsidR="00463A71" w:rsidRPr="00FA7FE3" w:rsidRDefault="00463A71" w:rsidP="006A6FE6">
      <w:pPr>
        <w:pStyle w:val="a3"/>
        <w:widowControl/>
        <w:numPr>
          <w:ilvl w:val="0"/>
          <w:numId w:val="9"/>
        </w:numPr>
        <w:ind w:leftChars="0"/>
        <w:jc w:val="left"/>
      </w:pPr>
      <w:r w:rsidRPr="00FA7FE3">
        <w:rPr>
          <w:rFonts w:hint="eastAsia"/>
        </w:rPr>
        <w:t>アップデートにより、操作方法が変更された時など、必要に応じて、当市と協議の上、職員研修を実施すること。</w:t>
      </w:r>
    </w:p>
    <w:p w14:paraId="79A61D51" w14:textId="77777777" w:rsidR="00786B0F" w:rsidRPr="00FA7FE3" w:rsidRDefault="00786B0F" w:rsidP="00786B0F">
      <w:pPr>
        <w:pStyle w:val="a3"/>
        <w:widowControl/>
        <w:ind w:leftChars="0" w:left="1407"/>
        <w:jc w:val="left"/>
      </w:pPr>
    </w:p>
    <w:p w14:paraId="5D70DB40" w14:textId="15A17F0A" w:rsidR="007120CE" w:rsidRPr="00FA7FE3" w:rsidRDefault="00A97B34" w:rsidP="007120CE">
      <w:pPr>
        <w:pStyle w:val="2"/>
        <w:numPr>
          <w:ilvl w:val="0"/>
          <w:numId w:val="16"/>
        </w:numPr>
        <w:ind w:hanging="136"/>
      </w:pPr>
      <w:r w:rsidRPr="00FA7FE3">
        <w:rPr>
          <w:rFonts w:hint="eastAsia"/>
        </w:rPr>
        <w:t>データメンテナンス</w:t>
      </w:r>
    </w:p>
    <w:p w14:paraId="3198FF9E" w14:textId="571F5058" w:rsidR="007120CE" w:rsidRPr="00FA7FE3" w:rsidRDefault="00A97B34" w:rsidP="007120CE">
      <w:pPr>
        <w:pStyle w:val="a3"/>
        <w:widowControl/>
        <w:numPr>
          <w:ilvl w:val="0"/>
          <w:numId w:val="10"/>
        </w:numPr>
        <w:ind w:leftChars="0"/>
        <w:jc w:val="left"/>
      </w:pPr>
      <w:r w:rsidRPr="00FA7FE3">
        <w:rPr>
          <w:rFonts w:hint="eastAsia"/>
        </w:rPr>
        <w:t>教職員等</w:t>
      </w:r>
      <w:r w:rsidR="0033372D" w:rsidRPr="00FA7FE3">
        <w:rPr>
          <w:rFonts w:hint="eastAsia"/>
        </w:rPr>
        <w:t>の人事異動に対して</w:t>
      </w:r>
      <w:r w:rsidR="00765FF6" w:rsidRPr="00FA7FE3">
        <w:rPr>
          <w:rFonts w:hint="eastAsia"/>
        </w:rPr>
        <w:t>管理者にて</w:t>
      </w:r>
      <w:r w:rsidR="0033372D" w:rsidRPr="00FA7FE3">
        <w:rPr>
          <w:rFonts w:hint="eastAsia"/>
        </w:rPr>
        <w:t>データメンテナンス</w:t>
      </w:r>
      <w:r w:rsidR="00765FF6" w:rsidRPr="00FA7FE3">
        <w:rPr>
          <w:rFonts w:hint="eastAsia"/>
        </w:rPr>
        <w:t>が行えること。また業者へ委託する場合は</w:t>
      </w:r>
      <w:r w:rsidR="000046E1" w:rsidRPr="00FA7FE3">
        <w:rPr>
          <w:rFonts w:hint="eastAsia"/>
        </w:rPr>
        <w:t>、本市と協議の上、</w:t>
      </w:r>
      <w:r w:rsidR="00765FF6" w:rsidRPr="00FA7FE3">
        <w:rPr>
          <w:rFonts w:hint="eastAsia"/>
        </w:rPr>
        <w:t>変更作業を請負うこと。</w:t>
      </w:r>
    </w:p>
    <w:sectPr w:rsidR="007120CE" w:rsidRPr="00FA7FE3" w:rsidSect="007047C6">
      <w:pgSz w:w="11906" w:h="16838" w:code="9"/>
      <w:pgMar w:top="1134" w:right="1701" w:bottom="113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D16AF" w14:textId="77777777" w:rsidR="0070288D" w:rsidRDefault="0070288D" w:rsidP="00786B0F">
      <w:r>
        <w:separator/>
      </w:r>
    </w:p>
  </w:endnote>
  <w:endnote w:type="continuationSeparator" w:id="0">
    <w:p w14:paraId="1F578B24" w14:textId="77777777" w:rsidR="0070288D" w:rsidRDefault="0070288D" w:rsidP="0078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4392D" w14:textId="77777777" w:rsidR="0070288D" w:rsidRDefault="0070288D" w:rsidP="00786B0F">
      <w:r>
        <w:separator/>
      </w:r>
    </w:p>
  </w:footnote>
  <w:footnote w:type="continuationSeparator" w:id="0">
    <w:p w14:paraId="034C6C14" w14:textId="77777777" w:rsidR="0070288D" w:rsidRDefault="0070288D" w:rsidP="00786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666D"/>
    <w:multiLevelType w:val="hybridMultilevel"/>
    <w:tmpl w:val="41A84962"/>
    <w:lvl w:ilvl="0" w:tplc="B62C5094">
      <w:start w:val="1"/>
      <w:numFmt w:val="decimalEnclosedCircle"/>
      <w:lvlText w:val="%1"/>
      <w:lvlJc w:val="left"/>
      <w:pPr>
        <w:ind w:left="1407" w:hanging="420"/>
      </w:pPr>
      <w:rPr>
        <w:rFonts w:hint="eastAsia"/>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 w15:restartNumberingAfterBreak="0">
    <w:nsid w:val="0CB76C74"/>
    <w:multiLevelType w:val="hybridMultilevel"/>
    <w:tmpl w:val="22242944"/>
    <w:lvl w:ilvl="0" w:tplc="B62C5094">
      <w:start w:val="1"/>
      <w:numFmt w:val="decimalEnclosedCircle"/>
      <w:lvlText w:val="%1"/>
      <w:lvlJc w:val="left"/>
      <w:pPr>
        <w:ind w:left="1407" w:hanging="420"/>
      </w:pPr>
      <w:rPr>
        <w:rFonts w:hint="eastAsia"/>
      </w:rPr>
    </w:lvl>
    <w:lvl w:ilvl="1" w:tplc="04090017">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2" w15:restartNumberingAfterBreak="0">
    <w:nsid w:val="15F80E7B"/>
    <w:multiLevelType w:val="hybridMultilevel"/>
    <w:tmpl w:val="8DAA5082"/>
    <w:lvl w:ilvl="0" w:tplc="2690DBB0">
      <w:start w:val="1"/>
      <w:numFmt w:val="decimal"/>
      <w:lvlText w:val="(%1)"/>
      <w:lvlJc w:val="left"/>
      <w:pPr>
        <w:ind w:left="840" w:hanging="420"/>
      </w:pPr>
      <w:rPr>
        <w:rFonts w:hint="eastAsia"/>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0F4923"/>
    <w:multiLevelType w:val="hybridMultilevel"/>
    <w:tmpl w:val="41A84962"/>
    <w:lvl w:ilvl="0" w:tplc="B62C5094">
      <w:start w:val="1"/>
      <w:numFmt w:val="decimalEnclosedCircle"/>
      <w:lvlText w:val="%1"/>
      <w:lvlJc w:val="left"/>
      <w:pPr>
        <w:ind w:left="1407" w:hanging="420"/>
      </w:pPr>
      <w:rPr>
        <w:rFonts w:hint="eastAsia"/>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4" w15:restartNumberingAfterBreak="0">
    <w:nsid w:val="254802E4"/>
    <w:multiLevelType w:val="hybridMultilevel"/>
    <w:tmpl w:val="22242944"/>
    <w:lvl w:ilvl="0" w:tplc="B62C5094">
      <w:start w:val="1"/>
      <w:numFmt w:val="decimalEnclosedCircle"/>
      <w:lvlText w:val="%1"/>
      <w:lvlJc w:val="left"/>
      <w:pPr>
        <w:ind w:left="1407" w:hanging="420"/>
      </w:pPr>
      <w:rPr>
        <w:rFonts w:hint="eastAsia"/>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5" w15:restartNumberingAfterBreak="0">
    <w:nsid w:val="27C72ADB"/>
    <w:multiLevelType w:val="hybridMultilevel"/>
    <w:tmpl w:val="AAD07A00"/>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29E15844"/>
    <w:multiLevelType w:val="hybridMultilevel"/>
    <w:tmpl w:val="E452BB72"/>
    <w:lvl w:ilvl="0" w:tplc="C32AB0CE">
      <w:start w:val="1"/>
      <w:numFmt w:val="decimalEnclosedCircle"/>
      <w:lvlText w:val="%1"/>
      <w:lvlJc w:val="left"/>
      <w:pPr>
        <w:ind w:left="140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335F05"/>
    <w:multiLevelType w:val="hybridMultilevel"/>
    <w:tmpl w:val="22242944"/>
    <w:lvl w:ilvl="0" w:tplc="B62C5094">
      <w:start w:val="1"/>
      <w:numFmt w:val="decimalEnclosedCircle"/>
      <w:lvlText w:val="%1"/>
      <w:lvlJc w:val="left"/>
      <w:pPr>
        <w:ind w:left="1407" w:hanging="420"/>
      </w:pPr>
      <w:rPr>
        <w:rFonts w:hint="eastAsia"/>
      </w:rPr>
    </w:lvl>
    <w:lvl w:ilvl="1" w:tplc="04090017">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8" w15:restartNumberingAfterBreak="0">
    <w:nsid w:val="2E2329D4"/>
    <w:multiLevelType w:val="hybridMultilevel"/>
    <w:tmpl w:val="22242944"/>
    <w:lvl w:ilvl="0" w:tplc="B62C5094">
      <w:start w:val="1"/>
      <w:numFmt w:val="decimalEnclosedCircle"/>
      <w:lvlText w:val="%1"/>
      <w:lvlJc w:val="left"/>
      <w:pPr>
        <w:ind w:left="1407" w:hanging="420"/>
      </w:pPr>
      <w:rPr>
        <w:rFonts w:hint="eastAsia"/>
      </w:rPr>
    </w:lvl>
    <w:lvl w:ilvl="1" w:tplc="04090017">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9" w15:restartNumberingAfterBreak="0">
    <w:nsid w:val="31EF68AF"/>
    <w:multiLevelType w:val="hybridMultilevel"/>
    <w:tmpl w:val="EF866B7E"/>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373E0C68"/>
    <w:multiLevelType w:val="hybridMultilevel"/>
    <w:tmpl w:val="41A84962"/>
    <w:lvl w:ilvl="0" w:tplc="B62C5094">
      <w:start w:val="1"/>
      <w:numFmt w:val="decimalEnclosedCircle"/>
      <w:lvlText w:val="%1"/>
      <w:lvlJc w:val="left"/>
      <w:pPr>
        <w:ind w:left="1407" w:hanging="420"/>
      </w:pPr>
      <w:rPr>
        <w:rFonts w:hint="eastAsia"/>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1" w15:restartNumberingAfterBreak="0">
    <w:nsid w:val="46DE6818"/>
    <w:multiLevelType w:val="hybridMultilevel"/>
    <w:tmpl w:val="7682D482"/>
    <w:lvl w:ilvl="0" w:tplc="2690DBB0">
      <w:start w:val="1"/>
      <w:numFmt w:val="decimal"/>
      <w:lvlText w:val="(%1)"/>
      <w:lvlJc w:val="left"/>
      <w:pPr>
        <w:ind w:left="641"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404BA8"/>
    <w:multiLevelType w:val="hybridMultilevel"/>
    <w:tmpl w:val="41A84962"/>
    <w:lvl w:ilvl="0" w:tplc="B62C5094">
      <w:start w:val="1"/>
      <w:numFmt w:val="decimalEnclosedCircle"/>
      <w:lvlText w:val="%1"/>
      <w:lvlJc w:val="left"/>
      <w:pPr>
        <w:ind w:left="1407" w:hanging="420"/>
      </w:pPr>
      <w:rPr>
        <w:rFonts w:hint="eastAsia"/>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3" w15:restartNumberingAfterBreak="0">
    <w:nsid w:val="52A31113"/>
    <w:multiLevelType w:val="hybridMultilevel"/>
    <w:tmpl w:val="5066DC7C"/>
    <w:lvl w:ilvl="0" w:tplc="B62C5094">
      <w:start w:val="1"/>
      <w:numFmt w:val="decimalEnclosedCircle"/>
      <w:lvlText w:val="%1"/>
      <w:lvlJc w:val="left"/>
      <w:pPr>
        <w:ind w:left="-2625" w:hanging="420"/>
      </w:pPr>
      <w:rPr>
        <w:rFonts w:hint="eastAsia"/>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1365" w:hanging="420"/>
      </w:pPr>
    </w:lvl>
    <w:lvl w:ilvl="4" w:tplc="04090017" w:tentative="1">
      <w:start w:val="1"/>
      <w:numFmt w:val="aiueoFullWidth"/>
      <w:lvlText w:val="(%5)"/>
      <w:lvlJc w:val="left"/>
      <w:pPr>
        <w:ind w:left="-945" w:hanging="420"/>
      </w:pPr>
    </w:lvl>
    <w:lvl w:ilvl="5" w:tplc="04090011" w:tentative="1">
      <w:start w:val="1"/>
      <w:numFmt w:val="decimalEnclosedCircle"/>
      <w:lvlText w:val="%6"/>
      <w:lvlJc w:val="left"/>
      <w:pPr>
        <w:ind w:left="-525" w:hanging="420"/>
      </w:pPr>
    </w:lvl>
    <w:lvl w:ilvl="6" w:tplc="0409000F" w:tentative="1">
      <w:start w:val="1"/>
      <w:numFmt w:val="decimal"/>
      <w:lvlText w:val="%7."/>
      <w:lvlJc w:val="left"/>
      <w:pPr>
        <w:ind w:left="-105" w:hanging="420"/>
      </w:pPr>
    </w:lvl>
    <w:lvl w:ilvl="7" w:tplc="04090017" w:tentative="1">
      <w:start w:val="1"/>
      <w:numFmt w:val="aiueoFullWidth"/>
      <w:lvlText w:val="(%8)"/>
      <w:lvlJc w:val="left"/>
      <w:pPr>
        <w:ind w:left="315" w:hanging="420"/>
      </w:pPr>
    </w:lvl>
    <w:lvl w:ilvl="8" w:tplc="04090011" w:tentative="1">
      <w:start w:val="1"/>
      <w:numFmt w:val="decimalEnclosedCircle"/>
      <w:lvlText w:val="%9"/>
      <w:lvlJc w:val="left"/>
      <w:pPr>
        <w:ind w:left="735" w:hanging="420"/>
      </w:pPr>
    </w:lvl>
  </w:abstractNum>
  <w:abstractNum w:abstractNumId="14" w15:restartNumberingAfterBreak="0">
    <w:nsid w:val="5B5A6247"/>
    <w:multiLevelType w:val="hybridMultilevel"/>
    <w:tmpl w:val="0A9E98DC"/>
    <w:lvl w:ilvl="0" w:tplc="04090017">
      <w:start w:val="1"/>
      <w:numFmt w:val="aiueoFullWidth"/>
      <w:lvlText w:val="(%1)"/>
      <w:lvlJc w:val="left"/>
      <w:pPr>
        <w:ind w:left="987" w:hanging="420"/>
      </w:pPr>
    </w:lvl>
    <w:lvl w:ilvl="1" w:tplc="C77A3BA4">
      <w:start w:val="3"/>
      <w:numFmt w:val="bullet"/>
      <w:lvlText w:val="・"/>
      <w:lvlJc w:val="left"/>
      <w:pPr>
        <w:ind w:left="1347" w:hanging="360"/>
      </w:pPr>
      <w:rPr>
        <w:rFonts w:ascii="游明朝" w:eastAsia="游明朝" w:hAnsi="游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5F0516ED"/>
    <w:multiLevelType w:val="hybridMultilevel"/>
    <w:tmpl w:val="22242944"/>
    <w:lvl w:ilvl="0" w:tplc="B62C5094">
      <w:start w:val="1"/>
      <w:numFmt w:val="decimalEnclosedCircle"/>
      <w:lvlText w:val="%1"/>
      <w:lvlJc w:val="left"/>
      <w:pPr>
        <w:ind w:left="1407" w:hanging="420"/>
      </w:pPr>
      <w:rPr>
        <w:rFonts w:hint="eastAsia"/>
      </w:rPr>
    </w:lvl>
    <w:lvl w:ilvl="1" w:tplc="04090017">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6" w15:restartNumberingAfterBreak="0">
    <w:nsid w:val="5F5D322A"/>
    <w:multiLevelType w:val="hybridMultilevel"/>
    <w:tmpl w:val="8C04138C"/>
    <w:lvl w:ilvl="0" w:tplc="2A984FC2">
      <w:start w:val="1"/>
      <w:numFmt w:val="decimal"/>
      <w:pStyle w:val="2"/>
      <w:lvlText w:val="（%1）"/>
      <w:lvlJc w:val="left"/>
      <w:pPr>
        <w:ind w:left="420" w:hanging="420"/>
      </w:pPr>
      <w:rPr>
        <w:rFonts w:hint="eastAsia"/>
        <w:lang w:val="en-US"/>
      </w:rPr>
    </w:lvl>
    <w:lvl w:ilvl="1" w:tplc="C4489E4C">
      <w:start w:val="3"/>
      <w:numFmt w:val="decimalFullWidth"/>
      <w:lvlText w:val="%2、"/>
      <w:lvlJc w:val="left"/>
      <w:pPr>
        <w:ind w:left="510" w:hanging="510"/>
      </w:pPr>
      <w:rPr>
        <w:rFonts w:hint="default"/>
      </w:rPr>
    </w:lvl>
    <w:lvl w:ilvl="2" w:tplc="29E24E6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E21CBF"/>
    <w:multiLevelType w:val="hybridMultilevel"/>
    <w:tmpl w:val="22242944"/>
    <w:lvl w:ilvl="0" w:tplc="B62C5094">
      <w:start w:val="1"/>
      <w:numFmt w:val="decimalEnclosedCircle"/>
      <w:lvlText w:val="%1"/>
      <w:lvlJc w:val="left"/>
      <w:pPr>
        <w:ind w:left="1407" w:hanging="420"/>
      </w:pPr>
      <w:rPr>
        <w:rFonts w:hint="eastAsia"/>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8" w15:restartNumberingAfterBreak="0">
    <w:nsid w:val="609A4FF8"/>
    <w:multiLevelType w:val="hybridMultilevel"/>
    <w:tmpl w:val="0A9E98DC"/>
    <w:lvl w:ilvl="0" w:tplc="04090017">
      <w:start w:val="1"/>
      <w:numFmt w:val="aiueoFullWidth"/>
      <w:lvlText w:val="(%1)"/>
      <w:lvlJc w:val="left"/>
      <w:pPr>
        <w:ind w:left="987" w:hanging="420"/>
      </w:pPr>
    </w:lvl>
    <w:lvl w:ilvl="1" w:tplc="C77A3BA4">
      <w:start w:val="3"/>
      <w:numFmt w:val="bullet"/>
      <w:lvlText w:val="・"/>
      <w:lvlJc w:val="left"/>
      <w:pPr>
        <w:ind w:left="1347" w:hanging="360"/>
      </w:pPr>
      <w:rPr>
        <w:rFonts w:ascii="游明朝" w:eastAsia="游明朝" w:hAnsi="游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6DDB4884"/>
    <w:multiLevelType w:val="hybridMultilevel"/>
    <w:tmpl w:val="5066DC7C"/>
    <w:lvl w:ilvl="0" w:tplc="B62C5094">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089781C"/>
    <w:multiLevelType w:val="hybridMultilevel"/>
    <w:tmpl w:val="41A84962"/>
    <w:lvl w:ilvl="0" w:tplc="B62C5094">
      <w:start w:val="1"/>
      <w:numFmt w:val="decimalEnclosedCircle"/>
      <w:lvlText w:val="%1"/>
      <w:lvlJc w:val="left"/>
      <w:pPr>
        <w:ind w:left="1407" w:hanging="420"/>
      </w:pPr>
      <w:rPr>
        <w:rFonts w:hint="eastAsia"/>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21" w15:restartNumberingAfterBreak="0">
    <w:nsid w:val="710C2AA0"/>
    <w:multiLevelType w:val="hybridMultilevel"/>
    <w:tmpl w:val="E50EDE8C"/>
    <w:lvl w:ilvl="0" w:tplc="B62C5094">
      <w:start w:val="1"/>
      <w:numFmt w:val="decimalEnclosedCircle"/>
      <w:lvlText w:val="%1"/>
      <w:lvlJc w:val="left"/>
      <w:pPr>
        <w:ind w:left="1407" w:hanging="420"/>
      </w:pPr>
      <w:rPr>
        <w:rFonts w:hint="eastAsia"/>
      </w:rPr>
    </w:lvl>
    <w:lvl w:ilvl="1" w:tplc="04090017">
      <w:start w:val="1"/>
      <w:numFmt w:val="aiueoFullWidth"/>
      <w:lvlText w:val="(%2)"/>
      <w:lvlJc w:val="left"/>
      <w:pPr>
        <w:ind w:left="1827" w:hanging="420"/>
      </w:pPr>
    </w:lvl>
    <w:lvl w:ilvl="2" w:tplc="271E2BD6">
      <w:start w:val="2"/>
      <w:numFmt w:val="decimalFullWidth"/>
      <w:lvlText w:val="（%3）"/>
      <w:lvlJc w:val="left"/>
      <w:pPr>
        <w:ind w:left="2547" w:hanging="720"/>
      </w:pPr>
      <w:rPr>
        <w:rFonts w:hint="default"/>
      </w:r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22" w15:restartNumberingAfterBreak="0">
    <w:nsid w:val="7B6A6C46"/>
    <w:multiLevelType w:val="hybridMultilevel"/>
    <w:tmpl w:val="0A9E98DC"/>
    <w:lvl w:ilvl="0" w:tplc="04090017">
      <w:start w:val="1"/>
      <w:numFmt w:val="aiueoFullWidth"/>
      <w:lvlText w:val="(%1)"/>
      <w:lvlJc w:val="left"/>
      <w:pPr>
        <w:ind w:left="987" w:hanging="420"/>
      </w:pPr>
    </w:lvl>
    <w:lvl w:ilvl="1" w:tplc="C77A3BA4">
      <w:start w:val="3"/>
      <w:numFmt w:val="bullet"/>
      <w:lvlText w:val="・"/>
      <w:lvlJc w:val="left"/>
      <w:pPr>
        <w:ind w:left="1347" w:hanging="360"/>
      </w:pPr>
      <w:rPr>
        <w:rFonts w:ascii="游明朝" w:eastAsia="游明朝" w:hAnsi="游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5"/>
  </w:num>
  <w:num w:numId="2">
    <w:abstractNumId w:val="9"/>
  </w:num>
  <w:num w:numId="3">
    <w:abstractNumId w:val="4"/>
  </w:num>
  <w:num w:numId="4">
    <w:abstractNumId w:val="18"/>
  </w:num>
  <w:num w:numId="5">
    <w:abstractNumId w:val="13"/>
  </w:num>
  <w:num w:numId="6">
    <w:abstractNumId w:val="20"/>
  </w:num>
  <w:num w:numId="7">
    <w:abstractNumId w:val="16"/>
    <w:lvlOverride w:ilvl="0">
      <w:startOverride w:val="1"/>
    </w:lvlOverride>
  </w:num>
  <w:num w:numId="8">
    <w:abstractNumId w:val="0"/>
  </w:num>
  <w:num w:numId="9">
    <w:abstractNumId w:val="12"/>
  </w:num>
  <w:num w:numId="10">
    <w:abstractNumId w:val="10"/>
  </w:num>
  <w:num w:numId="11">
    <w:abstractNumId w:val="3"/>
  </w:num>
  <w:num w:numId="12">
    <w:abstractNumId w:val="16"/>
  </w:num>
  <w:num w:numId="13">
    <w:abstractNumId w:val="17"/>
  </w:num>
  <w:num w:numId="14">
    <w:abstractNumId w:val="21"/>
  </w:num>
  <w:num w:numId="15">
    <w:abstractNumId w:val="8"/>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7"/>
  </w:num>
  <w:num w:numId="21">
    <w:abstractNumId w:val="1"/>
  </w:num>
  <w:num w:numId="22">
    <w:abstractNumId w:val="15"/>
  </w:num>
  <w:num w:numId="23">
    <w:abstractNumId w:val="22"/>
  </w:num>
  <w:num w:numId="24">
    <w:abstractNumId w:val="19"/>
  </w:num>
  <w:num w:numId="25">
    <w:abstractNumId w:val="14"/>
  </w:num>
  <w:num w:numId="26">
    <w:abstractNumId w:val="6"/>
  </w:num>
  <w:num w:numId="27">
    <w:abstractNumId w:val="11"/>
  </w:num>
  <w:num w:numId="28">
    <w:abstractNumId w:val="2"/>
  </w:num>
  <w:num w:numId="29">
    <w:abstractNumId w:val="16"/>
    <w:lvlOverride w:ilvl="0">
      <w:startOverride w:val="1"/>
    </w:lvlOverride>
  </w:num>
  <w:num w:numId="3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D91"/>
    <w:rsid w:val="0000076D"/>
    <w:rsid w:val="000046E1"/>
    <w:rsid w:val="00004CC0"/>
    <w:rsid w:val="00005734"/>
    <w:rsid w:val="00024BCC"/>
    <w:rsid w:val="00074B28"/>
    <w:rsid w:val="00097D82"/>
    <w:rsid w:val="000A0594"/>
    <w:rsid w:val="000A781F"/>
    <w:rsid w:val="000B7F4D"/>
    <w:rsid w:val="000C056D"/>
    <w:rsid w:val="000C7090"/>
    <w:rsid w:val="000D4788"/>
    <w:rsid w:val="000E0ED4"/>
    <w:rsid w:val="000E4B18"/>
    <w:rsid w:val="000E64B0"/>
    <w:rsid w:val="000F0325"/>
    <w:rsid w:val="000F71C5"/>
    <w:rsid w:val="00105470"/>
    <w:rsid w:val="00111966"/>
    <w:rsid w:val="001220C3"/>
    <w:rsid w:val="00125F92"/>
    <w:rsid w:val="00172506"/>
    <w:rsid w:val="00187022"/>
    <w:rsid w:val="001B0474"/>
    <w:rsid w:val="001D68CE"/>
    <w:rsid w:val="001F18C6"/>
    <w:rsid w:val="001F6606"/>
    <w:rsid w:val="00230497"/>
    <w:rsid w:val="00234F8C"/>
    <w:rsid w:val="00236872"/>
    <w:rsid w:val="0025431B"/>
    <w:rsid w:val="0027112A"/>
    <w:rsid w:val="00271F3F"/>
    <w:rsid w:val="002C18CC"/>
    <w:rsid w:val="002C7420"/>
    <w:rsid w:val="002D2AB5"/>
    <w:rsid w:val="002D5FC8"/>
    <w:rsid w:val="002F082D"/>
    <w:rsid w:val="00302EE6"/>
    <w:rsid w:val="003073B0"/>
    <w:rsid w:val="00310070"/>
    <w:rsid w:val="00323171"/>
    <w:rsid w:val="0033372D"/>
    <w:rsid w:val="003514FE"/>
    <w:rsid w:val="00367ECF"/>
    <w:rsid w:val="00381929"/>
    <w:rsid w:val="00387195"/>
    <w:rsid w:val="00393D75"/>
    <w:rsid w:val="003A5A39"/>
    <w:rsid w:val="003B6563"/>
    <w:rsid w:val="003C27EC"/>
    <w:rsid w:val="003D1AFB"/>
    <w:rsid w:val="003D347A"/>
    <w:rsid w:val="003F1060"/>
    <w:rsid w:val="004055FD"/>
    <w:rsid w:val="004060D1"/>
    <w:rsid w:val="0041644E"/>
    <w:rsid w:val="00433F0F"/>
    <w:rsid w:val="004343BC"/>
    <w:rsid w:val="0043602A"/>
    <w:rsid w:val="004408D9"/>
    <w:rsid w:val="004562F5"/>
    <w:rsid w:val="00460158"/>
    <w:rsid w:val="00461D11"/>
    <w:rsid w:val="00463A71"/>
    <w:rsid w:val="00463B54"/>
    <w:rsid w:val="0049215E"/>
    <w:rsid w:val="004B57E5"/>
    <w:rsid w:val="004C2E10"/>
    <w:rsid w:val="004C72B2"/>
    <w:rsid w:val="004D4B76"/>
    <w:rsid w:val="00502958"/>
    <w:rsid w:val="005213AF"/>
    <w:rsid w:val="00524F0A"/>
    <w:rsid w:val="00535115"/>
    <w:rsid w:val="00544DBB"/>
    <w:rsid w:val="00554C2E"/>
    <w:rsid w:val="00554DD8"/>
    <w:rsid w:val="00560871"/>
    <w:rsid w:val="00570372"/>
    <w:rsid w:val="005906A6"/>
    <w:rsid w:val="005A31CD"/>
    <w:rsid w:val="005B62E3"/>
    <w:rsid w:val="005D6D91"/>
    <w:rsid w:val="00621CF3"/>
    <w:rsid w:val="006270C9"/>
    <w:rsid w:val="00634090"/>
    <w:rsid w:val="006416A1"/>
    <w:rsid w:val="00653DE9"/>
    <w:rsid w:val="0067381C"/>
    <w:rsid w:val="0067493C"/>
    <w:rsid w:val="00674E08"/>
    <w:rsid w:val="00681011"/>
    <w:rsid w:val="006827B0"/>
    <w:rsid w:val="006A6FE6"/>
    <w:rsid w:val="006F131B"/>
    <w:rsid w:val="0070288D"/>
    <w:rsid w:val="007047C6"/>
    <w:rsid w:val="007101BE"/>
    <w:rsid w:val="007120CE"/>
    <w:rsid w:val="00722C60"/>
    <w:rsid w:val="00724527"/>
    <w:rsid w:val="00737B9D"/>
    <w:rsid w:val="00765FF6"/>
    <w:rsid w:val="00773419"/>
    <w:rsid w:val="007846EC"/>
    <w:rsid w:val="00786AC2"/>
    <w:rsid w:val="00786B0F"/>
    <w:rsid w:val="0079478E"/>
    <w:rsid w:val="0079736E"/>
    <w:rsid w:val="007B1143"/>
    <w:rsid w:val="007D0B8D"/>
    <w:rsid w:val="007E401A"/>
    <w:rsid w:val="007E42B4"/>
    <w:rsid w:val="007F1AE4"/>
    <w:rsid w:val="007F313B"/>
    <w:rsid w:val="00821279"/>
    <w:rsid w:val="00832F99"/>
    <w:rsid w:val="00836A01"/>
    <w:rsid w:val="00843ACE"/>
    <w:rsid w:val="00864E61"/>
    <w:rsid w:val="00866D8F"/>
    <w:rsid w:val="00885325"/>
    <w:rsid w:val="008978C7"/>
    <w:rsid w:val="008A33A1"/>
    <w:rsid w:val="008A381D"/>
    <w:rsid w:val="008E2945"/>
    <w:rsid w:val="008E68F0"/>
    <w:rsid w:val="009155EC"/>
    <w:rsid w:val="00936E66"/>
    <w:rsid w:val="00945641"/>
    <w:rsid w:val="00951AAF"/>
    <w:rsid w:val="00971EFA"/>
    <w:rsid w:val="00974501"/>
    <w:rsid w:val="00983C78"/>
    <w:rsid w:val="009947A3"/>
    <w:rsid w:val="009A4547"/>
    <w:rsid w:val="009C30D7"/>
    <w:rsid w:val="009C3733"/>
    <w:rsid w:val="009F3EBE"/>
    <w:rsid w:val="00A15486"/>
    <w:rsid w:val="00A22126"/>
    <w:rsid w:val="00A313D7"/>
    <w:rsid w:val="00A721B5"/>
    <w:rsid w:val="00A861DC"/>
    <w:rsid w:val="00A960BC"/>
    <w:rsid w:val="00A97B34"/>
    <w:rsid w:val="00AC3352"/>
    <w:rsid w:val="00AD0AA1"/>
    <w:rsid w:val="00AE322F"/>
    <w:rsid w:val="00AF5706"/>
    <w:rsid w:val="00B222B3"/>
    <w:rsid w:val="00B3239E"/>
    <w:rsid w:val="00B34D6A"/>
    <w:rsid w:val="00B35DF7"/>
    <w:rsid w:val="00B430DE"/>
    <w:rsid w:val="00B44684"/>
    <w:rsid w:val="00B63D09"/>
    <w:rsid w:val="00B74525"/>
    <w:rsid w:val="00BA0FD9"/>
    <w:rsid w:val="00BB3269"/>
    <w:rsid w:val="00BB3AF0"/>
    <w:rsid w:val="00BB6B9C"/>
    <w:rsid w:val="00BD25BC"/>
    <w:rsid w:val="00BF13C7"/>
    <w:rsid w:val="00C048F0"/>
    <w:rsid w:val="00C0775E"/>
    <w:rsid w:val="00C138FC"/>
    <w:rsid w:val="00C33790"/>
    <w:rsid w:val="00C44380"/>
    <w:rsid w:val="00C663EE"/>
    <w:rsid w:val="00C94F24"/>
    <w:rsid w:val="00CA52F0"/>
    <w:rsid w:val="00CD66D7"/>
    <w:rsid w:val="00CF7A58"/>
    <w:rsid w:val="00D23CFD"/>
    <w:rsid w:val="00D82C16"/>
    <w:rsid w:val="00D94B29"/>
    <w:rsid w:val="00DC40EF"/>
    <w:rsid w:val="00DD4B8B"/>
    <w:rsid w:val="00DE3196"/>
    <w:rsid w:val="00E07A1B"/>
    <w:rsid w:val="00E22674"/>
    <w:rsid w:val="00E35FB2"/>
    <w:rsid w:val="00E421B3"/>
    <w:rsid w:val="00E55B1A"/>
    <w:rsid w:val="00E615C4"/>
    <w:rsid w:val="00E719A9"/>
    <w:rsid w:val="00E87BCC"/>
    <w:rsid w:val="00E90C62"/>
    <w:rsid w:val="00EA026D"/>
    <w:rsid w:val="00EC09E9"/>
    <w:rsid w:val="00EE6F4D"/>
    <w:rsid w:val="00F372DE"/>
    <w:rsid w:val="00F40815"/>
    <w:rsid w:val="00F53690"/>
    <w:rsid w:val="00F61BC5"/>
    <w:rsid w:val="00F7020C"/>
    <w:rsid w:val="00FA7FE3"/>
    <w:rsid w:val="00FB42A1"/>
    <w:rsid w:val="00FC2177"/>
    <w:rsid w:val="00FD0B4D"/>
    <w:rsid w:val="00FD6A8A"/>
    <w:rsid w:val="00FE206E"/>
    <w:rsid w:val="00FF5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ED44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6B0F"/>
    <w:pPr>
      <w:keepNext/>
      <w:outlineLvl w:val="0"/>
    </w:pPr>
    <w:rPr>
      <w:rFonts w:asciiTheme="majorHAnsi" w:eastAsiaTheme="majorEastAsia" w:hAnsiTheme="majorHAnsi" w:cstheme="majorBidi"/>
      <w:b/>
      <w:sz w:val="22"/>
      <w:szCs w:val="24"/>
    </w:rPr>
  </w:style>
  <w:style w:type="paragraph" w:styleId="2">
    <w:name w:val="heading 2"/>
    <w:basedOn w:val="a"/>
    <w:next w:val="a"/>
    <w:link w:val="20"/>
    <w:uiPriority w:val="9"/>
    <w:unhideWhenUsed/>
    <w:qFormat/>
    <w:rsid w:val="00570372"/>
    <w:pPr>
      <w:keepNext/>
      <w:numPr>
        <w:numId w:val="12"/>
      </w:numPr>
      <w:outlineLvl w:val="1"/>
    </w:pPr>
    <w:rPr>
      <w:rFonts w:asciiTheme="majorHAnsi" w:hAnsiTheme="majorHAnsi" w:cstheme="majorBidi"/>
      <w:b/>
    </w:rPr>
  </w:style>
  <w:style w:type="paragraph" w:styleId="3">
    <w:name w:val="heading 3"/>
    <w:basedOn w:val="a"/>
    <w:next w:val="a"/>
    <w:link w:val="30"/>
    <w:uiPriority w:val="9"/>
    <w:unhideWhenUsed/>
    <w:qFormat/>
    <w:rsid w:val="007120CE"/>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843AC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6B0F"/>
    <w:rPr>
      <w:rFonts w:asciiTheme="majorHAnsi" w:eastAsiaTheme="majorEastAsia" w:hAnsiTheme="majorHAnsi" w:cstheme="majorBidi"/>
      <w:b/>
      <w:sz w:val="22"/>
      <w:szCs w:val="24"/>
    </w:rPr>
  </w:style>
  <w:style w:type="paragraph" w:styleId="a3">
    <w:name w:val="List Paragraph"/>
    <w:basedOn w:val="a"/>
    <w:uiPriority w:val="34"/>
    <w:qFormat/>
    <w:rsid w:val="005D6D91"/>
    <w:pPr>
      <w:ind w:leftChars="400" w:left="840"/>
    </w:pPr>
  </w:style>
  <w:style w:type="table" w:styleId="a4">
    <w:name w:val="Table Grid"/>
    <w:basedOn w:val="a1"/>
    <w:uiPriority w:val="39"/>
    <w:rsid w:val="0000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70372"/>
    <w:rPr>
      <w:rFonts w:asciiTheme="majorHAnsi" w:hAnsiTheme="majorHAnsi" w:cstheme="majorBidi"/>
      <w:b/>
    </w:rPr>
  </w:style>
  <w:style w:type="paragraph" w:styleId="a5">
    <w:name w:val="header"/>
    <w:basedOn w:val="a"/>
    <w:link w:val="a6"/>
    <w:uiPriority w:val="99"/>
    <w:unhideWhenUsed/>
    <w:rsid w:val="00786B0F"/>
    <w:pPr>
      <w:tabs>
        <w:tab w:val="center" w:pos="4252"/>
        <w:tab w:val="right" w:pos="8504"/>
      </w:tabs>
      <w:snapToGrid w:val="0"/>
    </w:pPr>
  </w:style>
  <w:style w:type="character" w:customStyle="1" w:styleId="a6">
    <w:name w:val="ヘッダー (文字)"/>
    <w:basedOn w:val="a0"/>
    <w:link w:val="a5"/>
    <w:uiPriority w:val="99"/>
    <w:rsid w:val="00786B0F"/>
  </w:style>
  <w:style w:type="paragraph" w:styleId="a7">
    <w:name w:val="footer"/>
    <w:basedOn w:val="a"/>
    <w:link w:val="a8"/>
    <w:uiPriority w:val="99"/>
    <w:unhideWhenUsed/>
    <w:rsid w:val="00786B0F"/>
    <w:pPr>
      <w:tabs>
        <w:tab w:val="center" w:pos="4252"/>
        <w:tab w:val="right" w:pos="8504"/>
      </w:tabs>
      <w:snapToGrid w:val="0"/>
    </w:pPr>
  </w:style>
  <w:style w:type="character" w:customStyle="1" w:styleId="a8">
    <w:name w:val="フッター (文字)"/>
    <w:basedOn w:val="a0"/>
    <w:link w:val="a7"/>
    <w:uiPriority w:val="99"/>
    <w:rsid w:val="00786B0F"/>
  </w:style>
  <w:style w:type="character" w:customStyle="1" w:styleId="50">
    <w:name w:val="見出し 5 (文字)"/>
    <w:basedOn w:val="a0"/>
    <w:link w:val="5"/>
    <w:uiPriority w:val="9"/>
    <w:semiHidden/>
    <w:rsid w:val="00843ACE"/>
    <w:rPr>
      <w:rFonts w:asciiTheme="majorHAnsi" w:eastAsiaTheme="majorEastAsia" w:hAnsiTheme="majorHAnsi" w:cstheme="majorBidi"/>
    </w:rPr>
  </w:style>
  <w:style w:type="paragraph" w:styleId="a9">
    <w:name w:val="Balloon Text"/>
    <w:basedOn w:val="a"/>
    <w:link w:val="aa"/>
    <w:uiPriority w:val="99"/>
    <w:semiHidden/>
    <w:unhideWhenUsed/>
    <w:rsid w:val="000E0E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0ED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81011"/>
    <w:rPr>
      <w:sz w:val="18"/>
      <w:szCs w:val="18"/>
    </w:rPr>
  </w:style>
  <w:style w:type="paragraph" w:styleId="ac">
    <w:name w:val="annotation text"/>
    <w:basedOn w:val="a"/>
    <w:link w:val="ad"/>
    <w:uiPriority w:val="99"/>
    <w:semiHidden/>
    <w:unhideWhenUsed/>
    <w:rsid w:val="00681011"/>
    <w:pPr>
      <w:jc w:val="left"/>
    </w:pPr>
  </w:style>
  <w:style w:type="character" w:customStyle="1" w:styleId="ad">
    <w:name w:val="コメント文字列 (文字)"/>
    <w:basedOn w:val="a0"/>
    <w:link w:val="ac"/>
    <w:uiPriority w:val="99"/>
    <w:semiHidden/>
    <w:rsid w:val="00681011"/>
  </w:style>
  <w:style w:type="paragraph" w:styleId="ae">
    <w:name w:val="annotation subject"/>
    <w:basedOn w:val="ac"/>
    <w:next w:val="ac"/>
    <w:link w:val="af"/>
    <w:uiPriority w:val="99"/>
    <w:semiHidden/>
    <w:unhideWhenUsed/>
    <w:rsid w:val="00681011"/>
    <w:rPr>
      <w:b/>
      <w:bCs/>
    </w:rPr>
  </w:style>
  <w:style w:type="character" w:customStyle="1" w:styleId="af">
    <w:name w:val="コメント内容 (文字)"/>
    <w:basedOn w:val="ad"/>
    <w:link w:val="ae"/>
    <w:uiPriority w:val="99"/>
    <w:semiHidden/>
    <w:rsid w:val="00681011"/>
    <w:rPr>
      <w:b/>
      <w:bCs/>
    </w:rPr>
  </w:style>
  <w:style w:type="character" w:customStyle="1" w:styleId="30">
    <w:name w:val="見出し 3 (文字)"/>
    <w:basedOn w:val="a0"/>
    <w:link w:val="3"/>
    <w:uiPriority w:val="9"/>
    <w:rsid w:val="007120C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415148">
      <w:bodyDiv w:val="1"/>
      <w:marLeft w:val="0"/>
      <w:marRight w:val="0"/>
      <w:marTop w:val="0"/>
      <w:marBottom w:val="0"/>
      <w:divBdr>
        <w:top w:val="none" w:sz="0" w:space="0" w:color="auto"/>
        <w:left w:val="none" w:sz="0" w:space="0" w:color="auto"/>
        <w:bottom w:val="none" w:sz="0" w:space="0" w:color="auto"/>
        <w:right w:val="none" w:sz="0" w:space="0" w:color="auto"/>
      </w:divBdr>
    </w:div>
    <w:div w:id="1327325221">
      <w:bodyDiv w:val="1"/>
      <w:marLeft w:val="0"/>
      <w:marRight w:val="0"/>
      <w:marTop w:val="0"/>
      <w:marBottom w:val="0"/>
      <w:divBdr>
        <w:top w:val="none" w:sz="0" w:space="0" w:color="auto"/>
        <w:left w:val="none" w:sz="0" w:space="0" w:color="auto"/>
        <w:bottom w:val="none" w:sz="0" w:space="0" w:color="auto"/>
        <w:right w:val="none" w:sz="0" w:space="0" w:color="auto"/>
      </w:divBdr>
    </w:div>
    <w:div w:id="1593316777">
      <w:bodyDiv w:val="1"/>
      <w:marLeft w:val="0"/>
      <w:marRight w:val="0"/>
      <w:marTop w:val="0"/>
      <w:marBottom w:val="0"/>
      <w:divBdr>
        <w:top w:val="none" w:sz="0" w:space="0" w:color="auto"/>
        <w:left w:val="none" w:sz="0" w:space="0" w:color="auto"/>
        <w:bottom w:val="none" w:sz="0" w:space="0" w:color="auto"/>
        <w:right w:val="none" w:sz="0" w:space="0" w:color="auto"/>
      </w:divBdr>
    </w:div>
    <w:div w:id="1657875247">
      <w:bodyDiv w:val="1"/>
      <w:marLeft w:val="0"/>
      <w:marRight w:val="0"/>
      <w:marTop w:val="0"/>
      <w:marBottom w:val="0"/>
      <w:divBdr>
        <w:top w:val="none" w:sz="0" w:space="0" w:color="auto"/>
        <w:left w:val="none" w:sz="0" w:space="0" w:color="auto"/>
        <w:bottom w:val="none" w:sz="0" w:space="0" w:color="auto"/>
        <w:right w:val="none" w:sz="0" w:space="0" w:color="auto"/>
      </w:divBdr>
    </w:div>
    <w:div w:id="19838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C01DD-D39B-4B73-85CB-446E15D4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2024-10-04T10:19:00Z</dcterms:created>
  <dcterms:modified xsi:type="dcterms:W3CDTF">2024-10-09T22:47:00Z</dcterms:modified>
</cp:coreProperties>
</file>