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2BB5" w:rsidRDefault="000E2BB5">
      <w:pPr>
        <w:rPr>
          <w:sz w:val="22"/>
          <w:szCs w:val="22"/>
        </w:rPr>
      </w:pPr>
      <w:r w:rsidRPr="00306C8A">
        <w:rPr>
          <w:rFonts w:hint="eastAsia"/>
          <w:sz w:val="22"/>
          <w:szCs w:val="22"/>
        </w:rPr>
        <w:t>（様式第</w:t>
      </w:r>
      <w:r w:rsidR="00D9067B">
        <w:rPr>
          <w:rFonts w:hint="eastAsia"/>
          <w:sz w:val="22"/>
          <w:szCs w:val="22"/>
        </w:rPr>
        <w:t>２</w:t>
      </w:r>
      <w:r w:rsidRPr="00306C8A">
        <w:rPr>
          <w:rFonts w:hint="eastAsia"/>
          <w:sz w:val="22"/>
          <w:szCs w:val="22"/>
        </w:rPr>
        <w:t>号）</w:t>
      </w:r>
    </w:p>
    <w:p w:rsidR="000E2BB5" w:rsidRPr="00D212D5" w:rsidRDefault="00521935" w:rsidP="000E2BB5">
      <w:pPr>
        <w:jc w:val="right"/>
        <w:rPr>
          <w:sz w:val="24"/>
        </w:rPr>
      </w:pPr>
      <w:r>
        <w:rPr>
          <w:rFonts w:hint="eastAsia"/>
          <w:sz w:val="24"/>
        </w:rPr>
        <w:t>令和</w:t>
      </w:r>
      <w:r w:rsidRPr="00E811A9">
        <w:rPr>
          <w:rFonts w:hint="eastAsia"/>
          <w:color w:val="FF0000"/>
          <w:sz w:val="24"/>
        </w:rPr>
        <w:t>○○</w:t>
      </w:r>
      <w:r w:rsidRPr="00B71910">
        <w:rPr>
          <w:rFonts w:hint="eastAsia"/>
          <w:sz w:val="24"/>
        </w:rPr>
        <w:t>年</w:t>
      </w:r>
      <w:r w:rsidRPr="00E811A9">
        <w:rPr>
          <w:rFonts w:hint="eastAsia"/>
          <w:color w:val="FF0000"/>
          <w:sz w:val="24"/>
        </w:rPr>
        <w:t>△△</w:t>
      </w:r>
      <w:r w:rsidRPr="00B71910">
        <w:rPr>
          <w:rFonts w:hint="eastAsia"/>
          <w:sz w:val="24"/>
        </w:rPr>
        <w:t>月</w:t>
      </w:r>
      <w:r w:rsidRPr="00E811A9">
        <w:rPr>
          <w:rFonts w:hint="eastAsia"/>
          <w:color w:val="FF0000"/>
          <w:sz w:val="24"/>
        </w:rPr>
        <w:t>××</w:t>
      </w:r>
      <w:r w:rsidRPr="00B71910">
        <w:rPr>
          <w:rFonts w:hint="eastAsia"/>
          <w:sz w:val="24"/>
        </w:rPr>
        <w:t>日</w:t>
      </w:r>
    </w:p>
    <w:p w:rsidR="000E2BB5" w:rsidRPr="00476EE1" w:rsidRDefault="000E2BB5" w:rsidP="000E2BB5">
      <w:pPr>
        <w:jc w:val="center"/>
        <w:rPr>
          <w:sz w:val="28"/>
          <w:szCs w:val="28"/>
        </w:rPr>
      </w:pPr>
      <w:r w:rsidRPr="00476EE1">
        <w:rPr>
          <w:rFonts w:hint="eastAsia"/>
          <w:sz w:val="28"/>
          <w:szCs w:val="28"/>
        </w:rPr>
        <w:t>企</w:t>
      </w:r>
      <w:r>
        <w:rPr>
          <w:rFonts w:hint="eastAsia"/>
          <w:sz w:val="28"/>
          <w:szCs w:val="28"/>
        </w:rPr>
        <w:t xml:space="preserve">　</w:t>
      </w:r>
      <w:r w:rsidRPr="00476EE1">
        <w:rPr>
          <w:rFonts w:hint="eastAsia"/>
          <w:sz w:val="28"/>
          <w:szCs w:val="28"/>
        </w:rPr>
        <w:t>画</w:t>
      </w:r>
      <w:r>
        <w:rPr>
          <w:rFonts w:hint="eastAsia"/>
          <w:sz w:val="28"/>
          <w:szCs w:val="28"/>
        </w:rPr>
        <w:t xml:space="preserve">　</w:t>
      </w:r>
      <w:r w:rsidRPr="00476EE1">
        <w:rPr>
          <w:rFonts w:hint="eastAsia"/>
          <w:sz w:val="28"/>
          <w:szCs w:val="28"/>
        </w:rPr>
        <w:t>提</w:t>
      </w:r>
      <w:r>
        <w:rPr>
          <w:rFonts w:hint="eastAsia"/>
          <w:sz w:val="28"/>
          <w:szCs w:val="28"/>
        </w:rPr>
        <w:t xml:space="preserve">　</w:t>
      </w:r>
      <w:r w:rsidRPr="00476EE1">
        <w:rPr>
          <w:rFonts w:hint="eastAsia"/>
          <w:sz w:val="28"/>
          <w:szCs w:val="28"/>
        </w:rPr>
        <w:t>案</w:t>
      </w:r>
      <w:r>
        <w:rPr>
          <w:rFonts w:hint="eastAsia"/>
          <w:sz w:val="28"/>
          <w:szCs w:val="28"/>
        </w:rPr>
        <w:t xml:space="preserve">　</w:t>
      </w:r>
      <w:r w:rsidRPr="00476EE1">
        <w:rPr>
          <w:rFonts w:hint="eastAsia"/>
          <w:sz w:val="28"/>
          <w:szCs w:val="28"/>
        </w:rPr>
        <w:t>書</w:t>
      </w:r>
    </w:p>
    <w:p w:rsidR="000E2BB5" w:rsidRPr="00306C8A" w:rsidRDefault="000E2BB5">
      <w:pPr>
        <w:rPr>
          <w:sz w:val="24"/>
        </w:rPr>
      </w:pPr>
      <w:r>
        <w:rPr>
          <w:rFonts w:hint="eastAsia"/>
          <w:sz w:val="24"/>
        </w:rPr>
        <w:t>１．全体計画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0E2BB5" w:rsidRPr="00706861" w:rsidTr="000E2BB5">
        <w:trPr>
          <w:trHeight w:val="2148"/>
        </w:trPr>
        <w:tc>
          <w:tcPr>
            <w:tcW w:w="9836" w:type="dxa"/>
          </w:tcPr>
          <w:p w:rsidR="000E2BB5" w:rsidRDefault="000E2BB5">
            <w:pPr>
              <w:rPr>
                <w:sz w:val="24"/>
              </w:rPr>
            </w:pPr>
            <w:r w:rsidRPr="00706861">
              <w:rPr>
                <w:rFonts w:hint="eastAsia"/>
                <w:sz w:val="24"/>
              </w:rPr>
              <w:t>目的</w:t>
            </w:r>
          </w:p>
          <w:p w:rsidR="00D9067B" w:rsidRPr="00706861" w:rsidRDefault="00521935" w:rsidP="00521935">
            <w:pPr>
              <w:ind w:firstLineChars="100" w:firstLine="240"/>
              <w:rPr>
                <w:sz w:val="24"/>
              </w:rPr>
            </w:pPr>
            <w:r>
              <w:rPr>
                <w:rFonts w:hint="eastAsia"/>
                <w:color w:val="FF0000"/>
                <w:sz w:val="24"/>
              </w:rPr>
              <w:t>子どもの興味のあるものを親子で作ることによって、より子どもに寄り添った親子の話の場を作るとともに、子どもと趣味を共有することで今後も親子間のコミュニケーションを取りやすくする。</w:t>
            </w:r>
          </w:p>
        </w:tc>
      </w:tr>
      <w:tr w:rsidR="000E2BB5" w:rsidRPr="00706861" w:rsidTr="000E2BB5">
        <w:trPr>
          <w:trHeight w:val="6832"/>
        </w:trPr>
        <w:tc>
          <w:tcPr>
            <w:tcW w:w="9836" w:type="dxa"/>
          </w:tcPr>
          <w:p w:rsidR="000E2BB5" w:rsidRPr="00706861" w:rsidRDefault="000E2BB5">
            <w:pPr>
              <w:rPr>
                <w:szCs w:val="21"/>
              </w:rPr>
            </w:pPr>
            <w:r w:rsidRPr="00706861">
              <w:rPr>
                <w:rFonts w:hint="eastAsia"/>
                <w:sz w:val="24"/>
              </w:rPr>
              <w:t xml:space="preserve">事業概要　</w:t>
            </w:r>
            <w:r w:rsidRPr="00706861">
              <w:rPr>
                <w:rFonts w:hint="eastAsia"/>
                <w:szCs w:val="21"/>
              </w:rPr>
              <w:t>※追加説明が必要な場合は、別紙（</w:t>
            </w:r>
            <w:r w:rsidRPr="00706861">
              <w:rPr>
                <w:rFonts w:hint="eastAsia"/>
                <w:szCs w:val="21"/>
              </w:rPr>
              <w:t>A</w:t>
            </w:r>
            <w:r w:rsidRPr="00706861">
              <w:rPr>
                <w:rFonts w:hint="eastAsia"/>
                <w:szCs w:val="21"/>
              </w:rPr>
              <w:t>４サイズ、形式自由）を添付してください。</w:t>
            </w:r>
          </w:p>
          <w:p w:rsidR="000E2BB5" w:rsidRPr="00706861" w:rsidRDefault="000E2BB5">
            <w:pPr>
              <w:rPr>
                <w:szCs w:val="21"/>
              </w:rPr>
            </w:pPr>
          </w:p>
          <w:p w:rsidR="00521935" w:rsidRDefault="00521935" w:rsidP="00521935">
            <w:pPr>
              <w:ind w:leftChars="100" w:left="420" w:hangingChars="100" w:hanging="210"/>
              <w:rPr>
                <w:color w:val="FF0000"/>
                <w:szCs w:val="21"/>
              </w:rPr>
            </w:pPr>
            <w:r>
              <w:rPr>
                <w:rFonts w:hint="eastAsia"/>
                <w:color w:val="FF0000"/>
                <w:szCs w:val="21"/>
              </w:rPr>
              <w:t>・弊社の保有する３</w:t>
            </w:r>
            <w:r>
              <w:rPr>
                <w:rFonts w:hint="eastAsia"/>
                <w:color w:val="FF0000"/>
                <w:szCs w:val="21"/>
              </w:rPr>
              <w:t>Ｄ</w:t>
            </w:r>
            <w:r>
              <w:rPr>
                <w:rFonts w:hint="eastAsia"/>
                <w:color w:val="FF0000"/>
                <w:szCs w:val="21"/>
              </w:rPr>
              <w:t>プリンターを活用して、弊社の技術・仕事内容を紹介するとともにその技術の可能性を知ってもらう。</w:t>
            </w:r>
          </w:p>
          <w:p w:rsidR="00521935" w:rsidRDefault="00521935" w:rsidP="00521935">
            <w:pPr>
              <w:rPr>
                <w:color w:val="FF0000"/>
                <w:szCs w:val="21"/>
              </w:rPr>
            </w:pPr>
            <w:r>
              <w:rPr>
                <w:rFonts w:hint="eastAsia"/>
                <w:color w:val="FF0000"/>
                <w:szCs w:val="21"/>
              </w:rPr>
              <w:t xml:space="preserve">　・実際に作りたい造形物をつくり、その出来上がったものに親子で着色してもらう。</w:t>
            </w:r>
          </w:p>
          <w:p w:rsidR="00521935" w:rsidRDefault="00521935" w:rsidP="00521935">
            <w:pPr>
              <w:rPr>
                <w:color w:val="FF0000"/>
                <w:szCs w:val="21"/>
              </w:rPr>
            </w:pPr>
            <w:r>
              <w:rPr>
                <w:rFonts w:hint="eastAsia"/>
                <w:color w:val="FF0000"/>
                <w:szCs w:val="21"/>
              </w:rPr>
              <w:t xml:space="preserve">　</w:t>
            </w:r>
            <w:bookmarkStart w:id="0" w:name="OLE_LINK2"/>
            <w:bookmarkStart w:id="1" w:name="OLE_LINK1"/>
            <w:r>
              <w:rPr>
                <w:rFonts w:hint="eastAsia"/>
                <w:color w:val="FF0000"/>
                <w:szCs w:val="21"/>
              </w:rPr>
              <w:t>・実際にできあがった造形物は持ち帰ってもらい今後親子で話をする機会につなげてもらう。</w:t>
            </w:r>
            <w:bookmarkEnd w:id="0"/>
            <w:bookmarkEnd w:id="1"/>
          </w:p>
          <w:p w:rsidR="00521935" w:rsidRDefault="00521935" w:rsidP="00521935">
            <w:pPr>
              <w:rPr>
                <w:color w:val="FF0000"/>
                <w:szCs w:val="21"/>
              </w:rPr>
            </w:pPr>
            <w:r>
              <w:rPr>
                <w:rFonts w:hint="eastAsia"/>
                <w:color w:val="FF0000"/>
                <w:szCs w:val="21"/>
              </w:rPr>
              <w:t xml:space="preserve">　・弊社の従業員が横についてアドバイスをする。</w:t>
            </w:r>
          </w:p>
          <w:p w:rsidR="00521935" w:rsidRDefault="00521935" w:rsidP="00521935">
            <w:pPr>
              <w:ind w:left="420" w:hangingChars="200" w:hanging="420"/>
              <w:rPr>
                <w:color w:val="FF0000"/>
                <w:szCs w:val="21"/>
              </w:rPr>
            </w:pPr>
            <w:r>
              <w:rPr>
                <w:rFonts w:hint="eastAsia"/>
                <w:color w:val="FF0000"/>
                <w:szCs w:val="21"/>
              </w:rPr>
              <w:t xml:space="preserve">　・作業のあと、保護者とお茶会を行う。保護者が</w:t>
            </w:r>
            <w:r>
              <w:rPr>
                <w:rFonts w:hint="eastAsia"/>
                <w:color w:val="FF0000"/>
                <w:szCs w:val="21"/>
              </w:rPr>
              <w:t>、</w:t>
            </w:r>
            <w:r>
              <w:rPr>
                <w:rFonts w:hint="eastAsia"/>
                <w:color w:val="FF0000"/>
                <w:szCs w:val="21"/>
              </w:rPr>
              <w:t>ゆっくりお茶会ができるように子どもが遊べる環境を整備する。</w:t>
            </w:r>
          </w:p>
          <w:p w:rsidR="00521935" w:rsidRDefault="00521935" w:rsidP="00521935">
            <w:pPr>
              <w:rPr>
                <w:color w:val="FF0000"/>
                <w:szCs w:val="21"/>
              </w:rPr>
            </w:pPr>
            <w:r>
              <w:rPr>
                <w:rFonts w:hint="eastAsia"/>
                <w:color w:val="FF0000"/>
                <w:szCs w:val="21"/>
              </w:rPr>
              <w:t xml:space="preserve">　・材料費の一部として一律５００円徴収するが、それ以外の経費は市の委託料で賄う。</w:t>
            </w:r>
          </w:p>
          <w:p w:rsidR="00521935" w:rsidRDefault="00521935" w:rsidP="00521935">
            <w:pPr>
              <w:rPr>
                <w:color w:val="FF0000"/>
                <w:szCs w:val="21"/>
              </w:rPr>
            </w:pPr>
            <w:r>
              <w:rPr>
                <w:rFonts w:hint="eastAsia"/>
                <w:color w:val="FF0000"/>
                <w:szCs w:val="21"/>
              </w:rPr>
              <w:t xml:space="preserve">　・対応については、弊社の従業員で行うため、人件費はかからない。</w:t>
            </w:r>
          </w:p>
          <w:p w:rsidR="000E2BB5" w:rsidRPr="00521935" w:rsidRDefault="00521935">
            <w:pPr>
              <w:rPr>
                <w:rFonts w:hint="eastAsia"/>
                <w:color w:val="FF0000"/>
                <w:szCs w:val="21"/>
              </w:rPr>
            </w:pPr>
            <w:r>
              <w:rPr>
                <w:rFonts w:hint="eastAsia"/>
                <w:szCs w:val="21"/>
              </w:rPr>
              <w:t xml:space="preserve">　</w:t>
            </w:r>
            <w:r>
              <w:rPr>
                <w:rFonts w:hint="eastAsia"/>
                <w:color w:val="FF0000"/>
                <w:szCs w:val="21"/>
              </w:rPr>
              <w:t>・４月から、３か月に１回計４回実施予定。</w:t>
            </w:r>
          </w:p>
        </w:tc>
      </w:tr>
      <w:tr w:rsidR="000E2BB5" w:rsidRPr="00706861" w:rsidTr="000E2BB5">
        <w:trPr>
          <w:trHeight w:val="3408"/>
        </w:trPr>
        <w:tc>
          <w:tcPr>
            <w:tcW w:w="9836" w:type="dxa"/>
          </w:tcPr>
          <w:p w:rsidR="000E2BB5" w:rsidRDefault="000E2BB5">
            <w:pPr>
              <w:rPr>
                <w:sz w:val="24"/>
              </w:rPr>
            </w:pPr>
            <w:r w:rsidRPr="00706861">
              <w:rPr>
                <w:rFonts w:hint="eastAsia"/>
                <w:sz w:val="24"/>
              </w:rPr>
              <w:t>期待される効果とその活用</w:t>
            </w:r>
          </w:p>
          <w:p w:rsidR="00521935" w:rsidRDefault="00521935" w:rsidP="00521935">
            <w:pPr>
              <w:ind w:left="240" w:hangingChars="100" w:hanging="240"/>
              <w:rPr>
                <w:color w:val="FF0000"/>
                <w:sz w:val="24"/>
              </w:rPr>
            </w:pPr>
            <w:r>
              <w:rPr>
                <w:rFonts w:hint="eastAsia"/>
                <w:color w:val="FF0000"/>
                <w:sz w:val="24"/>
              </w:rPr>
              <w:t>・実際にできあがった造形物は持ち帰ってもらい今後親子で話をする機会につなげてもらう。</w:t>
            </w:r>
          </w:p>
          <w:p w:rsidR="00521935" w:rsidRDefault="00521935" w:rsidP="00521935">
            <w:pPr>
              <w:ind w:left="240" w:hangingChars="100" w:hanging="240"/>
              <w:rPr>
                <w:color w:val="FF0000"/>
                <w:sz w:val="24"/>
              </w:rPr>
            </w:pPr>
            <w:r>
              <w:rPr>
                <w:rFonts w:hint="eastAsia"/>
                <w:color w:val="FF0000"/>
                <w:sz w:val="24"/>
              </w:rPr>
              <w:t>・会社のイメージを持ってもらい</w:t>
            </w:r>
            <w:r>
              <w:rPr>
                <w:rFonts w:hint="eastAsia"/>
                <w:color w:val="FF0000"/>
                <w:sz w:val="24"/>
              </w:rPr>
              <w:t>、</w:t>
            </w:r>
            <w:r>
              <w:rPr>
                <w:rFonts w:hint="eastAsia"/>
                <w:color w:val="FF0000"/>
                <w:sz w:val="24"/>
              </w:rPr>
              <w:t>親しみを感じてもらい、今後も気軽に立ち寄ってもらえるようになる。</w:t>
            </w:r>
          </w:p>
          <w:p w:rsidR="00521935" w:rsidRDefault="00521935" w:rsidP="00521935">
            <w:pPr>
              <w:ind w:left="240" w:hangingChars="100" w:hanging="240"/>
              <w:rPr>
                <w:color w:val="FF0000"/>
                <w:sz w:val="24"/>
              </w:rPr>
            </w:pPr>
            <w:r>
              <w:rPr>
                <w:rFonts w:hint="eastAsia"/>
                <w:color w:val="FF0000"/>
                <w:sz w:val="24"/>
              </w:rPr>
              <w:t>・イベントに取り組む中で、打ち解けた雰囲気ですごしてもらうことによって、相談したいことがでてくる。</w:t>
            </w:r>
          </w:p>
          <w:p w:rsidR="00D9067B" w:rsidRPr="00706861" w:rsidRDefault="00521935" w:rsidP="00521935">
            <w:pPr>
              <w:rPr>
                <w:sz w:val="24"/>
              </w:rPr>
            </w:pPr>
            <w:r>
              <w:rPr>
                <w:rFonts w:hint="eastAsia"/>
                <w:color w:val="FF0000"/>
                <w:sz w:val="24"/>
              </w:rPr>
              <w:t>・保護者とお茶会をすることで、子育ての話をしやすい雰囲気が作れる。</w:t>
            </w:r>
          </w:p>
        </w:tc>
      </w:tr>
    </w:tbl>
    <w:p w:rsidR="000E2BB5" w:rsidRDefault="000E2BB5">
      <w:pPr>
        <w:rPr>
          <w:sz w:val="24"/>
        </w:rPr>
      </w:pPr>
    </w:p>
    <w:p w:rsidR="000E2BB5" w:rsidRPr="00306C8A" w:rsidRDefault="000E2BB5">
      <w:pPr>
        <w:rPr>
          <w:sz w:val="24"/>
        </w:rPr>
      </w:pPr>
      <w:bookmarkStart w:id="2" w:name="_Hlk152763574"/>
      <w:r>
        <w:rPr>
          <w:rFonts w:hint="eastAsia"/>
          <w:sz w:val="24"/>
        </w:rPr>
        <w:lastRenderedPageBreak/>
        <w:t>２</w:t>
      </w:r>
      <w:bookmarkStart w:id="3" w:name="_Hlk152763228"/>
      <w:r>
        <w:rPr>
          <w:rFonts w:hint="eastAsia"/>
          <w:sz w:val="24"/>
        </w:rPr>
        <w:t>．実施スケジュール</w:t>
      </w:r>
    </w:p>
    <w:tbl>
      <w:tblPr>
        <w:tblW w:w="0" w:type="auto"/>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5"/>
        <w:gridCol w:w="7740"/>
      </w:tblGrid>
      <w:tr w:rsidR="000E2BB5" w:rsidRPr="00706861" w:rsidTr="000E2BB5">
        <w:trPr>
          <w:trHeight w:val="1142"/>
        </w:trPr>
        <w:tc>
          <w:tcPr>
            <w:tcW w:w="1687" w:type="dxa"/>
            <w:vAlign w:val="center"/>
          </w:tcPr>
          <w:bookmarkEnd w:id="2"/>
          <w:p w:rsidR="000E2BB5" w:rsidRDefault="00D9067B" w:rsidP="000E2BB5">
            <w:pPr>
              <w:jc w:val="center"/>
              <w:rPr>
                <w:sz w:val="24"/>
              </w:rPr>
            </w:pPr>
            <w:r>
              <w:rPr>
                <w:rFonts w:hint="eastAsia"/>
                <w:sz w:val="24"/>
              </w:rPr>
              <w:t>４</w:t>
            </w:r>
            <w:r w:rsidR="000E2BB5">
              <w:rPr>
                <w:rFonts w:hint="eastAsia"/>
                <w:sz w:val="24"/>
              </w:rPr>
              <w:t>月</w:t>
            </w:r>
          </w:p>
        </w:tc>
        <w:tc>
          <w:tcPr>
            <w:tcW w:w="7806" w:type="dxa"/>
          </w:tcPr>
          <w:p w:rsidR="000E2BB5" w:rsidRPr="00706861" w:rsidRDefault="00521935">
            <w:pPr>
              <w:rPr>
                <w:sz w:val="24"/>
              </w:rPr>
            </w:pPr>
            <w:r>
              <w:rPr>
                <w:rFonts w:hint="eastAsia"/>
                <w:color w:val="FF0000"/>
                <w:sz w:val="24"/>
              </w:rPr>
              <w:t>親子でフィギュアを作って触れ合おう実施（１回目）</w:t>
            </w:r>
          </w:p>
        </w:tc>
      </w:tr>
      <w:tr w:rsidR="000E2BB5" w:rsidRPr="00706861" w:rsidTr="000E2BB5">
        <w:trPr>
          <w:trHeight w:val="1142"/>
        </w:trPr>
        <w:tc>
          <w:tcPr>
            <w:tcW w:w="1687" w:type="dxa"/>
            <w:vAlign w:val="center"/>
          </w:tcPr>
          <w:p w:rsidR="000E2BB5" w:rsidRPr="00706861" w:rsidRDefault="00D9067B" w:rsidP="000E2BB5">
            <w:pPr>
              <w:jc w:val="center"/>
              <w:rPr>
                <w:sz w:val="24"/>
              </w:rPr>
            </w:pPr>
            <w:r>
              <w:rPr>
                <w:rFonts w:hint="eastAsia"/>
                <w:sz w:val="24"/>
              </w:rPr>
              <w:t>５</w:t>
            </w:r>
            <w:r w:rsidR="000E2BB5" w:rsidRPr="00706861">
              <w:rPr>
                <w:rFonts w:hint="eastAsia"/>
                <w:sz w:val="24"/>
              </w:rPr>
              <w:t>月</w:t>
            </w:r>
          </w:p>
        </w:tc>
        <w:tc>
          <w:tcPr>
            <w:tcW w:w="7806" w:type="dxa"/>
          </w:tcPr>
          <w:p w:rsidR="000E2BB5" w:rsidRPr="00706861" w:rsidRDefault="000E2BB5">
            <w:pPr>
              <w:rPr>
                <w:sz w:val="24"/>
              </w:rPr>
            </w:pPr>
          </w:p>
        </w:tc>
      </w:tr>
      <w:tr w:rsidR="000E2BB5" w:rsidRPr="00706861" w:rsidTr="000E2BB5">
        <w:trPr>
          <w:trHeight w:val="1142"/>
        </w:trPr>
        <w:tc>
          <w:tcPr>
            <w:tcW w:w="1687" w:type="dxa"/>
            <w:vAlign w:val="center"/>
          </w:tcPr>
          <w:p w:rsidR="000E2BB5" w:rsidRPr="00706861" w:rsidRDefault="00D9067B" w:rsidP="000E2BB5">
            <w:pPr>
              <w:jc w:val="center"/>
              <w:rPr>
                <w:sz w:val="24"/>
              </w:rPr>
            </w:pPr>
            <w:r>
              <w:rPr>
                <w:rFonts w:hint="eastAsia"/>
                <w:sz w:val="24"/>
              </w:rPr>
              <w:t>６</w:t>
            </w:r>
            <w:r w:rsidR="000E2BB5" w:rsidRPr="00706861">
              <w:rPr>
                <w:rFonts w:hint="eastAsia"/>
                <w:sz w:val="24"/>
              </w:rPr>
              <w:t>月</w:t>
            </w:r>
          </w:p>
        </w:tc>
        <w:tc>
          <w:tcPr>
            <w:tcW w:w="7806" w:type="dxa"/>
          </w:tcPr>
          <w:p w:rsidR="000E2BB5" w:rsidRPr="00706861" w:rsidRDefault="000E2BB5">
            <w:pPr>
              <w:rPr>
                <w:sz w:val="24"/>
              </w:rPr>
            </w:pPr>
          </w:p>
        </w:tc>
      </w:tr>
      <w:tr w:rsidR="000E2BB5" w:rsidRPr="00706861" w:rsidTr="000E2BB5">
        <w:trPr>
          <w:trHeight w:val="1142"/>
        </w:trPr>
        <w:tc>
          <w:tcPr>
            <w:tcW w:w="1687" w:type="dxa"/>
            <w:vAlign w:val="center"/>
          </w:tcPr>
          <w:p w:rsidR="000E2BB5" w:rsidRPr="00706861" w:rsidRDefault="00D9067B" w:rsidP="000E2BB5">
            <w:pPr>
              <w:jc w:val="center"/>
              <w:rPr>
                <w:sz w:val="24"/>
              </w:rPr>
            </w:pPr>
            <w:r>
              <w:rPr>
                <w:rFonts w:hint="eastAsia"/>
                <w:sz w:val="24"/>
              </w:rPr>
              <w:t>７</w:t>
            </w:r>
            <w:r w:rsidR="000E2BB5" w:rsidRPr="00706861">
              <w:rPr>
                <w:rFonts w:hint="eastAsia"/>
                <w:sz w:val="24"/>
              </w:rPr>
              <w:t>月</w:t>
            </w:r>
          </w:p>
        </w:tc>
        <w:tc>
          <w:tcPr>
            <w:tcW w:w="7806" w:type="dxa"/>
          </w:tcPr>
          <w:p w:rsidR="000E2BB5" w:rsidRPr="00706861" w:rsidRDefault="00521935">
            <w:pPr>
              <w:rPr>
                <w:sz w:val="24"/>
              </w:rPr>
            </w:pPr>
            <w:r>
              <w:rPr>
                <w:rFonts w:hint="eastAsia"/>
                <w:color w:val="FF0000"/>
                <w:sz w:val="24"/>
              </w:rPr>
              <w:t>親子でフィギュアを作って触れ合おう実施（２回目）</w:t>
            </w:r>
          </w:p>
        </w:tc>
      </w:tr>
      <w:tr w:rsidR="000E2BB5" w:rsidRPr="00706861" w:rsidTr="000E2BB5">
        <w:trPr>
          <w:trHeight w:val="1142"/>
        </w:trPr>
        <w:tc>
          <w:tcPr>
            <w:tcW w:w="1687" w:type="dxa"/>
            <w:vAlign w:val="center"/>
          </w:tcPr>
          <w:p w:rsidR="000E2BB5" w:rsidRPr="00706861" w:rsidRDefault="00D9067B" w:rsidP="000E2BB5">
            <w:pPr>
              <w:jc w:val="center"/>
              <w:rPr>
                <w:sz w:val="24"/>
              </w:rPr>
            </w:pPr>
            <w:r>
              <w:rPr>
                <w:rFonts w:hint="eastAsia"/>
                <w:sz w:val="24"/>
              </w:rPr>
              <w:t>８</w:t>
            </w:r>
            <w:r w:rsidR="000E2BB5" w:rsidRPr="00706861">
              <w:rPr>
                <w:rFonts w:hint="eastAsia"/>
                <w:sz w:val="24"/>
              </w:rPr>
              <w:t>月</w:t>
            </w:r>
          </w:p>
        </w:tc>
        <w:tc>
          <w:tcPr>
            <w:tcW w:w="7806" w:type="dxa"/>
          </w:tcPr>
          <w:p w:rsidR="000E2BB5" w:rsidRPr="00706861" w:rsidRDefault="000E2BB5">
            <w:pPr>
              <w:rPr>
                <w:sz w:val="24"/>
              </w:rPr>
            </w:pPr>
          </w:p>
        </w:tc>
      </w:tr>
      <w:tr w:rsidR="000E2BB5" w:rsidRPr="00706861" w:rsidTr="000E2BB5">
        <w:trPr>
          <w:trHeight w:val="1142"/>
        </w:trPr>
        <w:tc>
          <w:tcPr>
            <w:tcW w:w="1687" w:type="dxa"/>
            <w:vAlign w:val="center"/>
          </w:tcPr>
          <w:p w:rsidR="000E2BB5" w:rsidRPr="00706861" w:rsidRDefault="00D9067B" w:rsidP="000E2BB5">
            <w:pPr>
              <w:jc w:val="center"/>
              <w:rPr>
                <w:sz w:val="24"/>
              </w:rPr>
            </w:pPr>
            <w:r>
              <w:rPr>
                <w:rFonts w:hint="eastAsia"/>
                <w:sz w:val="24"/>
              </w:rPr>
              <w:t>９</w:t>
            </w:r>
            <w:r w:rsidR="000E2BB5" w:rsidRPr="00706861">
              <w:rPr>
                <w:rFonts w:hint="eastAsia"/>
                <w:sz w:val="24"/>
              </w:rPr>
              <w:t>月</w:t>
            </w:r>
          </w:p>
        </w:tc>
        <w:tc>
          <w:tcPr>
            <w:tcW w:w="7806" w:type="dxa"/>
          </w:tcPr>
          <w:p w:rsidR="000E2BB5" w:rsidRPr="00706861" w:rsidRDefault="000E2BB5">
            <w:pPr>
              <w:rPr>
                <w:sz w:val="24"/>
              </w:rPr>
            </w:pPr>
          </w:p>
        </w:tc>
      </w:tr>
      <w:tr w:rsidR="000E2BB5" w:rsidRPr="00706861" w:rsidTr="000E2BB5">
        <w:trPr>
          <w:trHeight w:val="1142"/>
        </w:trPr>
        <w:tc>
          <w:tcPr>
            <w:tcW w:w="1687" w:type="dxa"/>
            <w:vAlign w:val="center"/>
          </w:tcPr>
          <w:p w:rsidR="000E2BB5" w:rsidRPr="00706861" w:rsidRDefault="00D9067B" w:rsidP="000E2BB5">
            <w:pPr>
              <w:jc w:val="center"/>
              <w:rPr>
                <w:sz w:val="24"/>
              </w:rPr>
            </w:pPr>
            <w:r>
              <w:rPr>
                <w:rFonts w:hint="eastAsia"/>
                <w:sz w:val="24"/>
              </w:rPr>
              <w:t>１０</w:t>
            </w:r>
            <w:r w:rsidR="000E2BB5" w:rsidRPr="00706861">
              <w:rPr>
                <w:rFonts w:hint="eastAsia"/>
                <w:sz w:val="24"/>
              </w:rPr>
              <w:t>月</w:t>
            </w:r>
          </w:p>
        </w:tc>
        <w:tc>
          <w:tcPr>
            <w:tcW w:w="7806" w:type="dxa"/>
          </w:tcPr>
          <w:p w:rsidR="000E2BB5" w:rsidRPr="00706861" w:rsidRDefault="00521935">
            <w:pPr>
              <w:rPr>
                <w:sz w:val="24"/>
              </w:rPr>
            </w:pPr>
            <w:r>
              <w:rPr>
                <w:rFonts w:hint="eastAsia"/>
                <w:color w:val="FF0000"/>
                <w:sz w:val="24"/>
              </w:rPr>
              <w:t>親子でフィギュアを作って触れ合おう実施（３回目）</w:t>
            </w:r>
          </w:p>
        </w:tc>
      </w:tr>
      <w:tr w:rsidR="000E2BB5" w:rsidRPr="00706861" w:rsidTr="000E2BB5">
        <w:trPr>
          <w:trHeight w:val="1142"/>
        </w:trPr>
        <w:tc>
          <w:tcPr>
            <w:tcW w:w="1687" w:type="dxa"/>
            <w:vAlign w:val="center"/>
          </w:tcPr>
          <w:p w:rsidR="000E2BB5" w:rsidRPr="00706861" w:rsidRDefault="00D9067B" w:rsidP="000E2BB5">
            <w:pPr>
              <w:jc w:val="center"/>
              <w:rPr>
                <w:sz w:val="24"/>
              </w:rPr>
            </w:pPr>
            <w:r>
              <w:rPr>
                <w:rFonts w:hint="eastAsia"/>
                <w:sz w:val="24"/>
              </w:rPr>
              <w:t>１１</w:t>
            </w:r>
            <w:r w:rsidR="000E2BB5" w:rsidRPr="00706861">
              <w:rPr>
                <w:rFonts w:hint="eastAsia"/>
                <w:sz w:val="24"/>
              </w:rPr>
              <w:t>月</w:t>
            </w:r>
          </w:p>
        </w:tc>
        <w:tc>
          <w:tcPr>
            <w:tcW w:w="7806" w:type="dxa"/>
          </w:tcPr>
          <w:p w:rsidR="000E2BB5" w:rsidRPr="00706861" w:rsidRDefault="000E2BB5">
            <w:pPr>
              <w:rPr>
                <w:sz w:val="24"/>
              </w:rPr>
            </w:pPr>
          </w:p>
        </w:tc>
      </w:tr>
      <w:tr w:rsidR="000E2BB5" w:rsidRPr="00706861" w:rsidTr="000E2BB5">
        <w:trPr>
          <w:trHeight w:val="1142"/>
        </w:trPr>
        <w:tc>
          <w:tcPr>
            <w:tcW w:w="1687" w:type="dxa"/>
            <w:vAlign w:val="center"/>
          </w:tcPr>
          <w:p w:rsidR="000E2BB5" w:rsidRPr="00706861" w:rsidRDefault="00D9067B" w:rsidP="000E2BB5">
            <w:pPr>
              <w:jc w:val="center"/>
              <w:rPr>
                <w:sz w:val="24"/>
              </w:rPr>
            </w:pPr>
            <w:r>
              <w:rPr>
                <w:rFonts w:hint="eastAsia"/>
                <w:sz w:val="24"/>
              </w:rPr>
              <w:t>１２</w:t>
            </w:r>
            <w:r w:rsidR="000E2BB5" w:rsidRPr="00706861">
              <w:rPr>
                <w:rFonts w:hint="eastAsia"/>
                <w:sz w:val="24"/>
              </w:rPr>
              <w:t>月</w:t>
            </w:r>
          </w:p>
        </w:tc>
        <w:tc>
          <w:tcPr>
            <w:tcW w:w="7806" w:type="dxa"/>
          </w:tcPr>
          <w:p w:rsidR="000E2BB5" w:rsidRPr="00706861" w:rsidRDefault="000E2BB5">
            <w:pPr>
              <w:rPr>
                <w:sz w:val="24"/>
              </w:rPr>
            </w:pPr>
          </w:p>
        </w:tc>
      </w:tr>
      <w:tr w:rsidR="000E2BB5" w:rsidRPr="00706861" w:rsidTr="000E2BB5">
        <w:trPr>
          <w:trHeight w:val="1142"/>
        </w:trPr>
        <w:tc>
          <w:tcPr>
            <w:tcW w:w="1687" w:type="dxa"/>
            <w:vAlign w:val="center"/>
          </w:tcPr>
          <w:p w:rsidR="000E2BB5" w:rsidRPr="00706861" w:rsidRDefault="00D9067B" w:rsidP="000E2BB5">
            <w:pPr>
              <w:jc w:val="center"/>
              <w:rPr>
                <w:sz w:val="24"/>
              </w:rPr>
            </w:pPr>
            <w:r>
              <w:rPr>
                <w:rFonts w:hint="eastAsia"/>
                <w:sz w:val="24"/>
              </w:rPr>
              <w:t>１</w:t>
            </w:r>
            <w:r w:rsidR="000E2BB5" w:rsidRPr="00706861">
              <w:rPr>
                <w:rFonts w:hint="eastAsia"/>
                <w:sz w:val="24"/>
              </w:rPr>
              <w:t>月</w:t>
            </w:r>
          </w:p>
        </w:tc>
        <w:tc>
          <w:tcPr>
            <w:tcW w:w="7806" w:type="dxa"/>
          </w:tcPr>
          <w:p w:rsidR="000E2BB5" w:rsidRPr="00706861" w:rsidRDefault="00521935">
            <w:pPr>
              <w:rPr>
                <w:sz w:val="24"/>
              </w:rPr>
            </w:pPr>
            <w:r>
              <w:rPr>
                <w:rFonts w:hint="eastAsia"/>
                <w:color w:val="FF0000"/>
                <w:sz w:val="24"/>
              </w:rPr>
              <w:t>親子でフィギュアを作って触れ合おう実施（４回目）</w:t>
            </w:r>
          </w:p>
        </w:tc>
      </w:tr>
      <w:tr w:rsidR="000E2BB5" w:rsidRPr="00706861" w:rsidTr="000E2BB5">
        <w:trPr>
          <w:trHeight w:val="1142"/>
        </w:trPr>
        <w:tc>
          <w:tcPr>
            <w:tcW w:w="1687" w:type="dxa"/>
            <w:vAlign w:val="center"/>
          </w:tcPr>
          <w:p w:rsidR="000E2BB5" w:rsidRPr="00706861" w:rsidRDefault="00D9067B" w:rsidP="000E2BB5">
            <w:pPr>
              <w:jc w:val="center"/>
              <w:rPr>
                <w:sz w:val="24"/>
              </w:rPr>
            </w:pPr>
            <w:r>
              <w:rPr>
                <w:rFonts w:hint="eastAsia"/>
                <w:sz w:val="24"/>
              </w:rPr>
              <w:t>２</w:t>
            </w:r>
            <w:r w:rsidR="000E2BB5" w:rsidRPr="00706861">
              <w:rPr>
                <w:rFonts w:hint="eastAsia"/>
                <w:sz w:val="24"/>
              </w:rPr>
              <w:t>月</w:t>
            </w:r>
          </w:p>
        </w:tc>
        <w:tc>
          <w:tcPr>
            <w:tcW w:w="7806" w:type="dxa"/>
          </w:tcPr>
          <w:p w:rsidR="000E2BB5" w:rsidRPr="00706861" w:rsidRDefault="000E2BB5">
            <w:pPr>
              <w:rPr>
                <w:sz w:val="24"/>
              </w:rPr>
            </w:pPr>
          </w:p>
        </w:tc>
      </w:tr>
      <w:tr w:rsidR="000E2BB5" w:rsidRPr="00706861" w:rsidTr="000E2BB5">
        <w:trPr>
          <w:trHeight w:val="1142"/>
        </w:trPr>
        <w:tc>
          <w:tcPr>
            <w:tcW w:w="1687" w:type="dxa"/>
            <w:vAlign w:val="center"/>
          </w:tcPr>
          <w:p w:rsidR="000E2BB5" w:rsidRPr="00706861" w:rsidRDefault="00D9067B" w:rsidP="000E2BB5">
            <w:pPr>
              <w:jc w:val="center"/>
              <w:rPr>
                <w:sz w:val="24"/>
              </w:rPr>
            </w:pPr>
            <w:r>
              <w:rPr>
                <w:rFonts w:hint="eastAsia"/>
                <w:sz w:val="24"/>
              </w:rPr>
              <w:t>３</w:t>
            </w:r>
            <w:r w:rsidR="000E2BB5" w:rsidRPr="00706861">
              <w:rPr>
                <w:rFonts w:hint="eastAsia"/>
                <w:sz w:val="24"/>
              </w:rPr>
              <w:t>月</w:t>
            </w:r>
          </w:p>
        </w:tc>
        <w:tc>
          <w:tcPr>
            <w:tcW w:w="7806" w:type="dxa"/>
          </w:tcPr>
          <w:p w:rsidR="000E2BB5" w:rsidRPr="00706861" w:rsidRDefault="000E2BB5">
            <w:pPr>
              <w:rPr>
                <w:sz w:val="24"/>
              </w:rPr>
            </w:pPr>
          </w:p>
        </w:tc>
      </w:tr>
      <w:bookmarkEnd w:id="3"/>
    </w:tbl>
    <w:p w:rsidR="004A1B4D" w:rsidRDefault="004A1B4D"/>
    <w:p w:rsidR="004A1B4D" w:rsidRDefault="004A1B4D" w:rsidP="004A1B4D">
      <w:pPr>
        <w:rPr>
          <w:sz w:val="24"/>
        </w:rPr>
      </w:pPr>
      <w:r>
        <w:rPr>
          <w:rFonts w:hint="eastAsia"/>
          <w:sz w:val="24"/>
        </w:rPr>
        <w:lastRenderedPageBreak/>
        <w:t>３．</w:t>
      </w:r>
      <w:r w:rsidR="00B466E1">
        <w:rPr>
          <w:rFonts w:hint="eastAsia"/>
          <w:sz w:val="24"/>
        </w:rPr>
        <w:t>アピールポイント</w:t>
      </w: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470"/>
      </w:tblGrid>
      <w:tr w:rsidR="00B466E1" w:rsidRPr="00245A5A" w:rsidTr="000654E8">
        <w:trPr>
          <w:trHeight w:hRule="exact" w:val="1247"/>
          <w:jc w:val="center"/>
        </w:trPr>
        <w:tc>
          <w:tcPr>
            <w:tcW w:w="9854" w:type="dxa"/>
            <w:gridSpan w:val="2"/>
            <w:shd w:val="clear" w:color="auto" w:fill="auto"/>
            <w:vAlign w:val="center"/>
          </w:tcPr>
          <w:p w:rsidR="003164B4" w:rsidRDefault="003164B4" w:rsidP="003164B4">
            <w:pPr>
              <w:jc w:val="left"/>
              <w:rPr>
                <w:sz w:val="24"/>
              </w:rPr>
            </w:pPr>
            <w:r>
              <w:rPr>
                <w:rFonts w:hint="eastAsia"/>
                <w:sz w:val="24"/>
              </w:rPr>
              <w:t>◎募集要項「７．審査・選考および結果通知（１）審査</w:t>
            </w:r>
            <w:r w:rsidR="002E5E5C">
              <w:rPr>
                <w:rFonts w:hint="eastAsia"/>
                <w:sz w:val="24"/>
              </w:rPr>
              <w:t>」</w:t>
            </w:r>
            <w:r>
              <w:rPr>
                <w:rFonts w:hint="eastAsia"/>
                <w:sz w:val="24"/>
              </w:rPr>
              <w:t>の審査項目のうち、各項目</w:t>
            </w:r>
          </w:p>
          <w:p w:rsidR="00B466E1" w:rsidRPr="00245A5A" w:rsidRDefault="003164B4" w:rsidP="003164B4">
            <w:pPr>
              <w:ind w:firstLineChars="100" w:firstLine="240"/>
              <w:jc w:val="left"/>
              <w:rPr>
                <w:sz w:val="24"/>
              </w:rPr>
            </w:pPr>
            <w:r>
              <w:rPr>
                <w:rFonts w:hint="eastAsia"/>
                <w:sz w:val="24"/>
              </w:rPr>
              <w:t>に該当するアピールポイントがあれば、下の各欄に自由に記載してください。</w:t>
            </w:r>
          </w:p>
        </w:tc>
      </w:tr>
      <w:tr w:rsidR="00B466E1" w:rsidRPr="00245A5A" w:rsidTr="00D9067B">
        <w:trPr>
          <w:trHeight w:hRule="exact" w:val="1134"/>
          <w:jc w:val="center"/>
        </w:trPr>
        <w:tc>
          <w:tcPr>
            <w:tcW w:w="1384" w:type="dxa"/>
            <w:shd w:val="clear" w:color="auto" w:fill="auto"/>
            <w:vAlign w:val="center"/>
          </w:tcPr>
          <w:p w:rsidR="00B466E1" w:rsidRPr="00245A5A" w:rsidRDefault="00B466E1" w:rsidP="00245A5A">
            <w:pPr>
              <w:jc w:val="center"/>
              <w:rPr>
                <w:sz w:val="24"/>
              </w:rPr>
            </w:pPr>
            <w:r w:rsidRPr="00245A5A">
              <w:rPr>
                <w:rFonts w:hint="eastAsia"/>
                <w:sz w:val="24"/>
              </w:rPr>
              <w:t>①実行性</w:t>
            </w:r>
          </w:p>
        </w:tc>
        <w:tc>
          <w:tcPr>
            <w:tcW w:w="8470" w:type="dxa"/>
          </w:tcPr>
          <w:p w:rsidR="00B466E1" w:rsidRPr="00245A5A" w:rsidRDefault="00521935" w:rsidP="00521935">
            <w:pPr>
              <w:jc w:val="left"/>
              <w:rPr>
                <w:sz w:val="24"/>
              </w:rPr>
            </w:pPr>
            <w:r>
              <w:rPr>
                <w:rFonts w:hint="eastAsia"/>
                <w:color w:val="FF0000"/>
                <w:sz w:val="24"/>
              </w:rPr>
              <w:t>弊社の主力事業である樹脂造形を扱い、弊社の事業に従事している職員が関わるため実行性は高いと想定できる。</w:t>
            </w:r>
          </w:p>
        </w:tc>
      </w:tr>
      <w:tr w:rsidR="00B466E1" w:rsidRPr="00245A5A" w:rsidTr="00D9067B">
        <w:trPr>
          <w:trHeight w:hRule="exact" w:val="1134"/>
          <w:jc w:val="center"/>
        </w:trPr>
        <w:tc>
          <w:tcPr>
            <w:tcW w:w="1384" w:type="dxa"/>
            <w:shd w:val="clear" w:color="auto" w:fill="auto"/>
            <w:vAlign w:val="center"/>
          </w:tcPr>
          <w:p w:rsidR="00B466E1" w:rsidRPr="00245A5A" w:rsidRDefault="00B466E1" w:rsidP="00245A5A">
            <w:pPr>
              <w:jc w:val="center"/>
              <w:rPr>
                <w:sz w:val="24"/>
              </w:rPr>
            </w:pPr>
            <w:r w:rsidRPr="00245A5A">
              <w:rPr>
                <w:rFonts w:hint="eastAsia"/>
                <w:sz w:val="24"/>
              </w:rPr>
              <w:t>②効果性</w:t>
            </w:r>
          </w:p>
        </w:tc>
        <w:tc>
          <w:tcPr>
            <w:tcW w:w="8470" w:type="dxa"/>
          </w:tcPr>
          <w:p w:rsidR="00B466E1" w:rsidRPr="00245A5A" w:rsidRDefault="00B466E1" w:rsidP="00D9067B">
            <w:pPr>
              <w:rPr>
                <w:sz w:val="24"/>
              </w:rPr>
            </w:pPr>
          </w:p>
        </w:tc>
      </w:tr>
      <w:tr w:rsidR="00B466E1" w:rsidRPr="00245A5A" w:rsidTr="00D9067B">
        <w:trPr>
          <w:trHeight w:hRule="exact" w:val="1134"/>
          <w:jc w:val="center"/>
        </w:trPr>
        <w:tc>
          <w:tcPr>
            <w:tcW w:w="1384" w:type="dxa"/>
            <w:shd w:val="clear" w:color="auto" w:fill="auto"/>
            <w:vAlign w:val="center"/>
          </w:tcPr>
          <w:p w:rsidR="00B466E1" w:rsidRPr="00245A5A" w:rsidRDefault="00B466E1" w:rsidP="00245A5A">
            <w:pPr>
              <w:jc w:val="center"/>
              <w:rPr>
                <w:sz w:val="24"/>
              </w:rPr>
            </w:pPr>
            <w:r w:rsidRPr="00245A5A">
              <w:rPr>
                <w:rFonts w:hint="eastAsia"/>
                <w:sz w:val="24"/>
              </w:rPr>
              <w:t>③現実性</w:t>
            </w:r>
          </w:p>
        </w:tc>
        <w:tc>
          <w:tcPr>
            <w:tcW w:w="8470" w:type="dxa"/>
          </w:tcPr>
          <w:p w:rsidR="00B466E1" w:rsidRPr="00245A5A" w:rsidRDefault="00521935" w:rsidP="00D9067B">
            <w:pPr>
              <w:rPr>
                <w:sz w:val="24"/>
              </w:rPr>
            </w:pPr>
            <w:r>
              <w:rPr>
                <w:rFonts w:hint="eastAsia"/>
                <w:color w:val="FF0000"/>
                <w:sz w:val="24"/>
              </w:rPr>
              <w:t>繁忙期を避けて開催することで無理なく対応でき、見込み人数を勘案した必要物品を計上している。</w:t>
            </w:r>
          </w:p>
        </w:tc>
      </w:tr>
      <w:tr w:rsidR="00B466E1" w:rsidRPr="00245A5A" w:rsidTr="00D9067B">
        <w:trPr>
          <w:trHeight w:hRule="exact" w:val="1134"/>
          <w:jc w:val="center"/>
        </w:trPr>
        <w:tc>
          <w:tcPr>
            <w:tcW w:w="1384" w:type="dxa"/>
            <w:shd w:val="clear" w:color="auto" w:fill="auto"/>
            <w:vAlign w:val="center"/>
          </w:tcPr>
          <w:p w:rsidR="00B466E1" w:rsidRPr="00245A5A" w:rsidRDefault="00B466E1" w:rsidP="00245A5A">
            <w:pPr>
              <w:jc w:val="center"/>
              <w:rPr>
                <w:sz w:val="24"/>
              </w:rPr>
            </w:pPr>
            <w:r w:rsidRPr="00245A5A">
              <w:rPr>
                <w:rFonts w:hint="eastAsia"/>
                <w:sz w:val="24"/>
              </w:rPr>
              <w:t>④公開性</w:t>
            </w:r>
          </w:p>
        </w:tc>
        <w:tc>
          <w:tcPr>
            <w:tcW w:w="8470" w:type="dxa"/>
          </w:tcPr>
          <w:p w:rsidR="00B466E1" w:rsidRPr="00245A5A" w:rsidRDefault="00B466E1" w:rsidP="00D9067B">
            <w:pPr>
              <w:rPr>
                <w:sz w:val="24"/>
              </w:rPr>
            </w:pPr>
          </w:p>
        </w:tc>
      </w:tr>
      <w:tr w:rsidR="00B466E1" w:rsidRPr="00245A5A" w:rsidTr="00D9067B">
        <w:trPr>
          <w:trHeight w:hRule="exact" w:val="1134"/>
          <w:jc w:val="center"/>
        </w:trPr>
        <w:tc>
          <w:tcPr>
            <w:tcW w:w="1384" w:type="dxa"/>
            <w:shd w:val="clear" w:color="auto" w:fill="auto"/>
            <w:vAlign w:val="center"/>
          </w:tcPr>
          <w:p w:rsidR="00B466E1" w:rsidRPr="00245A5A" w:rsidRDefault="00B466E1" w:rsidP="00245A5A">
            <w:pPr>
              <w:jc w:val="center"/>
              <w:rPr>
                <w:sz w:val="24"/>
              </w:rPr>
            </w:pPr>
            <w:r w:rsidRPr="00245A5A">
              <w:rPr>
                <w:rFonts w:hint="eastAsia"/>
                <w:sz w:val="24"/>
              </w:rPr>
              <w:t>⑤公共性</w:t>
            </w:r>
          </w:p>
        </w:tc>
        <w:tc>
          <w:tcPr>
            <w:tcW w:w="8470" w:type="dxa"/>
          </w:tcPr>
          <w:p w:rsidR="00B466E1" w:rsidRPr="00245A5A" w:rsidRDefault="00B466E1" w:rsidP="00D9067B">
            <w:pPr>
              <w:rPr>
                <w:sz w:val="24"/>
              </w:rPr>
            </w:pPr>
          </w:p>
        </w:tc>
      </w:tr>
      <w:tr w:rsidR="00B466E1" w:rsidRPr="00245A5A" w:rsidTr="00D9067B">
        <w:trPr>
          <w:trHeight w:hRule="exact" w:val="1134"/>
          <w:jc w:val="center"/>
        </w:trPr>
        <w:tc>
          <w:tcPr>
            <w:tcW w:w="1384" w:type="dxa"/>
            <w:shd w:val="clear" w:color="auto" w:fill="auto"/>
            <w:vAlign w:val="center"/>
          </w:tcPr>
          <w:p w:rsidR="00B466E1" w:rsidRPr="00245A5A" w:rsidRDefault="00B466E1" w:rsidP="00245A5A">
            <w:pPr>
              <w:jc w:val="center"/>
              <w:rPr>
                <w:sz w:val="24"/>
              </w:rPr>
            </w:pPr>
            <w:r w:rsidRPr="00245A5A">
              <w:rPr>
                <w:rFonts w:hint="eastAsia"/>
                <w:sz w:val="24"/>
              </w:rPr>
              <w:t>⑥発展性</w:t>
            </w:r>
          </w:p>
        </w:tc>
        <w:tc>
          <w:tcPr>
            <w:tcW w:w="8470" w:type="dxa"/>
          </w:tcPr>
          <w:p w:rsidR="00B466E1" w:rsidRPr="00245A5A" w:rsidRDefault="00B466E1" w:rsidP="00D9067B">
            <w:pPr>
              <w:rPr>
                <w:sz w:val="24"/>
              </w:rPr>
            </w:pPr>
          </w:p>
        </w:tc>
      </w:tr>
      <w:tr w:rsidR="00B466E1" w:rsidRPr="00245A5A" w:rsidTr="00D9067B">
        <w:trPr>
          <w:trHeight w:hRule="exact" w:val="1134"/>
          <w:jc w:val="center"/>
        </w:trPr>
        <w:tc>
          <w:tcPr>
            <w:tcW w:w="1384" w:type="dxa"/>
            <w:shd w:val="clear" w:color="auto" w:fill="auto"/>
            <w:vAlign w:val="center"/>
          </w:tcPr>
          <w:p w:rsidR="00B466E1" w:rsidRPr="00245A5A" w:rsidRDefault="00B466E1" w:rsidP="00245A5A">
            <w:pPr>
              <w:jc w:val="center"/>
              <w:rPr>
                <w:sz w:val="24"/>
              </w:rPr>
            </w:pPr>
            <w:r w:rsidRPr="00245A5A">
              <w:rPr>
                <w:rFonts w:hint="eastAsia"/>
                <w:sz w:val="24"/>
              </w:rPr>
              <w:t>⑦効率性</w:t>
            </w:r>
          </w:p>
        </w:tc>
        <w:tc>
          <w:tcPr>
            <w:tcW w:w="8470" w:type="dxa"/>
          </w:tcPr>
          <w:p w:rsidR="00B466E1" w:rsidRPr="00245A5A" w:rsidRDefault="00521935" w:rsidP="00D9067B">
            <w:pPr>
              <w:rPr>
                <w:sz w:val="24"/>
              </w:rPr>
            </w:pPr>
            <w:r>
              <w:rPr>
                <w:rFonts w:hint="eastAsia"/>
                <w:color w:val="FF0000"/>
                <w:sz w:val="24"/>
              </w:rPr>
              <w:t>運営に必要な最低限度の人員と物品も必要最低限なものに絞って計上している。支援を頼む人員の単価も弊社の平均時給単価を勘案し、高額にならないように設定している。</w:t>
            </w:r>
          </w:p>
        </w:tc>
      </w:tr>
      <w:tr w:rsidR="00B466E1" w:rsidRPr="00245A5A" w:rsidTr="00D9067B">
        <w:trPr>
          <w:trHeight w:hRule="exact" w:val="1134"/>
          <w:jc w:val="center"/>
        </w:trPr>
        <w:tc>
          <w:tcPr>
            <w:tcW w:w="1384" w:type="dxa"/>
            <w:shd w:val="clear" w:color="auto" w:fill="auto"/>
            <w:vAlign w:val="center"/>
          </w:tcPr>
          <w:p w:rsidR="00B466E1" w:rsidRPr="00245A5A" w:rsidRDefault="00B466E1" w:rsidP="00245A5A">
            <w:pPr>
              <w:jc w:val="center"/>
              <w:rPr>
                <w:sz w:val="24"/>
              </w:rPr>
            </w:pPr>
            <w:r w:rsidRPr="00245A5A">
              <w:rPr>
                <w:rFonts w:hint="eastAsia"/>
                <w:sz w:val="24"/>
              </w:rPr>
              <w:t>⑧地域性</w:t>
            </w:r>
          </w:p>
        </w:tc>
        <w:tc>
          <w:tcPr>
            <w:tcW w:w="8470" w:type="dxa"/>
          </w:tcPr>
          <w:p w:rsidR="00B466E1" w:rsidRPr="00245A5A" w:rsidRDefault="00B466E1" w:rsidP="00D9067B">
            <w:pPr>
              <w:rPr>
                <w:sz w:val="24"/>
              </w:rPr>
            </w:pPr>
          </w:p>
        </w:tc>
      </w:tr>
      <w:tr w:rsidR="00B466E1" w:rsidRPr="00245A5A" w:rsidTr="00D9067B">
        <w:trPr>
          <w:trHeight w:hRule="exact" w:val="1134"/>
          <w:jc w:val="center"/>
        </w:trPr>
        <w:tc>
          <w:tcPr>
            <w:tcW w:w="1384" w:type="dxa"/>
            <w:shd w:val="clear" w:color="auto" w:fill="auto"/>
            <w:vAlign w:val="center"/>
          </w:tcPr>
          <w:p w:rsidR="00B466E1" w:rsidRPr="00245A5A" w:rsidRDefault="00B466E1" w:rsidP="00245A5A">
            <w:pPr>
              <w:jc w:val="center"/>
              <w:rPr>
                <w:sz w:val="24"/>
              </w:rPr>
            </w:pPr>
            <w:r w:rsidRPr="00245A5A">
              <w:rPr>
                <w:rFonts w:hint="eastAsia"/>
                <w:sz w:val="24"/>
              </w:rPr>
              <w:t>⑨発信性</w:t>
            </w:r>
          </w:p>
        </w:tc>
        <w:tc>
          <w:tcPr>
            <w:tcW w:w="8470" w:type="dxa"/>
          </w:tcPr>
          <w:p w:rsidR="00B466E1" w:rsidRPr="00245A5A" w:rsidRDefault="00B466E1" w:rsidP="00D9067B">
            <w:pPr>
              <w:rPr>
                <w:sz w:val="24"/>
              </w:rPr>
            </w:pPr>
          </w:p>
        </w:tc>
      </w:tr>
      <w:tr w:rsidR="00B466E1" w:rsidRPr="00245A5A" w:rsidTr="00D9067B">
        <w:trPr>
          <w:trHeight w:hRule="exact" w:val="1134"/>
          <w:jc w:val="center"/>
        </w:trPr>
        <w:tc>
          <w:tcPr>
            <w:tcW w:w="1384" w:type="dxa"/>
            <w:shd w:val="clear" w:color="auto" w:fill="auto"/>
            <w:vAlign w:val="center"/>
          </w:tcPr>
          <w:p w:rsidR="00B466E1" w:rsidRPr="00245A5A" w:rsidRDefault="00B466E1" w:rsidP="00245A5A">
            <w:pPr>
              <w:jc w:val="center"/>
              <w:rPr>
                <w:sz w:val="24"/>
              </w:rPr>
            </w:pPr>
            <w:r w:rsidRPr="00245A5A">
              <w:rPr>
                <w:rFonts w:hint="eastAsia"/>
                <w:sz w:val="24"/>
              </w:rPr>
              <w:t>⑩定着性</w:t>
            </w:r>
          </w:p>
        </w:tc>
        <w:tc>
          <w:tcPr>
            <w:tcW w:w="8470" w:type="dxa"/>
          </w:tcPr>
          <w:p w:rsidR="00B466E1" w:rsidRPr="00245A5A" w:rsidRDefault="00B466E1" w:rsidP="00D9067B">
            <w:pPr>
              <w:rPr>
                <w:sz w:val="24"/>
              </w:rPr>
            </w:pPr>
          </w:p>
        </w:tc>
      </w:tr>
      <w:tr w:rsidR="00B466E1" w:rsidRPr="00245A5A" w:rsidTr="00D9067B">
        <w:trPr>
          <w:trHeight w:hRule="exact" w:val="1134"/>
          <w:jc w:val="center"/>
        </w:trPr>
        <w:tc>
          <w:tcPr>
            <w:tcW w:w="1384" w:type="dxa"/>
            <w:shd w:val="clear" w:color="auto" w:fill="auto"/>
            <w:vAlign w:val="center"/>
          </w:tcPr>
          <w:p w:rsidR="00B466E1" w:rsidRPr="00245A5A" w:rsidRDefault="00B466E1" w:rsidP="00245A5A">
            <w:pPr>
              <w:jc w:val="center"/>
              <w:rPr>
                <w:sz w:val="24"/>
              </w:rPr>
            </w:pPr>
            <w:r>
              <w:rPr>
                <w:rFonts w:hint="eastAsia"/>
                <w:sz w:val="24"/>
              </w:rPr>
              <w:t>⑪独自性</w:t>
            </w:r>
          </w:p>
        </w:tc>
        <w:tc>
          <w:tcPr>
            <w:tcW w:w="8470" w:type="dxa"/>
          </w:tcPr>
          <w:p w:rsidR="00B466E1" w:rsidRPr="00245A5A" w:rsidRDefault="00521935" w:rsidP="00D9067B">
            <w:pPr>
              <w:rPr>
                <w:sz w:val="24"/>
              </w:rPr>
            </w:pPr>
            <w:r>
              <w:rPr>
                <w:rFonts w:hint="eastAsia"/>
                <w:color w:val="FF0000"/>
                <w:sz w:val="24"/>
              </w:rPr>
              <w:t>他の事業所では扱えない樹脂加工の技術を活用したものである。</w:t>
            </w:r>
            <w:bookmarkStart w:id="4" w:name="_GoBack"/>
            <w:bookmarkEnd w:id="4"/>
          </w:p>
        </w:tc>
      </w:tr>
    </w:tbl>
    <w:p w:rsidR="004A1B4D" w:rsidRPr="00306C8A" w:rsidRDefault="004A1B4D"/>
    <w:sectPr w:rsidR="004A1B4D" w:rsidRPr="00306C8A" w:rsidSect="000E2BB5">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57BD" w:rsidRDefault="00E557BD" w:rsidP="0095178C">
      <w:r>
        <w:separator/>
      </w:r>
    </w:p>
  </w:endnote>
  <w:endnote w:type="continuationSeparator" w:id="0">
    <w:p w:rsidR="00E557BD" w:rsidRDefault="00E557BD" w:rsidP="00951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57BD" w:rsidRDefault="00E557BD" w:rsidP="0095178C">
      <w:r>
        <w:separator/>
      </w:r>
    </w:p>
  </w:footnote>
  <w:footnote w:type="continuationSeparator" w:id="0">
    <w:p w:rsidR="00E557BD" w:rsidRDefault="00E557BD" w:rsidP="009517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41E"/>
    <w:rsid w:val="00047BDE"/>
    <w:rsid w:val="000654E8"/>
    <w:rsid w:val="000A0EB4"/>
    <w:rsid w:val="000A141E"/>
    <w:rsid w:val="000E2BB5"/>
    <w:rsid w:val="00245A5A"/>
    <w:rsid w:val="002E5E5C"/>
    <w:rsid w:val="003164B4"/>
    <w:rsid w:val="0034645D"/>
    <w:rsid w:val="004A1B4D"/>
    <w:rsid w:val="0050053C"/>
    <w:rsid w:val="00521935"/>
    <w:rsid w:val="0095178C"/>
    <w:rsid w:val="00B466E1"/>
    <w:rsid w:val="00C22152"/>
    <w:rsid w:val="00D72870"/>
    <w:rsid w:val="00D9067B"/>
    <w:rsid w:val="00E557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1">
      <v:textbox inset="5.85pt,.7pt,5.85pt,.7pt"/>
    </o:shapedefaults>
    <o:shapelayout v:ext="edit">
      <o:idmap v:ext="edit" data="1"/>
    </o:shapelayout>
  </w:shapeDefaults>
  <w:decimalSymbol w:val="."/>
  <w:listSeparator w:val=","/>
  <w14:docId w14:val="42931AF6"/>
  <w15:chartTrackingRefBased/>
  <w15:docId w15:val="{4BDE281A-43CE-4709-977D-64E44A4A6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06C8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26F2E"/>
    <w:pPr>
      <w:tabs>
        <w:tab w:val="center" w:pos="4252"/>
        <w:tab w:val="right" w:pos="8504"/>
      </w:tabs>
      <w:snapToGrid w:val="0"/>
    </w:pPr>
  </w:style>
  <w:style w:type="character" w:customStyle="1" w:styleId="a5">
    <w:name w:val="ヘッダー (文字)"/>
    <w:link w:val="a4"/>
    <w:uiPriority w:val="99"/>
    <w:rsid w:val="00526F2E"/>
    <w:rPr>
      <w:kern w:val="2"/>
      <w:sz w:val="21"/>
      <w:szCs w:val="24"/>
    </w:rPr>
  </w:style>
  <w:style w:type="paragraph" w:styleId="a6">
    <w:name w:val="footer"/>
    <w:basedOn w:val="a"/>
    <w:link w:val="a7"/>
    <w:uiPriority w:val="99"/>
    <w:unhideWhenUsed/>
    <w:rsid w:val="00526F2E"/>
    <w:pPr>
      <w:tabs>
        <w:tab w:val="center" w:pos="4252"/>
        <w:tab w:val="right" w:pos="8504"/>
      </w:tabs>
      <w:snapToGrid w:val="0"/>
    </w:pPr>
  </w:style>
  <w:style w:type="character" w:customStyle="1" w:styleId="a7">
    <w:name w:val="フッター (文字)"/>
    <w:link w:val="a6"/>
    <w:uiPriority w:val="99"/>
    <w:rsid w:val="00526F2E"/>
    <w:rPr>
      <w:kern w:val="2"/>
      <w:sz w:val="21"/>
      <w:szCs w:val="24"/>
    </w:rPr>
  </w:style>
  <w:style w:type="paragraph" w:styleId="a8">
    <w:name w:val="Balloon Text"/>
    <w:basedOn w:val="a"/>
    <w:link w:val="a9"/>
    <w:uiPriority w:val="99"/>
    <w:semiHidden/>
    <w:unhideWhenUsed/>
    <w:rsid w:val="00A63364"/>
    <w:rPr>
      <w:rFonts w:ascii="Arial" w:eastAsia="ＭＳ ゴシック" w:hAnsi="Arial"/>
      <w:sz w:val="18"/>
      <w:szCs w:val="18"/>
    </w:rPr>
  </w:style>
  <w:style w:type="character" w:customStyle="1" w:styleId="a9">
    <w:name w:val="吹き出し (文字)"/>
    <w:link w:val="a8"/>
    <w:uiPriority w:val="99"/>
    <w:semiHidden/>
    <w:rsid w:val="00A63364"/>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067888">
      <w:bodyDiv w:val="1"/>
      <w:marLeft w:val="0"/>
      <w:marRight w:val="0"/>
      <w:marTop w:val="0"/>
      <w:marBottom w:val="0"/>
      <w:divBdr>
        <w:top w:val="none" w:sz="0" w:space="0" w:color="auto"/>
        <w:left w:val="none" w:sz="0" w:space="0" w:color="auto"/>
        <w:bottom w:val="none" w:sz="0" w:space="0" w:color="auto"/>
        <w:right w:val="none" w:sz="0" w:space="0" w:color="auto"/>
      </w:divBdr>
    </w:div>
    <w:div w:id="1461264597">
      <w:bodyDiv w:val="1"/>
      <w:marLeft w:val="0"/>
      <w:marRight w:val="0"/>
      <w:marTop w:val="0"/>
      <w:marBottom w:val="0"/>
      <w:divBdr>
        <w:top w:val="none" w:sz="0" w:space="0" w:color="auto"/>
        <w:left w:val="none" w:sz="0" w:space="0" w:color="auto"/>
        <w:bottom w:val="none" w:sz="0" w:space="0" w:color="auto"/>
        <w:right w:val="none" w:sz="0" w:space="0" w:color="auto"/>
      </w:divBdr>
    </w:div>
    <w:div w:id="1919555251">
      <w:bodyDiv w:val="1"/>
      <w:marLeft w:val="0"/>
      <w:marRight w:val="0"/>
      <w:marTop w:val="0"/>
      <w:marBottom w:val="0"/>
      <w:divBdr>
        <w:top w:val="none" w:sz="0" w:space="0" w:color="auto"/>
        <w:left w:val="none" w:sz="0" w:space="0" w:color="auto"/>
        <w:bottom w:val="none" w:sz="0" w:space="0" w:color="auto"/>
        <w:right w:val="none" w:sz="0" w:space="0" w:color="auto"/>
      </w:divBdr>
    </w:div>
    <w:div w:id="19372084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1107</Words>
  <Characters>113</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 武司</dc:creator>
  <cp:keywords/>
  <cp:lastModifiedBy>東 武司</cp:lastModifiedBy>
  <cp:revision>3</cp:revision>
  <cp:lastPrinted>1899-12-31T15:00:00Z</cp:lastPrinted>
  <dcterms:created xsi:type="dcterms:W3CDTF">2024-11-14T06:57:00Z</dcterms:created>
  <dcterms:modified xsi:type="dcterms:W3CDTF">2025-01-15T09:59:00Z</dcterms:modified>
</cp:coreProperties>
</file>