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3A" w:rsidRDefault="003B7EAB">
      <w:pPr>
        <w:rPr>
          <w:b/>
        </w:rPr>
      </w:pPr>
      <w:r w:rsidRPr="00C54889">
        <w:rPr>
          <w:rFonts w:ascii="BIZ UDPゴシック" w:eastAsia="BIZ UDPゴシック" w:hAnsi="BIZ UDPゴシック" w:hint="eastAsia"/>
          <w:noProof/>
          <w:lang w:val="ja-JP"/>
        </w:rPr>
        <mc:AlternateContent>
          <mc:Choice Requires="wps">
            <w:drawing>
              <wp:anchor distT="0" distB="0" distL="114300" distR="114300" simplePos="0" relativeHeight="251659264" behindDoc="0" locked="0" layoutInCell="1" allowOverlap="1" wp14:anchorId="0510AF05" wp14:editId="6C170A56">
                <wp:simplePos x="0" y="0"/>
                <wp:positionH relativeFrom="page">
                  <wp:posOffset>7162800</wp:posOffset>
                </wp:positionH>
                <wp:positionV relativeFrom="paragraph">
                  <wp:posOffset>-159385</wp:posOffset>
                </wp:positionV>
                <wp:extent cx="2886075" cy="6286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288607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2E69" w:rsidRDefault="00F02E69" w:rsidP="00A10B01">
                            <w:pPr>
                              <w:jc w:val="center"/>
                              <w:rPr>
                                <w:color w:val="000000" w:themeColor="text1"/>
                              </w:rPr>
                            </w:pPr>
                            <w:r w:rsidRPr="00BA2D06">
                              <w:rPr>
                                <w:rFonts w:hint="eastAsia"/>
                                <w:color w:val="000000" w:themeColor="text1"/>
                              </w:rPr>
                              <w:t>令和</w:t>
                            </w:r>
                            <w:r>
                              <w:rPr>
                                <w:rFonts w:hint="eastAsia"/>
                                <w:color w:val="000000" w:themeColor="text1"/>
                              </w:rPr>
                              <w:t>4年</w:t>
                            </w:r>
                            <w:r w:rsidR="00A10B01">
                              <w:rPr>
                                <w:rFonts w:hint="eastAsia"/>
                                <w:color w:val="000000" w:themeColor="text1"/>
                              </w:rPr>
                              <w:t>１０</w:t>
                            </w:r>
                            <w:r>
                              <w:rPr>
                                <w:rFonts w:hint="eastAsia"/>
                                <w:color w:val="000000" w:themeColor="text1"/>
                              </w:rPr>
                              <w:t>月</w:t>
                            </w:r>
                            <w:r w:rsidR="00A10B01">
                              <w:rPr>
                                <w:rFonts w:hint="eastAsia"/>
                                <w:color w:val="000000" w:themeColor="text1"/>
                              </w:rPr>
                              <w:t>３</w:t>
                            </w:r>
                            <w:r>
                              <w:rPr>
                                <w:rFonts w:hint="eastAsia"/>
                                <w:color w:val="000000" w:themeColor="text1"/>
                              </w:rPr>
                              <w:t>日</w:t>
                            </w:r>
                          </w:p>
                          <w:p w:rsidR="00F02E69" w:rsidRDefault="00F02E69" w:rsidP="00BA2D06">
                            <w:pPr>
                              <w:jc w:val="center"/>
                              <w:rPr>
                                <w:color w:val="000000" w:themeColor="text1"/>
                              </w:rPr>
                            </w:pPr>
                            <w:r>
                              <w:rPr>
                                <w:rFonts w:hint="eastAsia"/>
                                <w:color w:val="000000" w:themeColor="text1"/>
                              </w:rPr>
                              <w:t>第４回人権</w:t>
                            </w:r>
                            <w:r w:rsidR="00A10B01">
                              <w:rPr>
                                <w:rFonts w:hint="eastAsia"/>
                                <w:color w:val="000000" w:themeColor="text1"/>
                              </w:rPr>
                              <w:t>擁護施策</w:t>
                            </w:r>
                            <w:r>
                              <w:rPr>
                                <w:rFonts w:hint="eastAsia"/>
                                <w:color w:val="000000" w:themeColor="text1"/>
                              </w:rPr>
                              <w:t>推進</w:t>
                            </w:r>
                            <w:r w:rsidR="00A10B01">
                              <w:rPr>
                                <w:rFonts w:hint="eastAsia"/>
                                <w:color w:val="000000" w:themeColor="text1"/>
                              </w:rPr>
                              <w:t>審議会</w:t>
                            </w:r>
                            <w:r>
                              <w:rPr>
                                <w:rFonts w:hint="eastAsia"/>
                                <w:color w:val="000000" w:themeColor="text1"/>
                              </w:rPr>
                              <w:t xml:space="preserve">　資料②</w:t>
                            </w:r>
                          </w:p>
                          <w:p w:rsidR="00210A30" w:rsidRDefault="00210A30" w:rsidP="00BA2D06">
                            <w:pPr>
                              <w:jc w:val="center"/>
                              <w:rPr>
                                <w:color w:val="000000" w:themeColor="text1"/>
                              </w:rPr>
                            </w:pPr>
                          </w:p>
                          <w:p w:rsidR="00FD20D3" w:rsidRPr="00BA2D06" w:rsidRDefault="00FD20D3" w:rsidP="00BA2D0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AF05" id="正方形/長方形 16" o:spid="_x0000_s1026" style="position:absolute;margin-left:564pt;margin-top:-12.55pt;width:227.25pt;height:4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" filled="f" strokecolor="black [3213]" strokeweight="1pt">
                <v:textbox>
                  <w:txbxContent>
                    <w:p w:rsidR="00F02E69" w:rsidRDefault="00F02E69" w:rsidP="00A10B01">
                      <w:pPr>
                        <w:jc w:val="center"/>
                        <w:rPr>
                          <w:color w:val="000000" w:themeColor="text1"/>
                        </w:rPr>
                      </w:pPr>
                      <w:r w:rsidRPr="00BA2D06">
                        <w:rPr>
                          <w:rFonts w:hint="eastAsia"/>
                          <w:color w:val="000000" w:themeColor="text1"/>
                        </w:rPr>
                        <w:t>令和</w:t>
                      </w:r>
                      <w:r>
                        <w:rPr>
                          <w:rFonts w:hint="eastAsia"/>
                          <w:color w:val="000000" w:themeColor="text1"/>
                        </w:rPr>
                        <w:t>4年</w:t>
                      </w:r>
                      <w:r w:rsidR="00A10B01">
                        <w:rPr>
                          <w:rFonts w:hint="eastAsia"/>
                          <w:color w:val="000000" w:themeColor="text1"/>
                        </w:rPr>
                        <w:t>１０</w:t>
                      </w:r>
                      <w:r>
                        <w:rPr>
                          <w:rFonts w:hint="eastAsia"/>
                          <w:color w:val="000000" w:themeColor="text1"/>
                        </w:rPr>
                        <w:t>月</w:t>
                      </w:r>
                      <w:r w:rsidR="00A10B01">
                        <w:rPr>
                          <w:rFonts w:hint="eastAsia"/>
                          <w:color w:val="000000" w:themeColor="text1"/>
                        </w:rPr>
                        <w:t>３</w:t>
                      </w:r>
                      <w:r>
                        <w:rPr>
                          <w:rFonts w:hint="eastAsia"/>
                          <w:color w:val="000000" w:themeColor="text1"/>
                        </w:rPr>
                        <w:t>日</w:t>
                      </w:r>
                    </w:p>
                    <w:p w:rsidR="00F02E69" w:rsidRDefault="00F02E69" w:rsidP="00BA2D06">
                      <w:pPr>
                        <w:jc w:val="center"/>
                        <w:rPr>
                          <w:color w:val="000000" w:themeColor="text1"/>
                        </w:rPr>
                      </w:pPr>
                      <w:r>
                        <w:rPr>
                          <w:rFonts w:hint="eastAsia"/>
                          <w:color w:val="000000" w:themeColor="text1"/>
                        </w:rPr>
                        <w:t>第４回人権</w:t>
                      </w:r>
                      <w:r w:rsidR="00A10B01">
                        <w:rPr>
                          <w:rFonts w:hint="eastAsia"/>
                          <w:color w:val="000000" w:themeColor="text1"/>
                        </w:rPr>
                        <w:t>擁護施策</w:t>
                      </w:r>
                      <w:r>
                        <w:rPr>
                          <w:rFonts w:hint="eastAsia"/>
                          <w:color w:val="000000" w:themeColor="text1"/>
                        </w:rPr>
                        <w:t>推進</w:t>
                      </w:r>
                      <w:r w:rsidR="00A10B01">
                        <w:rPr>
                          <w:rFonts w:hint="eastAsia"/>
                          <w:color w:val="000000" w:themeColor="text1"/>
                        </w:rPr>
                        <w:t>審議会</w:t>
                      </w:r>
                      <w:r>
                        <w:rPr>
                          <w:rFonts w:hint="eastAsia"/>
                          <w:color w:val="000000" w:themeColor="text1"/>
                        </w:rPr>
                        <w:t xml:space="preserve">　資料②</w:t>
                      </w:r>
                    </w:p>
                    <w:p w:rsidR="00210A30" w:rsidRDefault="00210A30" w:rsidP="00BA2D06">
                      <w:pPr>
                        <w:jc w:val="center"/>
                        <w:rPr>
                          <w:color w:val="000000" w:themeColor="text1"/>
                        </w:rPr>
                      </w:pPr>
                    </w:p>
                    <w:p w:rsidR="00FD20D3" w:rsidRPr="00BA2D06" w:rsidRDefault="00FD20D3" w:rsidP="00BA2D06">
                      <w:pPr>
                        <w:jc w:val="center"/>
                        <w:rPr>
                          <w:color w:val="000000" w:themeColor="text1"/>
                        </w:rPr>
                      </w:pPr>
                    </w:p>
                  </w:txbxContent>
                </v:textbox>
                <w10:wrap anchorx="page"/>
              </v:rect>
            </w:pict>
          </mc:Fallback>
        </mc:AlternateContent>
      </w:r>
      <w:r w:rsidR="00D12D8B">
        <w:rPr>
          <w:rFonts w:hint="eastAsia"/>
          <w:b/>
        </w:rPr>
        <w:t>.</w:t>
      </w:r>
      <w:bookmarkStart w:id="0" w:name="_GoBack"/>
      <w:bookmarkEnd w:id="0"/>
    </w:p>
    <w:p w:rsidR="00844E3A" w:rsidRDefault="00844E3A" w:rsidP="00B9662B">
      <w:pPr>
        <w:pStyle w:val="a8"/>
      </w:pPr>
    </w:p>
    <w:p w:rsidR="005B1396" w:rsidRPr="005416B0" w:rsidRDefault="00FA5635" w:rsidP="00D16620">
      <w:pPr>
        <w:jc w:val="center"/>
        <w:rPr>
          <w:b/>
        </w:rPr>
      </w:pPr>
      <w:r w:rsidRPr="00BA2D06">
        <w:rPr>
          <w:rFonts w:hint="eastAsia"/>
          <w:b/>
          <w:color w:val="000000" w:themeColor="text1"/>
        </w:rPr>
        <w:t>人権行政推進本部会議（</w:t>
      </w:r>
      <w:r w:rsidR="00131E32" w:rsidRPr="00DA3C8C">
        <w:rPr>
          <w:rFonts w:hint="eastAsia"/>
          <w:b/>
        </w:rPr>
        <w:t>第３回：</w:t>
      </w:r>
      <w:r w:rsidR="00B57FEC" w:rsidRPr="00DA3C8C">
        <w:rPr>
          <w:rFonts w:hint="eastAsia"/>
          <w:b/>
        </w:rPr>
        <w:t>R4.8.2</w:t>
      </w:r>
      <w:r w:rsidRPr="00DA3C8C">
        <w:rPr>
          <w:rFonts w:hint="eastAsia"/>
          <w:b/>
        </w:rPr>
        <w:t>）と</w:t>
      </w:r>
      <w:r w:rsidRPr="00BA2D06">
        <w:rPr>
          <w:rFonts w:hint="eastAsia"/>
          <w:b/>
          <w:color w:val="000000" w:themeColor="text1"/>
        </w:rPr>
        <w:t>人権擁護施策推進審</w:t>
      </w:r>
      <w:r w:rsidRPr="005416B0">
        <w:rPr>
          <w:rFonts w:hint="eastAsia"/>
          <w:b/>
        </w:rPr>
        <w:t>議</w:t>
      </w:r>
      <w:r w:rsidRPr="00DA3C8C">
        <w:rPr>
          <w:rFonts w:hint="eastAsia"/>
          <w:b/>
        </w:rPr>
        <w:t>会（</w:t>
      </w:r>
      <w:r w:rsidR="00131E32" w:rsidRPr="00DA3C8C">
        <w:rPr>
          <w:rFonts w:hint="eastAsia"/>
          <w:b/>
        </w:rPr>
        <w:t>第</w:t>
      </w:r>
      <w:r w:rsidR="004942DE">
        <w:rPr>
          <w:rFonts w:hint="eastAsia"/>
          <w:b/>
        </w:rPr>
        <w:t>３</w:t>
      </w:r>
      <w:r w:rsidR="00131E32" w:rsidRPr="00DA3C8C">
        <w:rPr>
          <w:rFonts w:hint="eastAsia"/>
          <w:b/>
        </w:rPr>
        <w:t>回：</w:t>
      </w:r>
      <w:r w:rsidRPr="00DA3C8C">
        <w:rPr>
          <w:rFonts w:hint="eastAsia"/>
          <w:b/>
        </w:rPr>
        <w:t>R4.</w:t>
      </w:r>
      <w:r w:rsidR="004942DE">
        <w:rPr>
          <w:rFonts w:hint="eastAsia"/>
          <w:b/>
        </w:rPr>
        <w:t>9</w:t>
      </w:r>
      <w:r w:rsidRPr="00DA3C8C">
        <w:rPr>
          <w:rFonts w:hint="eastAsia"/>
          <w:b/>
        </w:rPr>
        <w:t>.1）に</w:t>
      </w:r>
      <w:r w:rsidRPr="005416B0">
        <w:rPr>
          <w:rFonts w:hint="eastAsia"/>
          <w:b/>
        </w:rPr>
        <w:t>おける主な意見と反映状況</w:t>
      </w:r>
    </w:p>
    <w:p w:rsidR="005B1396" w:rsidRDefault="005B1396"/>
    <w:p w:rsidR="00FA5635" w:rsidRDefault="00FA5635">
      <w:r>
        <w:rPr>
          <w:rFonts w:hint="eastAsia"/>
        </w:rPr>
        <w:t>【第</w:t>
      </w:r>
      <w:r w:rsidR="00001BA1">
        <w:rPr>
          <w:rFonts w:hint="eastAsia"/>
        </w:rPr>
        <w:t>１</w:t>
      </w:r>
      <w:r>
        <w:rPr>
          <w:rFonts w:hint="eastAsia"/>
        </w:rPr>
        <w:t>章　基本</w:t>
      </w:r>
      <w:r w:rsidR="00001BA1">
        <w:rPr>
          <w:rFonts w:hint="eastAsia"/>
        </w:rPr>
        <w:t>方針の策定にあたって</w:t>
      </w:r>
      <w:r>
        <w:rPr>
          <w:rFonts w:hint="eastAsia"/>
        </w:rPr>
        <w:t>】</w:t>
      </w:r>
    </w:p>
    <w:tbl>
      <w:tblPr>
        <w:tblStyle w:val="a3"/>
        <w:tblW w:w="14737" w:type="dxa"/>
        <w:tblLayout w:type="fixed"/>
        <w:tblLook w:val="04A0" w:firstRow="1" w:lastRow="0" w:firstColumn="1" w:lastColumn="0" w:noHBand="0" w:noVBand="1"/>
      </w:tblPr>
      <w:tblGrid>
        <w:gridCol w:w="5524"/>
        <w:gridCol w:w="708"/>
        <w:gridCol w:w="7230"/>
        <w:gridCol w:w="1275"/>
      </w:tblGrid>
      <w:tr w:rsidR="00BA2D06" w:rsidRPr="00BA2D06" w:rsidTr="00D21627">
        <w:tc>
          <w:tcPr>
            <w:tcW w:w="5524" w:type="dxa"/>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反映内容</w:t>
            </w:r>
            <w:r w:rsidR="00C2509F">
              <w:rPr>
                <w:rFonts w:hint="eastAsia"/>
                <w:color w:val="000000" w:themeColor="text1"/>
                <w:sz w:val="21"/>
              </w:rPr>
              <w:t>（概要）</w:t>
            </w:r>
          </w:p>
        </w:tc>
        <w:tc>
          <w:tcPr>
            <w:tcW w:w="1275" w:type="dxa"/>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意見</w:t>
            </w:r>
          </w:p>
        </w:tc>
      </w:tr>
      <w:tr w:rsidR="00B47DD2" w:rsidRPr="00BA2D06" w:rsidTr="00D21627">
        <w:tc>
          <w:tcPr>
            <w:tcW w:w="5524" w:type="dxa"/>
          </w:tcPr>
          <w:p w:rsidR="00B47DD2" w:rsidRPr="00BA2D06" w:rsidRDefault="00A22DCE" w:rsidP="00FA5635">
            <w:pPr>
              <w:spacing w:line="320" w:lineRule="exact"/>
              <w:rPr>
                <w:color w:val="000000" w:themeColor="text1"/>
                <w:sz w:val="21"/>
              </w:rPr>
            </w:pPr>
            <w:r>
              <w:rPr>
                <w:rFonts w:hint="eastAsia"/>
                <w:color w:val="000000" w:themeColor="text1"/>
                <w:sz w:val="21"/>
              </w:rPr>
              <w:t>ジェンダーの注釈を</w:t>
            </w:r>
            <w:r w:rsidR="00D12D8B">
              <w:rPr>
                <w:rFonts w:hint="eastAsia"/>
                <w:color w:val="000000" w:themeColor="text1"/>
                <w:sz w:val="21"/>
              </w:rPr>
              <w:t>について「男らしさ女らしさ」をキーワードに、</w:t>
            </w:r>
            <w:r>
              <w:rPr>
                <w:rFonts w:hint="eastAsia"/>
                <w:color w:val="000000" w:themeColor="text1"/>
                <w:sz w:val="21"/>
              </w:rPr>
              <w:t>もう少し分かりやすく表記すべきではないか</w:t>
            </w:r>
          </w:p>
        </w:tc>
        <w:tc>
          <w:tcPr>
            <w:tcW w:w="708" w:type="dxa"/>
          </w:tcPr>
          <w:p w:rsidR="00B47DD2" w:rsidRPr="00BA2D06" w:rsidRDefault="00B47DD2" w:rsidP="00FA5635">
            <w:pPr>
              <w:spacing w:line="320" w:lineRule="exact"/>
              <w:rPr>
                <w:color w:val="000000" w:themeColor="text1"/>
                <w:sz w:val="21"/>
              </w:rPr>
            </w:pPr>
            <w:r>
              <w:rPr>
                <w:rFonts w:hint="eastAsia"/>
                <w:color w:val="000000" w:themeColor="text1"/>
                <w:sz w:val="21"/>
              </w:rPr>
              <w:t>P3</w:t>
            </w:r>
          </w:p>
        </w:tc>
        <w:tc>
          <w:tcPr>
            <w:tcW w:w="7230" w:type="dxa"/>
          </w:tcPr>
          <w:p w:rsidR="00B47DD2" w:rsidRPr="00BA2D06" w:rsidRDefault="00A22DCE" w:rsidP="00FA5635">
            <w:pPr>
              <w:spacing w:line="320" w:lineRule="exact"/>
              <w:rPr>
                <w:color w:val="000000" w:themeColor="text1"/>
                <w:sz w:val="21"/>
              </w:rPr>
            </w:pPr>
            <w:r>
              <w:rPr>
                <w:rFonts w:hint="eastAsia"/>
                <w:color w:val="000000" w:themeColor="text1"/>
                <w:sz w:val="21"/>
              </w:rPr>
              <w:t>「男らしさや女らしさ」</w:t>
            </w:r>
            <w:r w:rsidR="00591880">
              <w:rPr>
                <w:rFonts w:hint="eastAsia"/>
                <w:color w:val="000000" w:themeColor="text1"/>
                <w:sz w:val="21"/>
              </w:rPr>
              <w:t>などの解説</w:t>
            </w:r>
            <w:r>
              <w:rPr>
                <w:rFonts w:hint="eastAsia"/>
                <w:color w:val="000000" w:themeColor="text1"/>
                <w:sz w:val="21"/>
              </w:rPr>
              <w:t>を追記</w:t>
            </w:r>
          </w:p>
        </w:tc>
        <w:tc>
          <w:tcPr>
            <w:tcW w:w="1275" w:type="dxa"/>
          </w:tcPr>
          <w:p w:rsidR="00B47DD2" w:rsidRPr="00BA2D06" w:rsidRDefault="00A22DCE" w:rsidP="00FA5635">
            <w:pPr>
              <w:spacing w:line="320" w:lineRule="exact"/>
              <w:rPr>
                <w:color w:val="000000" w:themeColor="text1"/>
                <w:sz w:val="21"/>
              </w:rPr>
            </w:pPr>
            <w:r>
              <w:rPr>
                <w:rFonts w:hint="eastAsia"/>
                <w:color w:val="000000" w:themeColor="text1"/>
                <w:sz w:val="21"/>
              </w:rPr>
              <w:t>③審議会</w:t>
            </w:r>
          </w:p>
        </w:tc>
      </w:tr>
      <w:tr w:rsidR="00A22DCE" w:rsidRPr="00BA2D06" w:rsidTr="00D21627">
        <w:tc>
          <w:tcPr>
            <w:tcW w:w="5524" w:type="dxa"/>
          </w:tcPr>
          <w:p w:rsidR="00A22DCE" w:rsidRDefault="00A22DCE" w:rsidP="00FA5635">
            <w:pPr>
              <w:spacing w:line="320" w:lineRule="exact"/>
              <w:rPr>
                <w:color w:val="000000" w:themeColor="text1"/>
                <w:sz w:val="21"/>
              </w:rPr>
            </w:pPr>
            <w:r>
              <w:rPr>
                <w:rFonts w:hint="eastAsia"/>
                <w:color w:val="000000" w:themeColor="text1"/>
                <w:sz w:val="21"/>
              </w:rPr>
              <w:t>法令が正式名称と略称が混雑しているので統一した表記にすべきではないか</w:t>
            </w:r>
          </w:p>
          <w:p w:rsidR="00D7540F" w:rsidRPr="00BA2D06" w:rsidRDefault="00D7540F" w:rsidP="00FA5635">
            <w:pPr>
              <w:spacing w:line="320" w:lineRule="exact"/>
              <w:rPr>
                <w:color w:val="000000" w:themeColor="text1"/>
                <w:sz w:val="21"/>
              </w:rPr>
            </w:pPr>
            <w:r>
              <w:rPr>
                <w:rFonts w:hint="eastAsia"/>
                <w:color w:val="000000" w:themeColor="text1"/>
                <w:sz w:val="21"/>
              </w:rPr>
              <w:t>法令について記載すべきものが他にもあるのではないか</w:t>
            </w:r>
          </w:p>
        </w:tc>
        <w:tc>
          <w:tcPr>
            <w:tcW w:w="708" w:type="dxa"/>
          </w:tcPr>
          <w:p w:rsidR="00A22DCE" w:rsidRPr="00BA2D06" w:rsidRDefault="00A22DCE" w:rsidP="00FA5635">
            <w:pPr>
              <w:spacing w:line="320" w:lineRule="exact"/>
              <w:rPr>
                <w:color w:val="000000" w:themeColor="text1"/>
                <w:sz w:val="21"/>
              </w:rPr>
            </w:pPr>
            <w:r w:rsidRPr="00BA2D06">
              <w:rPr>
                <w:rFonts w:hint="eastAsia"/>
                <w:color w:val="000000" w:themeColor="text1"/>
                <w:sz w:val="21"/>
              </w:rPr>
              <w:t>P</w:t>
            </w:r>
            <w:r>
              <w:rPr>
                <w:rFonts w:hint="eastAsia"/>
                <w:color w:val="000000" w:themeColor="text1"/>
                <w:sz w:val="21"/>
              </w:rPr>
              <w:t>5</w:t>
            </w:r>
            <w:r w:rsidRPr="00BA2D06">
              <w:rPr>
                <w:rFonts w:hint="eastAsia"/>
                <w:color w:val="000000" w:themeColor="text1"/>
                <w:sz w:val="21"/>
              </w:rPr>
              <w:t>・</w:t>
            </w:r>
            <w:r>
              <w:rPr>
                <w:rFonts w:hint="eastAsia"/>
                <w:color w:val="000000" w:themeColor="text1"/>
                <w:sz w:val="21"/>
              </w:rPr>
              <w:t>6</w:t>
            </w:r>
          </w:p>
        </w:tc>
        <w:tc>
          <w:tcPr>
            <w:tcW w:w="7230" w:type="dxa"/>
          </w:tcPr>
          <w:p w:rsidR="00A22DCE" w:rsidRPr="00BA2D06" w:rsidRDefault="00001BA1" w:rsidP="00FA5635">
            <w:pPr>
              <w:spacing w:line="320" w:lineRule="exact"/>
              <w:rPr>
                <w:color w:val="000000" w:themeColor="text1"/>
                <w:sz w:val="21"/>
              </w:rPr>
            </w:pPr>
            <w:r>
              <w:rPr>
                <w:rFonts w:hint="eastAsia"/>
                <w:color w:val="000000" w:themeColor="text1"/>
                <w:sz w:val="21"/>
              </w:rPr>
              <w:t>正式名称（略称）と表記</w:t>
            </w:r>
            <w:r w:rsidR="00D7540F">
              <w:rPr>
                <w:rFonts w:hint="eastAsia"/>
                <w:color w:val="000000" w:themeColor="text1"/>
                <w:sz w:val="21"/>
              </w:rPr>
              <w:t>を統一。また、</w:t>
            </w:r>
            <w:r>
              <w:rPr>
                <w:rFonts w:hint="eastAsia"/>
                <w:color w:val="000000" w:themeColor="text1"/>
                <w:sz w:val="21"/>
              </w:rPr>
              <w:t>大阪府人権白書</w:t>
            </w:r>
            <w:r w:rsidR="00D7540F">
              <w:rPr>
                <w:rFonts w:hint="eastAsia"/>
                <w:color w:val="000000" w:themeColor="text1"/>
                <w:sz w:val="21"/>
              </w:rPr>
              <w:t>及び全庁照会</w:t>
            </w:r>
            <w:r>
              <w:rPr>
                <w:rFonts w:hint="eastAsia"/>
                <w:color w:val="000000" w:themeColor="text1"/>
                <w:sz w:val="21"/>
              </w:rPr>
              <w:t>を参考に法令を追記</w:t>
            </w:r>
          </w:p>
        </w:tc>
        <w:tc>
          <w:tcPr>
            <w:tcW w:w="1275" w:type="dxa"/>
          </w:tcPr>
          <w:p w:rsidR="00A22DCE" w:rsidRPr="00BA2D06" w:rsidRDefault="00A22DCE" w:rsidP="00FA5635">
            <w:pPr>
              <w:spacing w:line="320" w:lineRule="exact"/>
              <w:rPr>
                <w:color w:val="000000" w:themeColor="text1"/>
                <w:sz w:val="21"/>
              </w:rPr>
            </w:pPr>
            <w:r>
              <w:rPr>
                <w:rFonts w:hint="eastAsia"/>
                <w:color w:val="000000" w:themeColor="text1"/>
                <w:sz w:val="21"/>
              </w:rPr>
              <w:t>③審議会</w:t>
            </w:r>
          </w:p>
        </w:tc>
      </w:tr>
      <w:tr w:rsidR="00BA2D06" w:rsidRPr="00BA2D06" w:rsidTr="00D21627">
        <w:tc>
          <w:tcPr>
            <w:tcW w:w="5524"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こども基本法について記載すべきではないか</w:t>
            </w:r>
          </w:p>
        </w:tc>
        <w:tc>
          <w:tcPr>
            <w:tcW w:w="708"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P</w:t>
            </w:r>
            <w:r w:rsidR="00001BA1">
              <w:rPr>
                <w:rFonts w:hint="eastAsia"/>
                <w:color w:val="000000" w:themeColor="text1"/>
                <w:sz w:val="21"/>
              </w:rPr>
              <w:t>7</w:t>
            </w:r>
          </w:p>
        </w:tc>
        <w:tc>
          <w:tcPr>
            <w:tcW w:w="7230"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子どもの権利に関する初めての基本法である「こども基本法」について記載</w:t>
            </w:r>
          </w:p>
        </w:tc>
        <w:tc>
          <w:tcPr>
            <w:tcW w:w="1275"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③</w:t>
            </w:r>
            <w:r w:rsidR="001C6021" w:rsidRPr="00BA2D06">
              <w:rPr>
                <w:rFonts w:hint="eastAsia"/>
                <w:color w:val="000000" w:themeColor="text1"/>
                <w:sz w:val="21"/>
              </w:rPr>
              <w:t>推進本部</w:t>
            </w:r>
          </w:p>
        </w:tc>
      </w:tr>
      <w:tr w:rsidR="00BA2D06" w:rsidRPr="00BA2D06" w:rsidTr="00D21627">
        <w:tc>
          <w:tcPr>
            <w:tcW w:w="5524" w:type="dxa"/>
          </w:tcPr>
          <w:p w:rsidR="008C36AA" w:rsidRPr="00BA2D06" w:rsidRDefault="008C36AA" w:rsidP="00FA5635">
            <w:pPr>
              <w:spacing w:line="320" w:lineRule="exact"/>
              <w:rPr>
                <w:color w:val="000000" w:themeColor="text1"/>
                <w:sz w:val="21"/>
              </w:rPr>
            </w:pPr>
            <w:r w:rsidRPr="00BA2D06">
              <w:rPr>
                <w:rFonts w:hint="eastAsia"/>
                <w:color w:val="000000" w:themeColor="text1"/>
              </w:rPr>
              <w:t>「差別撤廃・人権擁護都市」宣言を記載するべきではないか</w:t>
            </w:r>
          </w:p>
        </w:tc>
        <w:tc>
          <w:tcPr>
            <w:tcW w:w="708"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P7</w:t>
            </w:r>
            <w:r w:rsidR="00001BA1" w:rsidRPr="00BA2D06">
              <w:rPr>
                <w:rFonts w:hint="eastAsia"/>
                <w:color w:val="000000" w:themeColor="text1"/>
                <w:sz w:val="21"/>
              </w:rPr>
              <w:t>・</w:t>
            </w:r>
            <w:r w:rsidR="00001BA1">
              <w:rPr>
                <w:rFonts w:hint="eastAsia"/>
                <w:color w:val="000000" w:themeColor="text1"/>
                <w:sz w:val="21"/>
              </w:rPr>
              <w:t>8</w:t>
            </w:r>
          </w:p>
        </w:tc>
        <w:tc>
          <w:tcPr>
            <w:tcW w:w="7230" w:type="dxa"/>
          </w:tcPr>
          <w:p w:rsidR="008C36AA" w:rsidRPr="00BA2D06" w:rsidRDefault="008C36AA" w:rsidP="00FA5635">
            <w:pPr>
              <w:spacing w:line="320" w:lineRule="exact"/>
              <w:rPr>
                <w:color w:val="000000" w:themeColor="text1"/>
                <w:sz w:val="21"/>
              </w:rPr>
            </w:pPr>
            <w:r w:rsidRPr="00BA2D06">
              <w:rPr>
                <w:rFonts w:hint="eastAsia"/>
                <w:color w:val="000000" w:themeColor="text1"/>
              </w:rPr>
              <w:t>「差別撤廃・人権擁護都市」宣言について、本市の大きな取組の一つとして記載するとともに、表に追記</w:t>
            </w:r>
          </w:p>
        </w:tc>
        <w:tc>
          <w:tcPr>
            <w:tcW w:w="1275"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③</w:t>
            </w:r>
            <w:r w:rsidR="001C6021" w:rsidRPr="00BA2D06">
              <w:rPr>
                <w:rFonts w:hint="eastAsia"/>
                <w:color w:val="000000" w:themeColor="text1"/>
                <w:sz w:val="21"/>
              </w:rPr>
              <w:t>推進本部</w:t>
            </w:r>
          </w:p>
        </w:tc>
      </w:tr>
      <w:tr w:rsidR="00BA2D06" w:rsidRPr="00BA2D06" w:rsidTr="00D21627">
        <w:tc>
          <w:tcPr>
            <w:tcW w:w="5524" w:type="dxa"/>
          </w:tcPr>
          <w:p w:rsidR="005A44BA" w:rsidRPr="00BA2D06" w:rsidRDefault="005A44BA" w:rsidP="005A44BA">
            <w:pPr>
              <w:spacing w:line="320" w:lineRule="exact"/>
              <w:rPr>
                <w:color w:val="000000" w:themeColor="text1"/>
              </w:rPr>
            </w:pPr>
            <w:r w:rsidRPr="00BA2D06">
              <w:rPr>
                <w:rFonts w:hint="eastAsia"/>
                <w:color w:val="000000" w:themeColor="text1"/>
              </w:rPr>
              <w:t>同和行政基本方針を記載すべきではないか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w:t>
            </w:r>
            <w:r w:rsidR="00001BA1">
              <w:rPr>
                <w:rFonts w:hint="eastAsia"/>
                <w:color w:val="000000" w:themeColor="text1"/>
                <w:sz w:val="21"/>
              </w:rPr>
              <w:t>8</w:t>
            </w:r>
          </w:p>
        </w:tc>
        <w:tc>
          <w:tcPr>
            <w:tcW w:w="7230" w:type="dxa"/>
          </w:tcPr>
          <w:p w:rsidR="005A44BA" w:rsidRPr="00BA2D06" w:rsidRDefault="005A44BA" w:rsidP="005A44BA">
            <w:pPr>
              <w:spacing w:line="320" w:lineRule="exact"/>
              <w:rPr>
                <w:color w:val="000000" w:themeColor="text1"/>
              </w:rPr>
            </w:pPr>
            <w:r w:rsidRPr="00BA2D06">
              <w:rPr>
                <w:rFonts w:hint="eastAsia"/>
                <w:color w:val="000000" w:themeColor="text1"/>
              </w:rPr>
              <w:t>表中に「同和行政基本方針」を追記</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庁内照会</w:t>
            </w:r>
          </w:p>
        </w:tc>
      </w:tr>
      <w:tr w:rsidR="00BA2D06" w:rsidRPr="00BA2D06" w:rsidTr="00D21627">
        <w:tc>
          <w:tcPr>
            <w:tcW w:w="5524" w:type="dxa"/>
          </w:tcPr>
          <w:p w:rsidR="005A44BA" w:rsidRPr="00BA2D06" w:rsidRDefault="005A44BA" w:rsidP="005A44BA">
            <w:pPr>
              <w:spacing w:line="320" w:lineRule="exact"/>
              <w:rPr>
                <w:color w:val="000000" w:themeColor="text1"/>
              </w:rPr>
            </w:pPr>
            <w:r w:rsidRPr="00BA2D06">
              <w:rPr>
                <w:rFonts w:hint="eastAsia"/>
                <w:color w:val="000000" w:themeColor="text1"/>
              </w:rPr>
              <w:t>オンラインでの活動機会が増えた昨今において、「大東市インターネット上の誹謗中傷等の防止及び被害者支援に関する条例」は重要ではないか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w:t>
            </w:r>
            <w:r w:rsidR="00001BA1">
              <w:rPr>
                <w:rFonts w:hint="eastAsia"/>
                <w:color w:val="000000" w:themeColor="text1"/>
                <w:sz w:val="21"/>
              </w:rPr>
              <w:t>8</w:t>
            </w:r>
          </w:p>
        </w:tc>
        <w:tc>
          <w:tcPr>
            <w:tcW w:w="7230" w:type="dxa"/>
          </w:tcPr>
          <w:p w:rsidR="005A44BA" w:rsidRPr="00BA2D06" w:rsidRDefault="005A44BA" w:rsidP="005A44BA">
            <w:pPr>
              <w:spacing w:line="320" w:lineRule="exact"/>
              <w:rPr>
                <w:color w:val="000000" w:themeColor="text1"/>
              </w:rPr>
            </w:pPr>
            <w:r w:rsidRPr="00BA2D06">
              <w:rPr>
                <w:rFonts w:hint="eastAsia"/>
                <w:color w:val="000000" w:themeColor="text1"/>
              </w:rPr>
              <w:t>表中に「大東市インターネット上の誹謗中傷等の防止及び被害者支援に関する条例」を追記</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③推進本部</w:t>
            </w:r>
          </w:p>
        </w:tc>
      </w:tr>
      <w:tr w:rsidR="00BA2D06" w:rsidRPr="00BA2D06" w:rsidTr="00D21627">
        <w:tc>
          <w:tcPr>
            <w:tcW w:w="5524" w:type="dxa"/>
          </w:tcPr>
          <w:p w:rsidR="005A44BA" w:rsidRPr="00BA2D06" w:rsidRDefault="005A44BA" w:rsidP="005A44BA">
            <w:pPr>
              <w:spacing w:line="320" w:lineRule="exact"/>
              <w:rPr>
                <w:color w:val="000000" w:themeColor="text1"/>
              </w:rPr>
            </w:pPr>
            <w:r w:rsidRPr="00BA2D06">
              <w:rPr>
                <w:rFonts w:hint="eastAsia"/>
                <w:color w:val="000000" w:themeColor="text1"/>
              </w:rPr>
              <w:t>「人権尊重のまちづくり条例」と「SDGｓ」は人権行政において重要な柱であるため、体系図の中で位置づけるべきではないか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w:t>
            </w:r>
            <w:r w:rsidR="00001BA1">
              <w:rPr>
                <w:rFonts w:hint="eastAsia"/>
                <w:color w:val="000000" w:themeColor="text1"/>
                <w:sz w:val="21"/>
              </w:rPr>
              <w:t>10</w:t>
            </w:r>
          </w:p>
        </w:tc>
        <w:tc>
          <w:tcPr>
            <w:tcW w:w="7230" w:type="dxa"/>
          </w:tcPr>
          <w:p w:rsidR="005A44BA" w:rsidRPr="00BA2D06" w:rsidRDefault="005A44BA" w:rsidP="005A44BA">
            <w:pPr>
              <w:spacing w:line="320" w:lineRule="exact"/>
              <w:rPr>
                <w:color w:val="000000" w:themeColor="text1"/>
              </w:rPr>
            </w:pPr>
            <w:r w:rsidRPr="00BA2D06">
              <w:rPr>
                <w:rFonts w:hint="eastAsia"/>
                <w:color w:val="000000" w:themeColor="text1"/>
              </w:rPr>
              <w:t>本市の人権行政の大きな方向性を示すものとして、「人権尊重のまちづくり条例」について本文中に記載するとともに、P</w:t>
            </w:r>
            <w:r w:rsidR="00001BA1">
              <w:rPr>
                <w:rFonts w:hint="eastAsia"/>
                <w:color w:val="000000" w:themeColor="text1"/>
              </w:rPr>
              <w:t>10</w:t>
            </w:r>
            <w:r w:rsidRPr="00BA2D06">
              <w:rPr>
                <w:rFonts w:hint="eastAsia"/>
                <w:color w:val="000000" w:themeColor="text1"/>
              </w:rPr>
              <w:t>の体系図に追記</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③推進本部</w:t>
            </w:r>
          </w:p>
        </w:tc>
      </w:tr>
    </w:tbl>
    <w:p w:rsidR="005B1396" w:rsidRPr="001D05F4" w:rsidRDefault="005B1396">
      <w:pPr>
        <w:rPr>
          <w:color w:val="000000" w:themeColor="text1"/>
        </w:rPr>
      </w:pPr>
    </w:p>
    <w:p w:rsidR="00D16620" w:rsidRDefault="00D16620"/>
    <w:p w:rsidR="00DD1E6D" w:rsidRDefault="00DD1E6D" w:rsidP="00DD1E6D">
      <w:r>
        <w:rPr>
          <w:rFonts w:hint="eastAsia"/>
        </w:rPr>
        <w:t>【第</w:t>
      </w:r>
      <w:r w:rsidR="00001BA1">
        <w:rPr>
          <w:rFonts w:hint="eastAsia"/>
        </w:rPr>
        <w:t>２</w:t>
      </w:r>
      <w:r>
        <w:rPr>
          <w:rFonts w:hint="eastAsia"/>
        </w:rPr>
        <w:t xml:space="preserve">章　</w:t>
      </w:r>
      <w:r w:rsidR="00001BA1">
        <w:rPr>
          <w:rFonts w:hint="eastAsia"/>
        </w:rPr>
        <w:t>基本的な考え方</w:t>
      </w:r>
      <w:r>
        <w:rPr>
          <w:rFonts w:hint="eastAsia"/>
        </w:rPr>
        <w:t>】</w:t>
      </w:r>
    </w:p>
    <w:tbl>
      <w:tblPr>
        <w:tblStyle w:val="a3"/>
        <w:tblW w:w="14737" w:type="dxa"/>
        <w:tblLook w:val="04A0" w:firstRow="1" w:lastRow="0" w:firstColumn="1" w:lastColumn="0" w:noHBand="0" w:noVBand="1"/>
      </w:tblPr>
      <w:tblGrid>
        <w:gridCol w:w="5524"/>
        <w:gridCol w:w="708"/>
        <w:gridCol w:w="7230"/>
        <w:gridCol w:w="1275"/>
      </w:tblGrid>
      <w:tr w:rsidR="00BA2D06" w:rsidRPr="00BA2D06" w:rsidTr="00D21627">
        <w:tc>
          <w:tcPr>
            <w:tcW w:w="5524" w:type="dxa"/>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反映内容</w:t>
            </w:r>
            <w:r w:rsidR="00A83522">
              <w:rPr>
                <w:rFonts w:hint="eastAsia"/>
                <w:color w:val="000000" w:themeColor="text1"/>
                <w:sz w:val="21"/>
              </w:rPr>
              <w:t>（概要）</w:t>
            </w:r>
          </w:p>
        </w:tc>
        <w:tc>
          <w:tcPr>
            <w:tcW w:w="1275" w:type="dxa"/>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意見</w:t>
            </w:r>
          </w:p>
        </w:tc>
      </w:tr>
      <w:tr w:rsidR="00001BA1" w:rsidRPr="00BA2D06" w:rsidTr="00D21627">
        <w:tc>
          <w:tcPr>
            <w:tcW w:w="5524"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タイトルに「市民との協働」を謳うのであれば、公民連携事業だけでなく「市民協働」も記載するべきではないか</w:t>
            </w:r>
          </w:p>
        </w:tc>
        <w:tc>
          <w:tcPr>
            <w:tcW w:w="708"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P</w:t>
            </w:r>
            <w:r w:rsidRPr="001D05F4">
              <w:rPr>
                <w:color w:val="000000" w:themeColor="text1"/>
                <w:sz w:val="21"/>
              </w:rPr>
              <w:t>1</w:t>
            </w:r>
            <w:r w:rsidR="005E17EE">
              <w:rPr>
                <w:rFonts w:hint="eastAsia"/>
                <w:color w:val="000000" w:themeColor="text1"/>
                <w:sz w:val="21"/>
              </w:rPr>
              <w:t>3</w:t>
            </w:r>
          </w:p>
        </w:tc>
        <w:tc>
          <w:tcPr>
            <w:tcW w:w="7230"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「市民会議」や「市民協働」について記載</w:t>
            </w:r>
          </w:p>
        </w:tc>
        <w:tc>
          <w:tcPr>
            <w:tcW w:w="1275"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③推進本部</w:t>
            </w:r>
          </w:p>
        </w:tc>
      </w:tr>
      <w:tr w:rsidR="00001BA1" w:rsidRPr="00BA2D06" w:rsidTr="00D21627">
        <w:tc>
          <w:tcPr>
            <w:tcW w:w="5524" w:type="dxa"/>
          </w:tcPr>
          <w:p w:rsidR="00001BA1" w:rsidRPr="000E78DF" w:rsidRDefault="00001BA1" w:rsidP="00001BA1">
            <w:pPr>
              <w:spacing w:line="320" w:lineRule="exact"/>
              <w:rPr>
                <w:color w:val="000000" w:themeColor="text1"/>
                <w:sz w:val="21"/>
              </w:rPr>
            </w:pPr>
            <w:r w:rsidRPr="000E78DF">
              <w:rPr>
                <w:rFonts w:hint="eastAsia"/>
                <w:color w:val="000000" w:themeColor="text1"/>
                <w:sz w:val="21"/>
              </w:rPr>
              <w:t>「行政と市民」に加えて「関係機関」との連携が必要ではないか</w:t>
            </w:r>
          </w:p>
        </w:tc>
        <w:tc>
          <w:tcPr>
            <w:tcW w:w="708" w:type="dxa"/>
          </w:tcPr>
          <w:p w:rsidR="00001BA1" w:rsidRPr="000E78DF" w:rsidRDefault="00001BA1" w:rsidP="00001BA1">
            <w:pPr>
              <w:spacing w:line="320" w:lineRule="exact"/>
              <w:rPr>
                <w:color w:val="000000" w:themeColor="text1"/>
                <w:sz w:val="21"/>
              </w:rPr>
            </w:pPr>
            <w:r w:rsidRPr="000E78DF">
              <w:rPr>
                <w:rFonts w:hint="eastAsia"/>
                <w:color w:val="000000" w:themeColor="text1"/>
                <w:sz w:val="21"/>
              </w:rPr>
              <w:t>P1</w:t>
            </w:r>
            <w:r w:rsidR="005E17EE" w:rsidRPr="000E78DF">
              <w:rPr>
                <w:color w:val="000000" w:themeColor="text1"/>
                <w:sz w:val="21"/>
              </w:rPr>
              <w:t>3</w:t>
            </w:r>
          </w:p>
        </w:tc>
        <w:tc>
          <w:tcPr>
            <w:tcW w:w="7230" w:type="dxa"/>
          </w:tcPr>
          <w:p w:rsidR="00001BA1" w:rsidRPr="000E78DF" w:rsidRDefault="00001BA1" w:rsidP="00001BA1">
            <w:pPr>
              <w:spacing w:line="320" w:lineRule="exact"/>
              <w:rPr>
                <w:color w:val="000000" w:themeColor="text1"/>
                <w:sz w:val="21"/>
              </w:rPr>
            </w:pPr>
            <w:r w:rsidRPr="000E78DF">
              <w:rPr>
                <w:rFonts w:hint="eastAsia"/>
                <w:color w:val="000000" w:themeColor="text1"/>
                <w:sz w:val="21"/>
              </w:rPr>
              <w:t>関係機関との協力・連携について記載</w:t>
            </w:r>
          </w:p>
        </w:tc>
        <w:tc>
          <w:tcPr>
            <w:tcW w:w="1275" w:type="dxa"/>
          </w:tcPr>
          <w:p w:rsidR="00001BA1" w:rsidRPr="000E78DF" w:rsidRDefault="00001BA1" w:rsidP="00001BA1">
            <w:pPr>
              <w:spacing w:line="320" w:lineRule="exact"/>
              <w:rPr>
                <w:color w:val="000000" w:themeColor="text1"/>
                <w:sz w:val="21"/>
              </w:rPr>
            </w:pPr>
            <w:r w:rsidRPr="000E78DF">
              <w:rPr>
                <w:rFonts w:hint="eastAsia"/>
                <w:color w:val="000000" w:themeColor="text1"/>
                <w:sz w:val="21"/>
              </w:rPr>
              <w:t>事務局</w:t>
            </w:r>
          </w:p>
        </w:tc>
      </w:tr>
      <w:tr w:rsidR="00001BA1" w:rsidRPr="00BA2D06" w:rsidTr="00D21627">
        <w:tc>
          <w:tcPr>
            <w:tcW w:w="5524"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職員の意識向上が必要なのではないか</w:t>
            </w:r>
          </w:p>
        </w:tc>
        <w:tc>
          <w:tcPr>
            <w:tcW w:w="708"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P1</w:t>
            </w:r>
            <w:r w:rsidR="005E17EE">
              <w:rPr>
                <w:color w:val="000000" w:themeColor="text1"/>
                <w:sz w:val="21"/>
              </w:rPr>
              <w:t>3</w:t>
            </w:r>
          </w:p>
        </w:tc>
        <w:tc>
          <w:tcPr>
            <w:tcW w:w="7230"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職員自身の意識向上について記載</w:t>
            </w:r>
          </w:p>
        </w:tc>
        <w:tc>
          <w:tcPr>
            <w:tcW w:w="1275"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③推進本部</w:t>
            </w:r>
          </w:p>
        </w:tc>
      </w:tr>
      <w:tr w:rsidR="00001BA1" w:rsidRPr="00BA2D06" w:rsidTr="00D21627">
        <w:tc>
          <w:tcPr>
            <w:tcW w:w="5524"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P1</w:t>
            </w:r>
            <w:r w:rsidR="00E775B2">
              <w:rPr>
                <w:color w:val="000000" w:themeColor="text1"/>
                <w:sz w:val="21"/>
              </w:rPr>
              <w:t>1</w:t>
            </w:r>
            <w:r w:rsidRPr="001D05F4">
              <w:rPr>
                <w:rFonts w:hint="eastAsia"/>
                <w:color w:val="000000" w:themeColor="text1"/>
                <w:sz w:val="21"/>
              </w:rPr>
              <w:t>のサブタイトル「一人ひとりの~」とP1</w:t>
            </w:r>
            <w:r w:rsidR="00E775B2">
              <w:rPr>
                <w:color w:val="000000" w:themeColor="text1"/>
                <w:sz w:val="21"/>
              </w:rPr>
              <w:t>4</w:t>
            </w:r>
            <w:r w:rsidRPr="001D05F4">
              <w:rPr>
                <w:rFonts w:hint="eastAsia"/>
                <w:color w:val="000000" w:themeColor="text1"/>
                <w:sz w:val="21"/>
              </w:rPr>
              <w:t>の体系図の文言を揃えるべきではないか</w:t>
            </w:r>
          </w:p>
        </w:tc>
        <w:tc>
          <w:tcPr>
            <w:tcW w:w="708"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P</w:t>
            </w:r>
            <w:r w:rsidR="000E78DF">
              <w:rPr>
                <w:color w:val="000000" w:themeColor="text1"/>
                <w:sz w:val="21"/>
              </w:rPr>
              <w:t>14</w:t>
            </w:r>
          </w:p>
        </w:tc>
        <w:tc>
          <w:tcPr>
            <w:tcW w:w="7230"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~一人ひとりの~というP</w:t>
            </w:r>
            <w:r w:rsidR="00E775B2">
              <w:rPr>
                <w:color w:val="000000" w:themeColor="text1"/>
                <w:sz w:val="21"/>
              </w:rPr>
              <w:t>11</w:t>
            </w:r>
            <w:r w:rsidRPr="001D05F4">
              <w:rPr>
                <w:rFonts w:hint="eastAsia"/>
                <w:color w:val="000000" w:themeColor="text1"/>
                <w:sz w:val="21"/>
              </w:rPr>
              <w:t>の文言にあわせて修正</w:t>
            </w:r>
          </w:p>
        </w:tc>
        <w:tc>
          <w:tcPr>
            <w:tcW w:w="1275" w:type="dxa"/>
          </w:tcPr>
          <w:p w:rsidR="00001BA1" w:rsidRPr="001D05F4" w:rsidRDefault="00001BA1" w:rsidP="00001BA1">
            <w:pPr>
              <w:spacing w:line="320" w:lineRule="exact"/>
              <w:rPr>
                <w:color w:val="000000" w:themeColor="text1"/>
                <w:sz w:val="21"/>
              </w:rPr>
            </w:pPr>
            <w:r w:rsidRPr="001D05F4">
              <w:rPr>
                <w:rFonts w:hint="eastAsia"/>
                <w:color w:val="000000" w:themeColor="text1"/>
                <w:sz w:val="21"/>
              </w:rPr>
              <w:t>③推進本部</w:t>
            </w:r>
          </w:p>
        </w:tc>
      </w:tr>
    </w:tbl>
    <w:p w:rsidR="00FA5635" w:rsidRDefault="00FA5635"/>
    <w:p w:rsidR="00D16620" w:rsidRDefault="00D16620"/>
    <w:p w:rsidR="00001BA1" w:rsidRDefault="00001BA1" w:rsidP="00001BA1">
      <w:r>
        <w:rPr>
          <w:rFonts w:hint="eastAsia"/>
        </w:rPr>
        <w:t>【第</w:t>
      </w:r>
      <w:r w:rsidR="00E775B2">
        <w:rPr>
          <w:rFonts w:hint="eastAsia"/>
        </w:rPr>
        <w:t>３</w:t>
      </w:r>
      <w:r>
        <w:rPr>
          <w:rFonts w:hint="eastAsia"/>
        </w:rPr>
        <w:t xml:space="preserve">章　</w:t>
      </w:r>
      <w:r w:rsidR="00E775B2">
        <w:rPr>
          <w:rFonts w:hint="eastAsia"/>
        </w:rPr>
        <w:t>人権問題の現状と取組の概要</w:t>
      </w:r>
      <w:r>
        <w:rPr>
          <w:rFonts w:hint="eastAsia"/>
        </w:rPr>
        <w:t>】</w:t>
      </w:r>
    </w:p>
    <w:tbl>
      <w:tblPr>
        <w:tblStyle w:val="a3"/>
        <w:tblW w:w="14737" w:type="dxa"/>
        <w:tblLook w:val="04A0" w:firstRow="1" w:lastRow="0" w:firstColumn="1" w:lastColumn="0" w:noHBand="0" w:noVBand="1"/>
      </w:tblPr>
      <w:tblGrid>
        <w:gridCol w:w="5524"/>
        <w:gridCol w:w="708"/>
        <w:gridCol w:w="7230"/>
        <w:gridCol w:w="1275"/>
      </w:tblGrid>
      <w:tr w:rsidR="00001BA1" w:rsidRPr="00BA2D06" w:rsidTr="00F02E69">
        <w:tc>
          <w:tcPr>
            <w:tcW w:w="5524" w:type="dxa"/>
            <w:shd w:val="clear" w:color="auto" w:fill="D0CECE" w:themeFill="background2" w:themeFillShade="E6"/>
          </w:tcPr>
          <w:p w:rsidR="00001BA1" w:rsidRPr="00BA2D06" w:rsidRDefault="00001BA1" w:rsidP="00F02E69">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001BA1" w:rsidRPr="00BA2D06" w:rsidRDefault="00001BA1" w:rsidP="00F02E69">
            <w:pPr>
              <w:spacing w:line="320" w:lineRule="exact"/>
              <w:jc w:val="center"/>
              <w:rPr>
                <w:color w:val="000000" w:themeColor="text1"/>
                <w:sz w:val="21"/>
              </w:rPr>
            </w:pPr>
            <w:r w:rsidRPr="00BA2D06">
              <w:rPr>
                <w:rFonts w:hint="eastAsia"/>
                <w:color w:val="000000" w:themeColor="text1"/>
                <w:sz w:val="21"/>
              </w:rPr>
              <w:t>反映内容</w:t>
            </w:r>
            <w:r>
              <w:rPr>
                <w:rFonts w:hint="eastAsia"/>
                <w:color w:val="000000" w:themeColor="text1"/>
                <w:sz w:val="21"/>
              </w:rPr>
              <w:t>（概要）</w:t>
            </w:r>
          </w:p>
        </w:tc>
        <w:tc>
          <w:tcPr>
            <w:tcW w:w="1275" w:type="dxa"/>
            <w:shd w:val="clear" w:color="auto" w:fill="D0CECE" w:themeFill="background2" w:themeFillShade="E6"/>
          </w:tcPr>
          <w:p w:rsidR="00001BA1" w:rsidRPr="00BA2D06" w:rsidRDefault="00001BA1" w:rsidP="00F02E69">
            <w:pPr>
              <w:spacing w:line="320" w:lineRule="exact"/>
              <w:jc w:val="center"/>
              <w:rPr>
                <w:color w:val="000000" w:themeColor="text1"/>
                <w:sz w:val="21"/>
              </w:rPr>
            </w:pPr>
            <w:r w:rsidRPr="00BA2D06">
              <w:rPr>
                <w:rFonts w:hint="eastAsia"/>
                <w:color w:val="000000" w:themeColor="text1"/>
                <w:sz w:val="21"/>
              </w:rPr>
              <w:t>意見</w:t>
            </w:r>
          </w:p>
        </w:tc>
      </w:tr>
      <w:tr w:rsidR="00E775B2" w:rsidRPr="00BA2D06" w:rsidTr="00F02E69">
        <w:tc>
          <w:tcPr>
            <w:tcW w:w="5524" w:type="dxa"/>
          </w:tcPr>
          <w:p w:rsidR="00E775B2" w:rsidRPr="00BA2D06" w:rsidRDefault="00D3534A" w:rsidP="00F02E69">
            <w:pPr>
              <w:spacing w:line="320" w:lineRule="exact"/>
              <w:rPr>
                <w:color w:val="000000" w:themeColor="text1"/>
                <w:sz w:val="21"/>
              </w:rPr>
            </w:pPr>
            <w:r>
              <w:rPr>
                <w:rFonts w:hint="eastAsia"/>
                <w:color w:val="000000" w:themeColor="text1"/>
                <w:sz w:val="21"/>
              </w:rPr>
              <w:t>これまで</w:t>
            </w:r>
            <w:r w:rsidR="004157AB">
              <w:rPr>
                <w:rFonts w:hint="eastAsia"/>
                <w:color w:val="000000" w:themeColor="text1"/>
                <w:sz w:val="21"/>
              </w:rPr>
              <w:t>の人権教育・啓発の在り方は</w:t>
            </w:r>
            <w:r>
              <w:rPr>
                <w:rFonts w:hint="eastAsia"/>
                <w:color w:val="000000" w:themeColor="text1"/>
                <w:sz w:val="21"/>
              </w:rPr>
              <w:t>差別問題を例に挙げて人権の大切さを語ることが多</w:t>
            </w:r>
            <w:r w:rsidR="004157AB">
              <w:rPr>
                <w:rFonts w:hint="eastAsia"/>
                <w:color w:val="000000" w:themeColor="text1"/>
                <w:sz w:val="21"/>
              </w:rPr>
              <w:t>く</w:t>
            </w:r>
            <w:r>
              <w:rPr>
                <w:rFonts w:hint="eastAsia"/>
                <w:color w:val="000000" w:themeColor="text1"/>
                <w:sz w:val="21"/>
              </w:rPr>
              <w:t>、人権問題＝差別問題と考え</w:t>
            </w:r>
            <w:r w:rsidR="004157AB">
              <w:rPr>
                <w:rFonts w:hint="eastAsia"/>
                <w:color w:val="000000" w:themeColor="text1"/>
                <w:sz w:val="21"/>
              </w:rPr>
              <w:t>、人権は自分とは関係のない問題と思う市民を多くさせたことについて</w:t>
            </w:r>
            <w:r w:rsidR="004B1316">
              <w:rPr>
                <w:rFonts w:hint="eastAsia"/>
                <w:color w:val="000000" w:themeColor="text1"/>
                <w:sz w:val="21"/>
              </w:rPr>
              <w:t>触れるべきではないか</w:t>
            </w:r>
          </w:p>
        </w:tc>
        <w:tc>
          <w:tcPr>
            <w:tcW w:w="708" w:type="dxa"/>
          </w:tcPr>
          <w:p w:rsidR="00E775B2" w:rsidRPr="00BA2D06" w:rsidRDefault="00E775B2" w:rsidP="00F02E69">
            <w:pPr>
              <w:spacing w:line="320" w:lineRule="exact"/>
              <w:rPr>
                <w:color w:val="000000" w:themeColor="text1"/>
                <w:sz w:val="21"/>
              </w:rPr>
            </w:pPr>
            <w:r>
              <w:rPr>
                <w:rFonts w:hint="eastAsia"/>
                <w:color w:val="000000" w:themeColor="text1"/>
                <w:sz w:val="21"/>
              </w:rPr>
              <w:t>P15</w:t>
            </w:r>
          </w:p>
        </w:tc>
        <w:tc>
          <w:tcPr>
            <w:tcW w:w="7230" w:type="dxa"/>
          </w:tcPr>
          <w:p w:rsidR="00D12D8B" w:rsidRPr="00BA2D06" w:rsidRDefault="00D3534A" w:rsidP="00F02E69">
            <w:pPr>
              <w:spacing w:line="320" w:lineRule="exact"/>
              <w:rPr>
                <w:color w:val="000000" w:themeColor="text1"/>
                <w:sz w:val="21"/>
              </w:rPr>
            </w:pPr>
            <w:r>
              <w:rPr>
                <w:rFonts w:hint="eastAsia"/>
                <w:color w:val="000000" w:themeColor="text1"/>
                <w:sz w:val="21"/>
              </w:rPr>
              <w:t>これまでの人権教育・啓発の在り方</w:t>
            </w:r>
            <w:r w:rsidR="00D12D8B">
              <w:rPr>
                <w:rFonts w:hint="eastAsia"/>
                <w:color w:val="000000" w:themeColor="text1"/>
                <w:sz w:val="21"/>
              </w:rPr>
              <w:t>を振り返り</w:t>
            </w:r>
            <w:r>
              <w:rPr>
                <w:rFonts w:hint="eastAsia"/>
                <w:color w:val="000000" w:themeColor="text1"/>
                <w:sz w:val="21"/>
              </w:rPr>
              <w:t>、人権問題はすべての人にとって「自分ごと」であ</w:t>
            </w:r>
            <w:r w:rsidR="00EC2B53">
              <w:rPr>
                <w:rFonts w:hint="eastAsia"/>
                <w:color w:val="000000" w:themeColor="text1"/>
                <w:sz w:val="21"/>
              </w:rPr>
              <w:t>り、人権問題の当事者であること</w:t>
            </w:r>
            <w:r>
              <w:rPr>
                <w:rFonts w:hint="eastAsia"/>
                <w:color w:val="000000" w:themeColor="text1"/>
                <w:sz w:val="21"/>
              </w:rPr>
              <w:t>を記載</w:t>
            </w:r>
            <w:r w:rsidR="00D12D8B">
              <w:rPr>
                <w:rFonts w:hint="eastAsia"/>
                <w:color w:val="000000" w:themeColor="text1"/>
                <w:sz w:val="21"/>
              </w:rPr>
              <w:t>。また、女性に関連する問題は、女性のみが引き起こしている問題ではなく、男女の関係性から生じる問題であることから、男性も当事者であり、すべての人に関わる問題であることを記載</w:t>
            </w:r>
          </w:p>
        </w:tc>
        <w:tc>
          <w:tcPr>
            <w:tcW w:w="1275" w:type="dxa"/>
          </w:tcPr>
          <w:p w:rsidR="00E775B2" w:rsidRPr="00BA2D06" w:rsidRDefault="004157AB" w:rsidP="00F02E69">
            <w:pPr>
              <w:spacing w:line="320" w:lineRule="exact"/>
              <w:rPr>
                <w:color w:val="000000" w:themeColor="text1"/>
                <w:sz w:val="21"/>
              </w:rPr>
            </w:pPr>
            <w:r>
              <w:rPr>
                <w:rFonts w:hint="eastAsia"/>
                <w:color w:val="000000" w:themeColor="text1"/>
                <w:sz w:val="21"/>
              </w:rPr>
              <w:t>③審議会</w:t>
            </w:r>
          </w:p>
        </w:tc>
      </w:tr>
      <w:tr w:rsidR="00EC2B53" w:rsidRPr="00BA2D06" w:rsidTr="00F02E69">
        <w:tc>
          <w:tcPr>
            <w:tcW w:w="5524" w:type="dxa"/>
          </w:tcPr>
          <w:p w:rsidR="00EC2B53" w:rsidRPr="00BA2D06" w:rsidRDefault="00EC2B53" w:rsidP="00F02E69">
            <w:pPr>
              <w:spacing w:line="320" w:lineRule="exact"/>
              <w:rPr>
                <w:color w:val="000000" w:themeColor="text1"/>
                <w:sz w:val="21"/>
              </w:rPr>
            </w:pPr>
            <w:r>
              <w:rPr>
                <w:rFonts w:hint="eastAsia"/>
                <w:color w:val="000000" w:themeColor="text1"/>
                <w:sz w:val="21"/>
              </w:rPr>
              <w:t>女性の人権について、DV被害者やシングルマザーなど</w:t>
            </w:r>
            <w:r w:rsidR="00C4429F">
              <w:rPr>
                <w:rFonts w:hint="eastAsia"/>
                <w:color w:val="000000" w:themeColor="text1"/>
                <w:sz w:val="21"/>
              </w:rPr>
              <w:t>の当事者のみ</w:t>
            </w:r>
            <w:r w:rsidR="00D56C88">
              <w:rPr>
                <w:rFonts w:hint="eastAsia"/>
                <w:color w:val="000000" w:themeColor="text1"/>
                <w:sz w:val="21"/>
              </w:rPr>
              <w:t>の</w:t>
            </w:r>
            <w:r w:rsidR="00C4429F">
              <w:rPr>
                <w:rFonts w:hint="eastAsia"/>
                <w:color w:val="000000" w:themeColor="text1"/>
                <w:sz w:val="21"/>
              </w:rPr>
              <w:t>問題ではないことや</w:t>
            </w:r>
            <w:r w:rsidR="00D56C88">
              <w:rPr>
                <w:rFonts w:hint="eastAsia"/>
                <w:color w:val="000000" w:themeColor="text1"/>
                <w:sz w:val="21"/>
              </w:rPr>
              <w:t>、</w:t>
            </w:r>
            <w:r w:rsidR="00C4429F">
              <w:rPr>
                <w:rFonts w:hint="eastAsia"/>
                <w:color w:val="000000" w:themeColor="text1"/>
                <w:sz w:val="21"/>
              </w:rPr>
              <w:t>リプロダクティブ・ヘルツ／ライツについても記載すべきではないか</w:t>
            </w:r>
          </w:p>
        </w:tc>
        <w:tc>
          <w:tcPr>
            <w:tcW w:w="708" w:type="dxa"/>
          </w:tcPr>
          <w:p w:rsidR="00EC2B53" w:rsidRPr="00BA2D06" w:rsidRDefault="00EC2B53" w:rsidP="00F02E69">
            <w:pPr>
              <w:spacing w:line="320" w:lineRule="exact"/>
              <w:rPr>
                <w:color w:val="000000" w:themeColor="text1"/>
                <w:sz w:val="21"/>
              </w:rPr>
            </w:pPr>
            <w:r>
              <w:rPr>
                <w:rFonts w:hint="eastAsia"/>
                <w:color w:val="000000" w:themeColor="text1"/>
                <w:sz w:val="21"/>
              </w:rPr>
              <w:t>P17</w:t>
            </w:r>
          </w:p>
        </w:tc>
        <w:tc>
          <w:tcPr>
            <w:tcW w:w="7230" w:type="dxa"/>
          </w:tcPr>
          <w:p w:rsidR="00EC2B53" w:rsidRPr="00BA2D06" w:rsidRDefault="00D12D8B" w:rsidP="00F02E69">
            <w:pPr>
              <w:spacing w:line="320" w:lineRule="exact"/>
              <w:rPr>
                <w:color w:val="000000" w:themeColor="text1"/>
                <w:sz w:val="21"/>
              </w:rPr>
            </w:pPr>
            <w:r>
              <w:rPr>
                <w:rFonts w:hint="eastAsia"/>
                <w:color w:val="000000" w:themeColor="text1"/>
                <w:sz w:val="21"/>
              </w:rPr>
              <w:t>女性の「リプロダクティブ・ヘルツ／ライツ」について追記し、すべての人が女性差別の当事者となる可能性があることを追記</w:t>
            </w:r>
          </w:p>
        </w:tc>
        <w:tc>
          <w:tcPr>
            <w:tcW w:w="1275" w:type="dxa"/>
          </w:tcPr>
          <w:p w:rsidR="00EC2B53" w:rsidRPr="00BA2D06" w:rsidRDefault="00EC2B53" w:rsidP="00F02E69">
            <w:pPr>
              <w:spacing w:line="320" w:lineRule="exact"/>
              <w:rPr>
                <w:color w:val="000000" w:themeColor="text1"/>
                <w:sz w:val="21"/>
              </w:rPr>
            </w:pPr>
            <w:r>
              <w:rPr>
                <w:rFonts w:hint="eastAsia"/>
                <w:color w:val="000000" w:themeColor="text1"/>
                <w:sz w:val="21"/>
              </w:rPr>
              <w:t>③審議会</w:t>
            </w:r>
          </w:p>
        </w:tc>
      </w:tr>
      <w:tr w:rsidR="00001BA1" w:rsidRPr="00BA2D06" w:rsidTr="00F02E69">
        <w:tc>
          <w:tcPr>
            <w:tcW w:w="5524"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不登校児童・生徒については、隠れ不登校の子どもたちの存在にも触れるべきではないか</w:t>
            </w:r>
          </w:p>
        </w:tc>
        <w:tc>
          <w:tcPr>
            <w:tcW w:w="708"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P</w:t>
            </w:r>
            <w:r w:rsidRPr="00BA2D06">
              <w:rPr>
                <w:color w:val="000000" w:themeColor="text1"/>
                <w:sz w:val="21"/>
              </w:rPr>
              <w:t>1</w:t>
            </w:r>
            <w:r w:rsidR="00C4429F">
              <w:rPr>
                <w:rFonts w:hint="eastAsia"/>
                <w:color w:val="000000" w:themeColor="text1"/>
                <w:sz w:val="21"/>
              </w:rPr>
              <w:t>7</w:t>
            </w:r>
          </w:p>
        </w:tc>
        <w:tc>
          <w:tcPr>
            <w:tcW w:w="7230"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隠れ不登校の存在についても触れ、その上で、一人ひとりの違いや個性を認め合える多様な学びの機会の提供を進めること記載</w:t>
            </w:r>
          </w:p>
        </w:tc>
        <w:tc>
          <w:tcPr>
            <w:tcW w:w="1275"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事務局</w:t>
            </w:r>
          </w:p>
        </w:tc>
      </w:tr>
      <w:tr w:rsidR="00001BA1" w:rsidRPr="00BA2D06" w:rsidTr="00F02E69">
        <w:tc>
          <w:tcPr>
            <w:tcW w:w="5524"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隠れ不登校について、分かりやすく説明すべきではないか</w:t>
            </w:r>
          </w:p>
        </w:tc>
        <w:tc>
          <w:tcPr>
            <w:tcW w:w="708"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P1</w:t>
            </w:r>
            <w:r w:rsidR="00C4429F">
              <w:rPr>
                <w:rFonts w:hint="eastAsia"/>
                <w:color w:val="000000" w:themeColor="text1"/>
                <w:sz w:val="21"/>
              </w:rPr>
              <w:t>7</w:t>
            </w:r>
          </w:p>
        </w:tc>
        <w:tc>
          <w:tcPr>
            <w:tcW w:w="7230"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学校を休みがちであったり、なんとなく馴染めない子どもなど、さまざまな隠れ不登校</w:t>
            </w:r>
            <w:r w:rsidR="00325458">
              <w:rPr>
                <w:rFonts w:hint="eastAsia"/>
                <w:color w:val="000000" w:themeColor="text1"/>
                <w:sz w:val="21"/>
              </w:rPr>
              <w:t>の実態</w:t>
            </w:r>
            <w:r w:rsidRPr="00BA2D06">
              <w:rPr>
                <w:rFonts w:hint="eastAsia"/>
                <w:color w:val="000000" w:themeColor="text1"/>
                <w:sz w:val="21"/>
              </w:rPr>
              <w:t>が</w:t>
            </w:r>
            <w:r w:rsidR="00325458">
              <w:rPr>
                <w:rFonts w:hint="eastAsia"/>
                <w:color w:val="000000" w:themeColor="text1"/>
                <w:sz w:val="21"/>
              </w:rPr>
              <w:t>ある</w:t>
            </w:r>
            <w:r w:rsidRPr="00BA2D06">
              <w:rPr>
                <w:rFonts w:hint="eastAsia"/>
                <w:color w:val="000000" w:themeColor="text1"/>
                <w:sz w:val="21"/>
              </w:rPr>
              <w:t>ことを記載</w:t>
            </w:r>
          </w:p>
        </w:tc>
        <w:tc>
          <w:tcPr>
            <w:tcW w:w="1275" w:type="dxa"/>
          </w:tcPr>
          <w:p w:rsidR="00001BA1" w:rsidRPr="00BA2D06" w:rsidRDefault="00001BA1" w:rsidP="00F02E69">
            <w:pPr>
              <w:spacing w:line="320" w:lineRule="exact"/>
              <w:rPr>
                <w:color w:val="000000" w:themeColor="text1"/>
                <w:sz w:val="21"/>
              </w:rPr>
            </w:pPr>
            <w:r w:rsidRPr="00BA2D06">
              <w:rPr>
                <w:rFonts w:hint="eastAsia"/>
                <w:color w:val="000000" w:themeColor="text1"/>
                <w:sz w:val="21"/>
              </w:rPr>
              <w:t>③推進本部</w:t>
            </w:r>
          </w:p>
        </w:tc>
      </w:tr>
      <w:tr w:rsidR="00C4429F" w:rsidRPr="00BA2D06" w:rsidTr="00F02E69">
        <w:tc>
          <w:tcPr>
            <w:tcW w:w="5524" w:type="dxa"/>
          </w:tcPr>
          <w:p w:rsidR="00C4429F" w:rsidRPr="001D05F4" w:rsidRDefault="00C47F13" w:rsidP="00F02E69">
            <w:pPr>
              <w:spacing w:line="320" w:lineRule="exact"/>
              <w:rPr>
                <w:color w:val="000000" w:themeColor="text1"/>
                <w:sz w:val="21"/>
              </w:rPr>
            </w:pPr>
            <w:r>
              <w:rPr>
                <w:rFonts w:hint="eastAsia"/>
                <w:color w:val="000000" w:themeColor="text1"/>
                <w:sz w:val="21"/>
              </w:rPr>
              <w:t>インターネット上での仲間外れ・誹謗中傷などの危険性だけでなく、子どもたちがなりたい職業の上位にユーチューバーが挙げられるなど子どもたちがインターネッ上で夢を描いていることを</w:t>
            </w:r>
            <w:r w:rsidR="00896CF3">
              <w:rPr>
                <w:rFonts w:hint="eastAsia"/>
                <w:color w:val="000000" w:themeColor="text1"/>
                <w:sz w:val="21"/>
              </w:rPr>
              <w:t>触れる</w:t>
            </w:r>
            <w:r>
              <w:rPr>
                <w:rFonts w:hint="eastAsia"/>
                <w:color w:val="000000" w:themeColor="text1"/>
                <w:sz w:val="21"/>
              </w:rPr>
              <w:t>べきではないか</w:t>
            </w:r>
          </w:p>
        </w:tc>
        <w:tc>
          <w:tcPr>
            <w:tcW w:w="708" w:type="dxa"/>
          </w:tcPr>
          <w:p w:rsidR="00C4429F" w:rsidRPr="001D05F4" w:rsidRDefault="00C47F13" w:rsidP="00F02E69">
            <w:pPr>
              <w:spacing w:line="320" w:lineRule="exact"/>
              <w:rPr>
                <w:color w:val="000000" w:themeColor="text1"/>
                <w:sz w:val="21"/>
              </w:rPr>
            </w:pPr>
            <w:r w:rsidRPr="00BA2D06">
              <w:rPr>
                <w:rFonts w:hint="eastAsia"/>
                <w:color w:val="000000" w:themeColor="text1"/>
                <w:sz w:val="21"/>
              </w:rPr>
              <w:t>P1</w:t>
            </w:r>
            <w:r>
              <w:rPr>
                <w:rFonts w:hint="eastAsia"/>
                <w:color w:val="000000" w:themeColor="text1"/>
                <w:sz w:val="21"/>
              </w:rPr>
              <w:t>7</w:t>
            </w:r>
          </w:p>
        </w:tc>
        <w:tc>
          <w:tcPr>
            <w:tcW w:w="7230" w:type="dxa"/>
          </w:tcPr>
          <w:p w:rsidR="00C4429F" w:rsidRPr="001D05F4" w:rsidRDefault="00C47F13" w:rsidP="00F02E69">
            <w:pPr>
              <w:spacing w:line="320" w:lineRule="exact"/>
              <w:rPr>
                <w:color w:val="000000" w:themeColor="text1"/>
                <w:sz w:val="21"/>
              </w:rPr>
            </w:pPr>
            <w:r>
              <w:rPr>
                <w:rFonts w:hint="eastAsia"/>
                <w:color w:val="000000" w:themeColor="text1"/>
                <w:sz w:val="21"/>
              </w:rPr>
              <w:t>インターネットの肯定的な側面</w:t>
            </w:r>
            <w:r w:rsidR="00E024F7">
              <w:rPr>
                <w:rFonts w:hint="eastAsia"/>
                <w:color w:val="000000" w:themeColor="text1"/>
                <w:sz w:val="21"/>
              </w:rPr>
              <w:t>を追記し、</w:t>
            </w:r>
            <w:r>
              <w:rPr>
                <w:rFonts w:hint="eastAsia"/>
                <w:color w:val="000000" w:themeColor="text1"/>
                <w:sz w:val="21"/>
              </w:rPr>
              <w:t>一方でインターネット</w:t>
            </w:r>
            <w:r w:rsidR="00D7540F">
              <w:rPr>
                <w:rFonts w:hint="eastAsia"/>
                <w:color w:val="000000" w:themeColor="text1"/>
                <w:sz w:val="21"/>
              </w:rPr>
              <w:t>を</w:t>
            </w:r>
            <w:r>
              <w:rPr>
                <w:rFonts w:hint="eastAsia"/>
                <w:color w:val="000000" w:themeColor="text1"/>
                <w:sz w:val="21"/>
              </w:rPr>
              <w:t>取り巻く環境の危険性</w:t>
            </w:r>
            <w:r w:rsidR="00E024F7">
              <w:rPr>
                <w:rFonts w:hint="eastAsia"/>
                <w:color w:val="000000" w:themeColor="text1"/>
                <w:sz w:val="21"/>
              </w:rPr>
              <w:t>について</w:t>
            </w:r>
            <w:r>
              <w:rPr>
                <w:rFonts w:hint="eastAsia"/>
                <w:color w:val="000000" w:themeColor="text1"/>
                <w:sz w:val="21"/>
              </w:rPr>
              <w:t>記載</w:t>
            </w:r>
          </w:p>
        </w:tc>
        <w:tc>
          <w:tcPr>
            <w:tcW w:w="1275" w:type="dxa"/>
          </w:tcPr>
          <w:p w:rsidR="00C4429F" w:rsidRPr="00BA2D06" w:rsidRDefault="00C47F13" w:rsidP="00F02E69">
            <w:pPr>
              <w:spacing w:line="320" w:lineRule="exact"/>
              <w:rPr>
                <w:color w:val="000000" w:themeColor="text1"/>
                <w:sz w:val="21"/>
              </w:rPr>
            </w:pPr>
            <w:r>
              <w:rPr>
                <w:rFonts w:hint="eastAsia"/>
                <w:color w:val="000000" w:themeColor="text1"/>
                <w:sz w:val="21"/>
              </w:rPr>
              <w:t>③審議会</w:t>
            </w:r>
          </w:p>
        </w:tc>
      </w:tr>
      <w:tr w:rsidR="00C47F13" w:rsidRPr="00BA2D06" w:rsidTr="00F02E69">
        <w:tc>
          <w:tcPr>
            <w:tcW w:w="5524" w:type="dxa"/>
          </w:tcPr>
          <w:p w:rsidR="00C47F13" w:rsidRPr="001D05F4" w:rsidRDefault="00D30574" w:rsidP="00F02E69">
            <w:pPr>
              <w:spacing w:line="320" w:lineRule="exact"/>
              <w:rPr>
                <w:color w:val="000000" w:themeColor="text1"/>
                <w:sz w:val="21"/>
              </w:rPr>
            </w:pPr>
            <w:r>
              <w:rPr>
                <w:rFonts w:hint="eastAsia"/>
                <w:color w:val="000000" w:themeColor="text1"/>
                <w:sz w:val="21"/>
              </w:rPr>
              <w:t>子どもたちを取り巻く環境に対する取組は学校だけでなく家庭や地域が連携して行っていく必要</w:t>
            </w:r>
            <w:r w:rsidR="00896CF3">
              <w:rPr>
                <w:rFonts w:hint="eastAsia"/>
                <w:color w:val="000000" w:themeColor="text1"/>
                <w:sz w:val="21"/>
              </w:rPr>
              <w:t>があるのでは</w:t>
            </w:r>
            <w:r>
              <w:rPr>
                <w:rFonts w:hint="eastAsia"/>
                <w:color w:val="000000" w:themeColor="text1"/>
                <w:sz w:val="21"/>
              </w:rPr>
              <w:t>ないか</w:t>
            </w:r>
          </w:p>
        </w:tc>
        <w:tc>
          <w:tcPr>
            <w:tcW w:w="708" w:type="dxa"/>
          </w:tcPr>
          <w:p w:rsidR="00C47F13" w:rsidRPr="001D05F4" w:rsidRDefault="00D30574" w:rsidP="00F02E69">
            <w:pPr>
              <w:spacing w:line="320" w:lineRule="exact"/>
              <w:rPr>
                <w:color w:val="000000" w:themeColor="text1"/>
                <w:sz w:val="21"/>
              </w:rPr>
            </w:pPr>
            <w:r w:rsidRPr="00BA2D06">
              <w:rPr>
                <w:rFonts w:hint="eastAsia"/>
                <w:color w:val="000000" w:themeColor="text1"/>
                <w:sz w:val="21"/>
              </w:rPr>
              <w:t>P</w:t>
            </w:r>
            <w:r>
              <w:rPr>
                <w:color w:val="000000" w:themeColor="text1"/>
                <w:sz w:val="21"/>
              </w:rPr>
              <w:t>18</w:t>
            </w:r>
          </w:p>
        </w:tc>
        <w:tc>
          <w:tcPr>
            <w:tcW w:w="7230" w:type="dxa"/>
          </w:tcPr>
          <w:p w:rsidR="00C47F13" w:rsidRPr="001D05F4" w:rsidRDefault="002F31B3" w:rsidP="00F02E69">
            <w:pPr>
              <w:spacing w:line="320" w:lineRule="exact"/>
              <w:rPr>
                <w:color w:val="000000" w:themeColor="text1"/>
                <w:sz w:val="21"/>
              </w:rPr>
            </w:pPr>
            <w:r>
              <w:rPr>
                <w:rFonts w:hint="eastAsia"/>
                <w:color w:val="000000" w:themeColor="text1"/>
                <w:sz w:val="21"/>
              </w:rPr>
              <w:t>学校、家庭、地域社会が相互に連携し</w:t>
            </w:r>
            <w:r w:rsidR="00D7540F">
              <w:rPr>
                <w:rFonts w:hint="eastAsia"/>
                <w:color w:val="000000" w:themeColor="text1"/>
                <w:sz w:val="21"/>
              </w:rPr>
              <w:t>た</w:t>
            </w:r>
            <w:r>
              <w:rPr>
                <w:rFonts w:hint="eastAsia"/>
                <w:color w:val="000000" w:themeColor="text1"/>
                <w:sz w:val="21"/>
              </w:rPr>
              <w:t>教育を実現するために、</w:t>
            </w:r>
            <w:r w:rsidR="00D30574">
              <w:rPr>
                <w:rFonts w:hint="eastAsia"/>
                <w:color w:val="000000" w:themeColor="text1"/>
                <w:sz w:val="21"/>
              </w:rPr>
              <w:t>本市が行っている</w:t>
            </w:r>
            <w:r w:rsidR="00D7540F">
              <w:rPr>
                <w:rFonts w:hint="eastAsia"/>
                <w:color w:val="000000" w:themeColor="text1"/>
                <w:sz w:val="21"/>
              </w:rPr>
              <w:t>」不登校児童・生徒のための「</w:t>
            </w:r>
            <w:r w:rsidR="00D30574">
              <w:rPr>
                <w:rFonts w:hint="eastAsia"/>
                <w:color w:val="000000" w:themeColor="text1"/>
                <w:sz w:val="21"/>
              </w:rPr>
              <w:t>ボイス</w:t>
            </w:r>
            <w:r w:rsidR="00D7540F">
              <w:rPr>
                <w:rFonts w:hint="eastAsia"/>
                <w:color w:val="000000" w:themeColor="text1"/>
                <w:sz w:val="21"/>
              </w:rPr>
              <w:t>」</w:t>
            </w:r>
            <w:r w:rsidR="00D30574">
              <w:rPr>
                <w:rFonts w:hint="eastAsia"/>
                <w:color w:val="000000" w:themeColor="text1"/>
                <w:sz w:val="21"/>
              </w:rPr>
              <w:t>の活動や</w:t>
            </w:r>
            <w:r w:rsidR="00D7540F">
              <w:rPr>
                <w:rFonts w:hint="eastAsia"/>
                <w:color w:val="000000" w:themeColor="text1"/>
                <w:sz w:val="21"/>
              </w:rPr>
              <w:t>、</w:t>
            </w:r>
            <w:r w:rsidR="00D30574">
              <w:rPr>
                <w:rFonts w:hint="eastAsia"/>
                <w:color w:val="000000" w:themeColor="text1"/>
                <w:sz w:val="21"/>
              </w:rPr>
              <w:t>保護者が安心して子育て・教育を行うための支援を行う家庭教育支援</w:t>
            </w:r>
            <w:r w:rsidR="00D7540F">
              <w:rPr>
                <w:rFonts w:hint="eastAsia"/>
                <w:color w:val="000000" w:themeColor="text1"/>
                <w:sz w:val="21"/>
              </w:rPr>
              <w:t>事業</w:t>
            </w:r>
            <w:r w:rsidR="00D30574">
              <w:rPr>
                <w:rFonts w:hint="eastAsia"/>
                <w:color w:val="000000" w:themeColor="text1"/>
                <w:sz w:val="21"/>
              </w:rPr>
              <w:t>について追記</w:t>
            </w:r>
          </w:p>
        </w:tc>
        <w:tc>
          <w:tcPr>
            <w:tcW w:w="1275" w:type="dxa"/>
          </w:tcPr>
          <w:p w:rsidR="00C47F13" w:rsidRPr="00BA2D06" w:rsidRDefault="002F31B3" w:rsidP="00F02E69">
            <w:pPr>
              <w:spacing w:line="320" w:lineRule="exact"/>
              <w:rPr>
                <w:color w:val="000000" w:themeColor="text1"/>
                <w:sz w:val="21"/>
              </w:rPr>
            </w:pPr>
            <w:r>
              <w:rPr>
                <w:rFonts w:hint="eastAsia"/>
                <w:color w:val="000000" w:themeColor="text1"/>
                <w:sz w:val="21"/>
              </w:rPr>
              <w:t>③審議会</w:t>
            </w:r>
          </w:p>
        </w:tc>
      </w:tr>
      <w:tr w:rsidR="002F31B3" w:rsidRPr="00BA2D06" w:rsidTr="00F02E69">
        <w:tc>
          <w:tcPr>
            <w:tcW w:w="5524" w:type="dxa"/>
          </w:tcPr>
          <w:p w:rsidR="002F31B3" w:rsidRPr="001D05F4" w:rsidRDefault="002F31B3" w:rsidP="002F31B3">
            <w:pPr>
              <w:spacing w:line="320" w:lineRule="exact"/>
              <w:rPr>
                <w:color w:val="000000" w:themeColor="text1"/>
                <w:sz w:val="21"/>
              </w:rPr>
            </w:pPr>
            <w:r>
              <w:rPr>
                <w:rFonts w:hint="eastAsia"/>
                <w:color w:val="000000" w:themeColor="text1"/>
                <w:sz w:val="21"/>
              </w:rPr>
              <w:t>「差別や偏見が起こっています」という</w:t>
            </w:r>
            <w:r w:rsidR="00D56C88">
              <w:rPr>
                <w:rFonts w:hint="eastAsia"/>
                <w:color w:val="000000" w:themeColor="text1"/>
                <w:sz w:val="21"/>
              </w:rPr>
              <w:t>表記</w:t>
            </w:r>
            <w:r>
              <w:rPr>
                <w:rFonts w:hint="eastAsia"/>
                <w:color w:val="000000" w:themeColor="text1"/>
                <w:sz w:val="21"/>
              </w:rPr>
              <w:t>はおかしいので</w:t>
            </w:r>
            <w:r w:rsidR="00D56C88">
              <w:rPr>
                <w:rFonts w:hint="eastAsia"/>
                <w:color w:val="000000" w:themeColor="text1"/>
                <w:sz w:val="21"/>
              </w:rPr>
              <w:t>は</w:t>
            </w:r>
            <w:r>
              <w:rPr>
                <w:rFonts w:hint="eastAsia"/>
                <w:color w:val="000000" w:themeColor="text1"/>
                <w:sz w:val="21"/>
              </w:rPr>
              <w:t>ないか</w:t>
            </w:r>
          </w:p>
        </w:tc>
        <w:tc>
          <w:tcPr>
            <w:tcW w:w="708" w:type="dxa"/>
          </w:tcPr>
          <w:p w:rsidR="002F31B3" w:rsidRPr="001D05F4" w:rsidRDefault="002F31B3" w:rsidP="002F31B3">
            <w:pPr>
              <w:spacing w:line="320" w:lineRule="exact"/>
              <w:rPr>
                <w:color w:val="000000" w:themeColor="text1"/>
                <w:sz w:val="21"/>
              </w:rPr>
            </w:pPr>
            <w:r w:rsidRPr="001D05F4">
              <w:rPr>
                <w:color w:val="000000" w:themeColor="text1"/>
                <w:sz w:val="21"/>
              </w:rPr>
              <w:t>P</w:t>
            </w:r>
            <w:r>
              <w:rPr>
                <w:rFonts w:hint="eastAsia"/>
                <w:color w:val="000000" w:themeColor="text1"/>
                <w:sz w:val="21"/>
              </w:rPr>
              <w:t>20</w:t>
            </w:r>
          </w:p>
        </w:tc>
        <w:tc>
          <w:tcPr>
            <w:tcW w:w="7230" w:type="dxa"/>
          </w:tcPr>
          <w:p w:rsidR="002F31B3" w:rsidRPr="001D05F4" w:rsidRDefault="002F31B3" w:rsidP="002F31B3">
            <w:pPr>
              <w:spacing w:line="320" w:lineRule="exact"/>
              <w:rPr>
                <w:color w:val="000000" w:themeColor="text1"/>
                <w:sz w:val="21"/>
              </w:rPr>
            </w:pPr>
            <w:r>
              <w:rPr>
                <w:rFonts w:hint="eastAsia"/>
                <w:color w:val="000000" w:themeColor="text1"/>
                <w:sz w:val="21"/>
              </w:rPr>
              <w:t>「差別や偏見がみられます」に変更</w:t>
            </w:r>
          </w:p>
        </w:tc>
        <w:tc>
          <w:tcPr>
            <w:tcW w:w="1275" w:type="dxa"/>
          </w:tcPr>
          <w:p w:rsidR="002F31B3" w:rsidRPr="00BA2D06" w:rsidRDefault="002F31B3" w:rsidP="002F31B3">
            <w:pPr>
              <w:spacing w:line="320" w:lineRule="exact"/>
              <w:rPr>
                <w:color w:val="000000" w:themeColor="text1"/>
                <w:sz w:val="21"/>
              </w:rPr>
            </w:pPr>
            <w:r>
              <w:rPr>
                <w:rFonts w:hint="eastAsia"/>
                <w:color w:val="000000" w:themeColor="text1"/>
                <w:sz w:val="21"/>
              </w:rPr>
              <w:t>③審議会</w:t>
            </w:r>
          </w:p>
        </w:tc>
      </w:tr>
      <w:tr w:rsidR="00913627" w:rsidRPr="00BA2D06" w:rsidTr="00F02E69">
        <w:tc>
          <w:tcPr>
            <w:tcW w:w="5524" w:type="dxa"/>
          </w:tcPr>
          <w:p w:rsidR="00913627" w:rsidRPr="001D05F4" w:rsidRDefault="003A272F" w:rsidP="002F31B3">
            <w:pPr>
              <w:spacing w:line="320" w:lineRule="exact"/>
              <w:rPr>
                <w:color w:val="000000" w:themeColor="text1"/>
                <w:sz w:val="21"/>
              </w:rPr>
            </w:pPr>
            <w:r>
              <w:rPr>
                <w:rFonts w:hint="eastAsia"/>
                <w:color w:val="000000" w:themeColor="text1"/>
                <w:sz w:val="21"/>
              </w:rPr>
              <w:t>市民意識調査における、自分の家族や親せきが、障害のある人と結婚することについて、どちらとも言えないとする人の割合が高い結果が出ていること</w:t>
            </w:r>
            <w:r w:rsidR="00896CF3">
              <w:rPr>
                <w:rFonts w:hint="eastAsia"/>
                <w:color w:val="000000" w:themeColor="text1"/>
                <w:sz w:val="21"/>
              </w:rPr>
              <w:t>、</w:t>
            </w:r>
            <w:r w:rsidR="00896CF3" w:rsidRPr="001D05F4">
              <w:rPr>
                <w:rFonts w:hint="eastAsia"/>
                <w:color w:val="000000" w:themeColor="text1"/>
                <w:sz w:val="21"/>
              </w:rPr>
              <w:t>「出生前診断で障害</w:t>
            </w:r>
            <w:r w:rsidR="00896CF3">
              <w:rPr>
                <w:rFonts w:hint="eastAsia"/>
                <w:color w:val="000000" w:themeColor="text1"/>
                <w:sz w:val="21"/>
              </w:rPr>
              <w:t>があることがわかったとき、産まないという選択をするのはやむを得ない」という意見に対する回答を正確に伝えるべきではないか</w:t>
            </w:r>
          </w:p>
        </w:tc>
        <w:tc>
          <w:tcPr>
            <w:tcW w:w="708" w:type="dxa"/>
          </w:tcPr>
          <w:p w:rsidR="00913627" w:rsidRPr="001D05F4" w:rsidRDefault="00DB79D2" w:rsidP="002F31B3">
            <w:pPr>
              <w:spacing w:line="320" w:lineRule="exact"/>
              <w:rPr>
                <w:color w:val="000000" w:themeColor="text1"/>
                <w:sz w:val="21"/>
              </w:rPr>
            </w:pPr>
            <w:r>
              <w:rPr>
                <w:rFonts w:hint="eastAsia"/>
                <w:color w:val="000000" w:themeColor="text1"/>
                <w:sz w:val="21"/>
              </w:rPr>
              <w:t>P</w:t>
            </w:r>
            <w:r w:rsidR="00136A8E">
              <w:rPr>
                <w:rFonts w:hint="eastAsia"/>
                <w:color w:val="000000" w:themeColor="text1"/>
                <w:sz w:val="21"/>
              </w:rPr>
              <w:t>20～</w:t>
            </w:r>
            <w:r>
              <w:rPr>
                <w:rFonts w:hint="eastAsia"/>
                <w:color w:val="000000" w:themeColor="text1"/>
                <w:sz w:val="21"/>
              </w:rPr>
              <w:t>21</w:t>
            </w:r>
          </w:p>
        </w:tc>
        <w:tc>
          <w:tcPr>
            <w:tcW w:w="7230" w:type="dxa"/>
          </w:tcPr>
          <w:p w:rsidR="00913627" w:rsidRPr="003A272F" w:rsidRDefault="003A272F" w:rsidP="002F31B3">
            <w:pPr>
              <w:spacing w:line="320" w:lineRule="exact"/>
              <w:rPr>
                <w:color w:val="000000" w:themeColor="text1"/>
                <w:sz w:val="21"/>
              </w:rPr>
            </w:pPr>
            <w:r>
              <w:rPr>
                <w:rFonts w:hint="eastAsia"/>
                <w:color w:val="000000" w:themeColor="text1"/>
                <w:sz w:val="21"/>
              </w:rPr>
              <w:t>自分の家族や親せきには、障害がある人と結婚してほしくない</w:t>
            </w:r>
            <w:r w:rsidR="00DB79D2">
              <w:rPr>
                <w:rFonts w:hint="eastAsia"/>
                <w:color w:val="000000" w:themeColor="text1"/>
                <w:sz w:val="21"/>
              </w:rPr>
              <w:t>かの質問に対して、「どちらとも言えない」と判断を保留する人が多いこと</w:t>
            </w:r>
            <w:r w:rsidR="00896CF3">
              <w:rPr>
                <w:rFonts w:hint="eastAsia"/>
                <w:color w:val="000000" w:themeColor="text1"/>
                <w:sz w:val="21"/>
              </w:rPr>
              <w:t>や、障害者の方が障害のある子どもを産まない選択を肯定していること、障害者</w:t>
            </w:r>
            <w:r w:rsidR="00D56C88">
              <w:rPr>
                <w:rFonts w:hint="eastAsia"/>
                <w:color w:val="000000" w:themeColor="text1"/>
                <w:sz w:val="21"/>
              </w:rPr>
              <w:t>を</w:t>
            </w:r>
            <w:r w:rsidR="00896CF3">
              <w:rPr>
                <w:rFonts w:hint="eastAsia"/>
                <w:color w:val="000000" w:themeColor="text1"/>
                <w:sz w:val="21"/>
              </w:rPr>
              <w:t>そのような考えにさせる社会に問題があることを</w:t>
            </w:r>
            <w:r w:rsidR="00D7540F">
              <w:rPr>
                <w:rFonts w:hint="eastAsia"/>
                <w:color w:val="000000" w:themeColor="text1"/>
                <w:sz w:val="21"/>
              </w:rPr>
              <w:t>記載</w:t>
            </w:r>
          </w:p>
        </w:tc>
        <w:tc>
          <w:tcPr>
            <w:tcW w:w="1275" w:type="dxa"/>
          </w:tcPr>
          <w:p w:rsidR="00913627" w:rsidRDefault="00DB79D2" w:rsidP="002F31B3">
            <w:pPr>
              <w:spacing w:line="320" w:lineRule="exact"/>
              <w:rPr>
                <w:color w:val="000000" w:themeColor="text1"/>
                <w:sz w:val="21"/>
              </w:rPr>
            </w:pPr>
            <w:r>
              <w:rPr>
                <w:rFonts w:hint="eastAsia"/>
                <w:color w:val="000000" w:themeColor="text1"/>
                <w:sz w:val="21"/>
              </w:rPr>
              <w:t>③審議会</w:t>
            </w:r>
          </w:p>
          <w:p w:rsidR="00896CF3" w:rsidRPr="00BA2D06" w:rsidRDefault="00896CF3" w:rsidP="002F31B3">
            <w:pPr>
              <w:spacing w:line="320" w:lineRule="exact"/>
              <w:rPr>
                <w:color w:val="000000" w:themeColor="text1"/>
                <w:sz w:val="21"/>
              </w:rPr>
            </w:pPr>
            <w:r>
              <w:rPr>
                <w:rFonts w:hint="eastAsia"/>
                <w:color w:val="000000" w:themeColor="text1"/>
                <w:sz w:val="21"/>
              </w:rPr>
              <w:t>事務局</w:t>
            </w:r>
          </w:p>
        </w:tc>
      </w:tr>
      <w:tr w:rsidR="002F31B3" w:rsidRPr="00BA2D06" w:rsidTr="00F02E69">
        <w:tc>
          <w:tcPr>
            <w:tcW w:w="5524" w:type="dxa"/>
          </w:tcPr>
          <w:p w:rsidR="002F31B3" w:rsidRPr="001D05F4" w:rsidRDefault="002F31B3" w:rsidP="002F31B3">
            <w:pPr>
              <w:spacing w:line="320" w:lineRule="exact"/>
              <w:rPr>
                <w:color w:val="000000" w:themeColor="text1"/>
                <w:sz w:val="21"/>
              </w:rPr>
            </w:pPr>
            <w:r w:rsidRPr="001D05F4">
              <w:rPr>
                <w:rFonts w:hint="eastAsia"/>
                <w:color w:val="000000" w:themeColor="text1"/>
                <w:sz w:val="21"/>
              </w:rPr>
              <w:t>国連の「障害者権利条約」における障害者の考え方について、ニュアンスを正確に伝えるべきではないか</w:t>
            </w:r>
          </w:p>
        </w:tc>
        <w:tc>
          <w:tcPr>
            <w:tcW w:w="708" w:type="dxa"/>
          </w:tcPr>
          <w:p w:rsidR="002F31B3" w:rsidRPr="001D05F4" w:rsidRDefault="002F31B3" w:rsidP="002F31B3">
            <w:pPr>
              <w:spacing w:line="320" w:lineRule="exact"/>
              <w:rPr>
                <w:color w:val="000000" w:themeColor="text1"/>
                <w:sz w:val="21"/>
              </w:rPr>
            </w:pPr>
            <w:r w:rsidRPr="001D05F4">
              <w:rPr>
                <w:rFonts w:hint="eastAsia"/>
                <w:color w:val="000000" w:themeColor="text1"/>
                <w:sz w:val="21"/>
              </w:rPr>
              <w:t>P</w:t>
            </w:r>
            <w:r w:rsidR="00E238D2">
              <w:rPr>
                <w:rFonts w:hint="eastAsia"/>
                <w:color w:val="000000" w:themeColor="text1"/>
                <w:sz w:val="21"/>
              </w:rPr>
              <w:t>21</w:t>
            </w:r>
          </w:p>
        </w:tc>
        <w:tc>
          <w:tcPr>
            <w:tcW w:w="7230" w:type="dxa"/>
          </w:tcPr>
          <w:p w:rsidR="002F31B3" w:rsidRPr="001D05F4" w:rsidRDefault="002F31B3" w:rsidP="002F31B3">
            <w:pPr>
              <w:spacing w:line="320" w:lineRule="exact"/>
              <w:rPr>
                <w:color w:val="000000" w:themeColor="text1"/>
                <w:sz w:val="21"/>
              </w:rPr>
            </w:pPr>
            <w:r w:rsidRPr="001D05F4">
              <w:rPr>
                <w:rFonts w:hint="eastAsia"/>
                <w:color w:val="000000" w:themeColor="text1"/>
                <w:sz w:val="21"/>
              </w:rPr>
              <w:t>障害者を、保護や福祉の対象「から」権利の主体へと転換するというニュアンスに変更</w:t>
            </w:r>
          </w:p>
        </w:tc>
        <w:tc>
          <w:tcPr>
            <w:tcW w:w="1275" w:type="dxa"/>
          </w:tcPr>
          <w:p w:rsidR="002F31B3" w:rsidRPr="00BA2D06" w:rsidRDefault="002F31B3" w:rsidP="002F31B3">
            <w:pPr>
              <w:spacing w:line="320" w:lineRule="exact"/>
              <w:rPr>
                <w:color w:val="000000" w:themeColor="text1"/>
                <w:sz w:val="21"/>
              </w:rPr>
            </w:pPr>
            <w:r w:rsidRPr="00BA2D06">
              <w:rPr>
                <w:rFonts w:hint="eastAsia"/>
                <w:color w:val="000000" w:themeColor="text1"/>
                <w:sz w:val="21"/>
              </w:rPr>
              <w:t>庁内照会</w:t>
            </w:r>
          </w:p>
        </w:tc>
      </w:tr>
      <w:tr w:rsidR="002F31B3" w:rsidRPr="00BA2D06" w:rsidTr="00F02E69">
        <w:tc>
          <w:tcPr>
            <w:tcW w:w="5524" w:type="dxa"/>
          </w:tcPr>
          <w:p w:rsidR="002F31B3" w:rsidRPr="001D05F4" w:rsidRDefault="002F31B3" w:rsidP="002F31B3">
            <w:pPr>
              <w:spacing w:line="320" w:lineRule="exact"/>
              <w:rPr>
                <w:color w:val="000000" w:themeColor="text1"/>
                <w:sz w:val="21"/>
              </w:rPr>
            </w:pPr>
            <w:r w:rsidRPr="001D05F4">
              <w:rPr>
                <w:rFonts w:hint="eastAsia"/>
                <w:color w:val="000000" w:themeColor="text1"/>
                <w:sz w:val="21"/>
              </w:rPr>
              <w:t>障害者差別解消法で求められている「合理的配慮」について</w:t>
            </w:r>
            <w:r w:rsidR="00E238D2">
              <w:rPr>
                <w:rFonts w:hint="eastAsia"/>
                <w:color w:val="000000" w:themeColor="text1"/>
                <w:sz w:val="21"/>
              </w:rPr>
              <w:t>もう少し丁寧に</w:t>
            </w:r>
            <w:r w:rsidRPr="001D05F4">
              <w:rPr>
                <w:rFonts w:hint="eastAsia"/>
                <w:color w:val="000000" w:themeColor="text1"/>
                <w:sz w:val="21"/>
              </w:rPr>
              <w:t>記載すべきではないか</w:t>
            </w:r>
          </w:p>
        </w:tc>
        <w:tc>
          <w:tcPr>
            <w:tcW w:w="708" w:type="dxa"/>
          </w:tcPr>
          <w:p w:rsidR="002F31B3" w:rsidRPr="001D05F4" w:rsidRDefault="002F31B3" w:rsidP="002F31B3">
            <w:pPr>
              <w:spacing w:line="320" w:lineRule="exact"/>
              <w:rPr>
                <w:color w:val="000000" w:themeColor="text1"/>
                <w:sz w:val="21"/>
              </w:rPr>
            </w:pPr>
            <w:r w:rsidRPr="001D05F4">
              <w:rPr>
                <w:rFonts w:hint="eastAsia"/>
                <w:color w:val="000000" w:themeColor="text1"/>
                <w:sz w:val="21"/>
              </w:rPr>
              <w:t>P</w:t>
            </w:r>
            <w:r w:rsidR="00E238D2">
              <w:rPr>
                <w:rFonts w:hint="eastAsia"/>
                <w:color w:val="000000" w:themeColor="text1"/>
                <w:sz w:val="21"/>
              </w:rPr>
              <w:t>21</w:t>
            </w:r>
          </w:p>
        </w:tc>
        <w:tc>
          <w:tcPr>
            <w:tcW w:w="7230" w:type="dxa"/>
          </w:tcPr>
          <w:p w:rsidR="002F31B3" w:rsidRPr="001D05F4" w:rsidRDefault="002F31B3" w:rsidP="002F31B3">
            <w:pPr>
              <w:spacing w:line="320" w:lineRule="exact"/>
              <w:rPr>
                <w:color w:val="000000" w:themeColor="text1"/>
                <w:sz w:val="21"/>
              </w:rPr>
            </w:pPr>
            <w:r w:rsidRPr="001D05F4">
              <w:rPr>
                <w:rFonts w:hint="eastAsia"/>
                <w:color w:val="000000" w:themeColor="text1"/>
                <w:sz w:val="21"/>
              </w:rPr>
              <w:t>障害の有無に関らず、一人ひとりの特性や場面に応じてバリアを取り除く</w:t>
            </w:r>
            <w:r w:rsidR="00E238D2">
              <w:rPr>
                <w:rFonts w:hint="eastAsia"/>
                <w:color w:val="000000" w:themeColor="text1"/>
                <w:sz w:val="21"/>
              </w:rPr>
              <w:t>ための</w:t>
            </w:r>
            <w:r w:rsidRPr="001D05F4">
              <w:rPr>
                <w:rFonts w:hint="eastAsia"/>
                <w:color w:val="000000" w:themeColor="text1"/>
                <w:sz w:val="21"/>
              </w:rPr>
              <w:t>「合理的配慮」について</w:t>
            </w:r>
            <w:r w:rsidR="00E238D2">
              <w:rPr>
                <w:rFonts w:hint="eastAsia"/>
                <w:color w:val="000000" w:themeColor="text1"/>
                <w:sz w:val="21"/>
              </w:rPr>
              <w:t>理解を深め、実践することを</w:t>
            </w:r>
            <w:r w:rsidRPr="001D05F4">
              <w:rPr>
                <w:rFonts w:hint="eastAsia"/>
                <w:color w:val="000000" w:themeColor="text1"/>
                <w:sz w:val="21"/>
              </w:rPr>
              <w:t>記載</w:t>
            </w:r>
          </w:p>
        </w:tc>
        <w:tc>
          <w:tcPr>
            <w:tcW w:w="1275" w:type="dxa"/>
          </w:tcPr>
          <w:p w:rsidR="002F31B3" w:rsidRPr="00BA2D06" w:rsidRDefault="00E238D2" w:rsidP="002F31B3">
            <w:pPr>
              <w:spacing w:line="320" w:lineRule="exact"/>
              <w:rPr>
                <w:color w:val="000000" w:themeColor="text1"/>
                <w:sz w:val="21"/>
              </w:rPr>
            </w:pPr>
            <w:r w:rsidRPr="00BA2D06">
              <w:rPr>
                <w:rFonts w:hint="eastAsia"/>
                <w:color w:val="000000" w:themeColor="text1"/>
                <w:sz w:val="21"/>
              </w:rPr>
              <w:t>③推進本部</w:t>
            </w:r>
            <w:r w:rsidR="002F31B3" w:rsidRPr="00E238D2">
              <w:rPr>
                <w:rFonts w:hint="eastAsia"/>
                <w:sz w:val="21"/>
              </w:rPr>
              <w:t>庁内照会</w:t>
            </w:r>
          </w:p>
        </w:tc>
      </w:tr>
      <w:tr w:rsidR="001F3EF6" w:rsidRPr="00BA2D06" w:rsidTr="00F02E69">
        <w:tc>
          <w:tcPr>
            <w:tcW w:w="5524" w:type="dxa"/>
          </w:tcPr>
          <w:p w:rsidR="001F3EF6" w:rsidRPr="00BA2D06" w:rsidRDefault="001F3EF6" w:rsidP="001F3EF6">
            <w:pPr>
              <w:spacing w:line="320" w:lineRule="exact"/>
              <w:rPr>
                <w:color w:val="000000" w:themeColor="text1"/>
                <w:sz w:val="21"/>
              </w:rPr>
            </w:pPr>
            <w:r>
              <w:rPr>
                <w:rFonts w:hint="eastAsia"/>
                <w:color w:val="000000" w:themeColor="text1"/>
                <w:sz w:val="21"/>
              </w:rPr>
              <w:t>被差別部落に対する忌避意識について、もう少し文章を整理すべきではないか</w:t>
            </w:r>
          </w:p>
        </w:tc>
        <w:tc>
          <w:tcPr>
            <w:tcW w:w="708" w:type="dxa"/>
          </w:tcPr>
          <w:p w:rsidR="001F3EF6" w:rsidRPr="00BA2D06" w:rsidRDefault="001F3EF6" w:rsidP="001F3EF6">
            <w:pPr>
              <w:spacing w:line="320" w:lineRule="exact"/>
              <w:rPr>
                <w:color w:val="000000" w:themeColor="text1"/>
                <w:sz w:val="21"/>
              </w:rPr>
            </w:pPr>
            <w:r w:rsidRPr="00BA2D06">
              <w:rPr>
                <w:rFonts w:hint="eastAsia"/>
                <w:color w:val="000000" w:themeColor="text1"/>
                <w:sz w:val="21"/>
              </w:rPr>
              <w:t>P</w:t>
            </w:r>
            <w:r>
              <w:rPr>
                <w:rFonts w:hint="eastAsia"/>
                <w:color w:val="000000" w:themeColor="text1"/>
                <w:sz w:val="21"/>
              </w:rPr>
              <w:t>2</w:t>
            </w:r>
            <w:r w:rsidR="00136A8E">
              <w:rPr>
                <w:rFonts w:hint="eastAsia"/>
                <w:color w:val="000000" w:themeColor="text1"/>
                <w:sz w:val="21"/>
              </w:rPr>
              <w:t>1</w:t>
            </w:r>
          </w:p>
        </w:tc>
        <w:tc>
          <w:tcPr>
            <w:tcW w:w="7230" w:type="dxa"/>
          </w:tcPr>
          <w:p w:rsidR="001F3EF6" w:rsidRPr="00BA2D06" w:rsidRDefault="001F3EF6" w:rsidP="001F3EF6">
            <w:pPr>
              <w:spacing w:line="320" w:lineRule="exact"/>
              <w:rPr>
                <w:color w:val="000000" w:themeColor="text1"/>
                <w:sz w:val="21"/>
              </w:rPr>
            </w:pPr>
            <w:r>
              <w:rPr>
                <w:rFonts w:hint="eastAsia"/>
                <w:color w:val="000000" w:themeColor="text1"/>
                <w:sz w:val="21"/>
              </w:rPr>
              <w:t>被差別部落出身者との結婚差別、同和地区での</w:t>
            </w:r>
            <w:r w:rsidR="00D56C88">
              <w:rPr>
                <w:rFonts w:hint="eastAsia"/>
                <w:color w:val="000000" w:themeColor="text1"/>
                <w:sz w:val="21"/>
              </w:rPr>
              <w:t>暮らすこと</w:t>
            </w:r>
            <w:r>
              <w:rPr>
                <w:rFonts w:hint="eastAsia"/>
                <w:color w:val="000000" w:themeColor="text1"/>
                <w:sz w:val="21"/>
              </w:rPr>
              <w:t>を避けることを記載</w:t>
            </w:r>
          </w:p>
        </w:tc>
        <w:tc>
          <w:tcPr>
            <w:tcW w:w="1275" w:type="dxa"/>
          </w:tcPr>
          <w:p w:rsidR="001F3EF6" w:rsidRDefault="001F3EF6" w:rsidP="001F3EF6">
            <w:pPr>
              <w:spacing w:line="320" w:lineRule="exact"/>
              <w:rPr>
                <w:color w:val="000000" w:themeColor="text1"/>
                <w:sz w:val="21"/>
              </w:rPr>
            </w:pPr>
            <w:r>
              <w:rPr>
                <w:rFonts w:hint="eastAsia"/>
                <w:color w:val="000000" w:themeColor="text1"/>
                <w:sz w:val="21"/>
              </w:rPr>
              <w:t>③審議会</w:t>
            </w:r>
          </w:p>
        </w:tc>
      </w:tr>
      <w:tr w:rsidR="001F3EF6" w:rsidRPr="00BA2D06" w:rsidTr="00F02E69">
        <w:tc>
          <w:tcPr>
            <w:tcW w:w="5524" w:type="dxa"/>
          </w:tcPr>
          <w:p w:rsidR="001F3EF6" w:rsidRPr="00BA2D06" w:rsidRDefault="001F3EF6" w:rsidP="001F3EF6">
            <w:pPr>
              <w:spacing w:line="320" w:lineRule="exact"/>
              <w:rPr>
                <w:color w:val="000000" w:themeColor="text1"/>
                <w:sz w:val="21"/>
              </w:rPr>
            </w:pPr>
            <w:r w:rsidRPr="00BA2D06">
              <w:rPr>
                <w:rFonts w:hint="eastAsia"/>
                <w:color w:val="000000" w:themeColor="text1"/>
                <w:sz w:val="21"/>
              </w:rPr>
              <w:lastRenderedPageBreak/>
              <w:t>同和問題に</w:t>
            </w:r>
            <w:r>
              <w:rPr>
                <w:rFonts w:hint="eastAsia"/>
                <w:color w:val="000000" w:themeColor="text1"/>
                <w:sz w:val="21"/>
              </w:rPr>
              <w:t>ついて、いまだ残された課題があることに触れ、それに対して本市が向き合う姿勢を示すべきではないか</w:t>
            </w:r>
          </w:p>
        </w:tc>
        <w:tc>
          <w:tcPr>
            <w:tcW w:w="708" w:type="dxa"/>
          </w:tcPr>
          <w:p w:rsidR="001F3EF6" w:rsidRPr="00BA2D06" w:rsidRDefault="001F3EF6" w:rsidP="001F3EF6">
            <w:pPr>
              <w:spacing w:line="320" w:lineRule="exact"/>
              <w:rPr>
                <w:color w:val="000000" w:themeColor="text1"/>
                <w:sz w:val="21"/>
              </w:rPr>
            </w:pPr>
            <w:r w:rsidRPr="00BA2D06">
              <w:rPr>
                <w:rFonts w:hint="eastAsia"/>
                <w:color w:val="000000" w:themeColor="text1"/>
                <w:sz w:val="21"/>
              </w:rPr>
              <w:t>P</w:t>
            </w:r>
            <w:r>
              <w:rPr>
                <w:rFonts w:hint="eastAsia"/>
                <w:color w:val="000000" w:themeColor="text1"/>
                <w:sz w:val="21"/>
              </w:rPr>
              <w:t>22</w:t>
            </w:r>
          </w:p>
        </w:tc>
        <w:tc>
          <w:tcPr>
            <w:tcW w:w="7230" w:type="dxa"/>
          </w:tcPr>
          <w:p w:rsidR="001F3EF6" w:rsidRPr="00BA2D06" w:rsidRDefault="001F3EF6" w:rsidP="001F3EF6">
            <w:pPr>
              <w:spacing w:line="320" w:lineRule="exact"/>
              <w:rPr>
                <w:color w:val="000000" w:themeColor="text1"/>
                <w:sz w:val="21"/>
              </w:rPr>
            </w:pPr>
            <w:r w:rsidRPr="00BA2D06">
              <w:rPr>
                <w:rFonts w:hint="eastAsia"/>
                <w:color w:val="000000" w:themeColor="text1"/>
                <w:sz w:val="21"/>
              </w:rPr>
              <w:t>特別措置法</w:t>
            </w:r>
            <w:r>
              <w:rPr>
                <w:rFonts w:hint="eastAsia"/>
                <w:color w:val="000000" w:themeColor="text1"/>
                <w:sz w:val="21"/>
              </w:rPr>
              <w:t>失効後も大東市</w:t>
            </w:r>
            <w:r w:rsidRPr="00BA2D06">
              <w:rPr>
                <w:rFonts w:hint="eastAsia"/>
                <w:color w:val="000000" w:themeColor="text1"/>
                <w:sz w:val="21"/>
              </w:rPr>
              <w:t>同和行政基本方針に基づき</w:t>
            </w:r>
            <w:r>
              <w:rPr>
                <w:rFonts w:hint="eastAsia"/>
                <w:color w:val="000000" w:themeColor="text1"/>
                <w:sz w:val="21"/>
              </w:rPr>
              <w:t>課題解決に</w:t>
            </w:r>
            <w:r w:rsidRPr="00BA2D06">
              <w:rPr>
                <w:rFonts w:hint="eastAsia"/>
                <w:color w:val="000000" w:themeColor="text1"/>
                <w:sz w:val="21"/>
              </w:rPr>
              <w:t>取り組んできたことを記載</w:t>
            </w:r>
          </w:p>
        </w:tc>
        <w:tc>
          <w:tcPr>
            <w:tcW w:w="1275" w:type="dxa"/>
          </w:tcPr>
          <w:p w:rsidR="001F3EF6" w:rsidRPr="00BA2D06" w:rsidRDefault="001F3EF6" w:rsidP="001F3EF6">
            <w:pPr>
              <w:spacing w:line="320" w:lineRule="exact"/>
              <w:rPr>
                <w:color w:val="000000" w:themeColor="text1"/>
                <w:sz w:val="21"/>
              </w:rPr>
            </w:pPr>
            <w:r>
              <w:rPr>
                <w:rFonts w:hint="eastAsia"/>
                <w:color w:val="000000" w:themeColor="text1"/>
                <w:sz w:val="21"/>
              </w:rPr>
              <w:t>③推進本部</w:t>
            </w:r>
            <w:r w:rsidRPr="00BA2D06">
              <w:rPr>
                <w:rFonts w:hint="eastAsia"/>
                <w:color w:val="000000" w:themeColor="text1"/>
                <w:sz w:val="21"/>
              </w:rPr>
              <w:t>庁内照会</w:t>
            </w:r>
          </w:p>
        </w:tc>
      </w:tr>
      <w:tr w:rsidR="001C7992" w:rsidRPr="00BA2D06" w:rsidTr="00F02E69">
        <w:tc>
          <w:tcPr>
            <w:tcW w:w="5524" w:type="dxa"/>
          </w:tcPr>
          <w:p w:rsidR="001C7992" w:rsidRDefault="00D7540F" w:rsidP="001C7992">
            <w:pPr>
              <w:spacing w:line="320" w:lineRule="exact"/>
              <w:rPr>
                <w:color w:val="000000" w:themeColor="text1"/>
                <w:sz w:val="21"/>
              </w:rPr>
            </w:pPr>
            <w:r>
              <w:rPr>
                <w:rFonts w:hint="eastAsia"/>
                <w:color w:val="000000" w:themeColor="text1"/>
                <w:sz w:val="21"/>
              </w:rPr>
              <w:t>同和問題</w:t>
            </w:r>
            <w:r w:rsidR="00076F05">
              <w:rPr>
                <w:rFonts w:hint="eastAsia"/>
                <w:color w:val="000000" w:themeColor="text1"/>
                <w:sz w:val="21"/>
              </w:rPr>
              <w:t>について、</w:t>
            </w:r>
            <w:r w:rsidR="001C7992">
              <w:rPr>
                <w:rFonts w:hint="eastAsia"/>
                <w:color w:val="000000" w:themeColor="text1"/>
                <w:sz w:val="21"/>
              </w:rPr>
              <w:t>インターネット上で偏った情報が出回っていることについての</w:t>
            </w:r>
            <w:r w:rsidR="00896CF3">
              <w:rPr>
                <w:rFonts w:hint="eastAsia"/>
                <w:color w:val="000000" w:themeColor="text1"/>
                <w:sz w:val="21"/>
              </w:rPr>
              <w:t>対応・危険性</w:t>
            </w:r>
            <w:r w:rsidR="001C7992">
              <w:rPr>
                <w:rFonts w:hint="eastAsia"/>
                <w:color w:val="000000" w:themeColor="text1"/>
                <w:sz w:val="21"/>
              </w:rPr>
              <w:t>について記載すべきではないか</w:t>
            </w:r>
          </w:p>
        </w:tc>
        <w:tc>
          <w:tcPr>
            <w:tcW w:w="708" w:type="dxa"/>
          </w:tcPr>
          <w:p w:rsidR="001C7992" w:rsidRPr="00BA2D06" w:rsidRDefault="001C7992" w:rsidP="001C7992">
            <w:pPr>
              <w:spacing w:line="320" w:lineRule="exact"/>
              <w:rPr>
                <w:color w:val="000000" w:themeColor="text1"/>
                <w:sz w:val="21"/>
              </w:rPr>
            </w:pPr>
            <w:r w:rsidRPr="00BA2D06">
              <w:rPr>
                <w:rFonts w:hint="eastAsia"/>
                <w:color w:val="000000" w:themeColor="text1"/>
                <w:sz w:val="21"/>
              </w:rPr>
              <w:t>P</w:t>
            </w:r>
            <w:r>
              <w:rPr>
                <w:rFonts w:hint="eastAsia"/>
                <w:color w:val="000000" w:themeColor="text1"/>
                <w:sz w:val="21"/>
              </w:rPr>
              <w:t>22</w:t>
            </w:r>
          </w:p>
        </w:tc>
        <w:tc>
          <w:tcPr>
            <w:tcW w:w="7230" w:type="dxa"/>
          </w:tcPr>
          <w:p w:rsidR="001C7992" w:rsidRDefault="001C7992" w:rsidP="001C7992">
            <w:pPr>
              <w:spacing w:line="320" w:lineRule="exact"/>
              <w:rPr>
                <w:color w:val="000000" w:themeColor="text1"/>
                <w:sz w:val="21"/>
              </w:rPr>
            </w:pPr>
            <w:r>
              <w:rPr>
                <w:rFonts w:hint="eastAsia"/>
                <w:color w:val="000000" w:themeColor="text1"/>
                <w:sz w:val="21"/>
              </w:rPr>
              <w:t>正しい情報を正確に伝えることの必要性、啓発の重要性について記載</w:t>
            </w:r>
          </w:p>
        </w:tc>
        <w:tc>
          <w:tcPr>
            <w:tcW w:w="1275" w:type="dxa"/>
          </w:tcPr>
          <w:p w:rsidR="001C7992" w:rsidRDefault="001C7992" w:rsidP="001C7992">
            <w:pPr>
              <w:spacing w:line="320" w:lineRule="exact"/>
              <w:rPr>
                <w:color w:val="000000" w:themeColor="text1"/>
                <w:sz w:val="21"/>
              </w:rPr>
            </w:pPr>
            <w:r>
              <w:rPr>
                <w:rFonts w:hint="eastAsia"/>
                <w:color w:val="000000" w:themeColor="text1"/>
                <w:sz w:val="21"/>
              </w:rPr>
              <w:t>③審議会</w:t>
            </w:r>
          </w:p>
          <w:p w:rsidR="001C7992" w:rsidRDefault="001C7992" w:rsidP="001C7992">
            <w:pPr>
              <w:spacing w:line="320" w:lineRule="exact"/>
              <w:rPr>
                <w:color w:val="000000" w:themeColor="text1"/>
                <w:sz w:val="21"/>
              </w:rPr>
            </w:pPr>
            <w:r>
              <w:rPr>
                <w:rFonts w:hint="eastAsia"/>
                <w:color w:val="000000" w:themeColor="text1"/>
                <w:sz w:val="21"/>
              </w:rPr>
              <w:t>事務局</w:t>
            </w:r>
          </w:p>
        </w:tc>
      </w:tr>
      <w:tr w:rsidR="001C7992" w:rsidRPr="00BA2D06" w:rsidTr="00F02E69">
        <w:tc>
          <w:tcPr>
            <w:tcW w:w="5524" w:type="dxa"/>
          </w:tcPr>
          <w:p w:rsidR="001C7992" w:rsidRPr="00BA2D06" w:rsidRDefault="001C7992" w:rsidP="001C7992">
            <w:pPr>
              <w:spacing w:line="320" w:lineRule="exact"/>
              <w:rPr>
                <w:color w:val="000000" w:themeColor="text1"/>
                <w:sz w:val="21"/>
              </w:rPr>
            </w:pPr>
            <w:r>
              <w:rPr>
                <w:rFonts w:hint="eastAsia"/>
                <w:color w:val="000000" w:themeColor="text1"/>
                <w:sz w:val="21"/>
              </w:rPr>
              <w:t>部落差別（同和問題）という表記は法務省も使っているが、すべて同一表記とするとわかりにくいのではないか</w:t>
            </w:r>
          </w:p>
        </w:tc>
        <w:tc>
          <w:tcPr>
            <w:tcW w:w="708" w:type="dxa"/>
          </w:tcPr>
          <w:p w:rsidR="001C7992" w:rsidRPr="001D05F4" w:rsidRDefault="001C7992" w:rsidP="001C7992">
            <w:pPr>
              <w:spacing w:line="320" w:lineRule="exact"/>
              <w:rPr>
                <w:color w:val="000000" w:themeColor="text1"/>
                <w:sz w:val="21"/>
              </w:rPr>
            </w:pPr>
            <w:r w:rsidRPr="00BA2D06">
              <w:rPr>
                <w:rFonts w:hint="eastAsia"/>
                <w:color w:val="000000" w:themeColor="text1"/>
                <w:sz w:val="21"/>
              </w:rPr>
              <w:t>P</w:t>
            </w:r>
            <w:r>
              <w:rPr>
                <w:rFonts w:hint="eastAsia"/>
                <w:color w:val="000000" w:themeColor="text1"/>
                <w:sz w:val="21"/>
              </w:rPr>
              <w:t>2</w:t>
            </w:r>
            <w:r w:rsidR="00136A8E">
              <w:rPr>
                <w:rFonts w:hint="eastAsia"/>
                <w:color w:val="000000" w:themeColor="text1"/>
                <w:sz w:val="21"/>
              </w:rPr>
              <w:t>1</w:t>
            </w:r>
          </w:p>
          <w:p w:rsidR="001C7992" w:rsidRPr="00BA2D06" w:rsidRDefault="001C7992" w:rsidP="001C7992">
            <w:pPr>
              <w:spacing w:line="320" w:lineRule="exact"/>
              <w:rPr>
                <w:color w:val="000000" w:themeColor="text1"/>
                <w:sz w:val="21"/>
              </w:rPr>
            </w:pPr>
            <w:r w:rsidRPr="001D05F4">
              <w:rPr>
                <w:rFonts w:hint="eastAsia"/>
                <w:color w:val="000000" w:themeColor="text1"/>
                <w:sz w:val="21"/>
              </w:rPr>
              <w:t>~</w:t>
            </w:r>
            <w:r>
              <w:rPr>
                <w:rFonts w:hint="eastAsia"/>
                <w:color w:val="000000" w:themeColor="text1"/>
                <w:sz w:val="21"/>
              </w:rPr>
              <w:t>2</w:t>
            </w:r>
            <w:r w:rsidR="00EE6B4E">
              <w:rPr>
                <w:rFonts w:hint="eastAsia"/>
                <w:color w:val="000000" w:themeColor="text1"/>
                <w:sz w:val="21"/>
              </w:rPr>
              <w:t>2</w:t>
            </w:r>
          </w:p>
        </w:tc>
        <w:tc>
          <w:tcPr>
            <w:tcW w:w="7230" w:type="dxa"/>
          </w:tcPr>
          <w:p w:rsidR="001C7992" w:rsidRPr="00BA2D06" w:rsidRDefault="001C7992" w:rsidP="001C7992">
            <w:pPr>
              <w:spacing w:line="320" w:lineRule="exact"/>
              <w:rPr>
                <w:color w:val="000000" w:themeColor="text1"/>
                <w:sz w:val="21"/>
              </w:rPr>
            </w:pPr>
            <w:r>
              <w:rPr>
                <w:rFonts w:hint="eastAsia"/>
                <w:color w:val="000000" w:themeColor="text1"/>
                <w:sz w:val="21"/>
              </w:rPr>
              <w:t>市民意識調査で用いた表記へ変更</w:t>
            </w:r>
          </w:p>
        </w:tc>
        <w:tc>
          <w:tcPr>
            <w:tcW w:w="1275" w:type="dxa"/>
          </w:tcPr>
          <w:p w:rsidR="001C7992" w:rsidRDefault="001C7992" w:rsidP="001C7992">
            <w:pPr>
              <w:spacing w:line="320" w:lineRule="exact"/>
              <w:rPr>
                <w:color w:val="000000" w:themeColor="text1"/>
                <w:sz w:val="21"/>
              </w:rPr>
            </w:pPr>
            <w:r>
              <w:rPr>
                <w:rFonts w:hint="eastAsia"/>
                <w:color w:val="000000" w:themeColor="text1"/>
                <w:sz w:val="21"/>
              </w:rPr>
              <w:t>③審議会</w:t>
            </w:r>
          </w:p>
        </w:tc>
      </w:tr>
      <w:tr w:rsidR="001C7992" w:rsidRPr="00BA2D06" w:rsidTr="00F02E69">
        <w:tc>
          <w:tcPr>
            <w:tcW w:w="5524" w:type="dxa"/>
          </w:tcPr>
          <w:p w:rsidR="001C7992" w:rsidRPr="00BA2D06" w:rsidRDefault="001C7992" w:rsidP="001C7992">
            <w:pPr>
              <w:spacing w:line="320" w:lineRule="exact"/>
              <w:rPr>
                <w:color w:val="000000" w:themeColor="text1"/>
                <w:sz w:val="21"/>
              </w:rPr>
            </w:pPr>
            <w:r>
              <w:rPr>
                <w:rFonts w:hint="eastAsia"/>
                <w:color w:val="000000" w:themeColor="text1"/>
                <w:sz w:val="21"/>
              </w:rPr>
              <w:t>親の事情により日本で暮らす外国人が増えていることをわかりやすく記載すべきではないか</w:t>
            </w:r>
          </w:p>
        </w:tc>
        <w:tc>
          <w:tcPr>
            <w:tcW w:w="708" w:type="dxa"/>
          </w:tcPr>
          <w:p w:rsidR="001C7992" w:rsidRPr="00EF1F6E" w:rsidRDefault="001C7992" w:rsidP="001C7992">
            <w:pPr>
              <w:spacing w:line="320" w:lineRule="exact"/>
              <w:rPr>
                <w:sz w:val="21"/>
              </w:rPr>
            </w:pPr>
            <w:r w:rsidRPr="00BA2D06">
              <w:rPr>
                <w:rFonts w:hint="eastAsia"/>
                <w:color w:val="000000" w:themeColor="text1"/>
                <w:sz w:val="21"/>
              </w:rPr>
              <w:t>P</w:t>
            </w:r>
            <w:r>
              <w:rPr>
                <w:rFonts w:hint="eastAsia"/>
                <w:color w:val="000000" w:themeColor="text1"/>
                <w:sz w:val="21"/>
              </w:rPr>
              <w:t>23</w:t>
            </w:r>
          </w:p>
        </w:tc>
        <w:tc>
          <w:tcPr>
            <w:tcW w:w="7230" w:type="dxa"/>
          </w:tcPr>
          <w:p w:rsidR="001C7992" w:rsidRPr="00BA2D06" w:rsidRDefault="00076F05" w:rsidP="001C7992">
            <w:pPr>
              <w:spacing w:line="320" w:lineRule="exact"/>
              <w:rPr>
                <w:color w:val="000000" w:themeColor="text1"/>
                <w:sz w:val="21"/>
              </w:rPr>
            </w:pPr>
            <w:r>
              <w:rPr>
                <w:rFonts w:hint="eastAsia"/>
                <w:color w:val="000000" w:themeColor="text1"/>
                <w:sz w:val="21"/>
              </w:rPr>
              <w:t>「親の就労等により家族とともに日本で暮らす」という表記に変更</w:t>
            </w:r>
          </w:p>
        </w:tc>
        <w:tc>
          <w:tcPr>
            <w:tcW w:w="1275" w:type="dxa"/>
          </w:tcPr>
          <w:p w:rsidR="001C7992" w:rsidRPr="00BA2D06" w:rsidRDefault="001C7992" w:rsidP="001C7992">
            <w:pPr>
              <w:spacing w:line="320" w:lineRule="exact"/>
              <w:rPr>
                <w:color w:val="000000" w:themeColor="text1"/>
                <w:sz w:val="21"/>
              </w:rPr>
            </w:pPr>
            <w:r>
              <w:rPr>
                <w:rFonts w:hint="eastAsia"/>
                <w:color w:val="000000" w:themeColor="text1"/>
                <w:sz w:val="21"/>
              </w:rPr>
              <w:t>③審議会</w:t>
            </w:r>
          </w:p>
        </w:tc>
      </w:tr>
      <w:tr w:rsidR="001C7992" w:rsidRPr="00BA2D06" w:rsidTr="00F02E69">
        <w:tc>
          <w:tcPr>
            <w:tcW w:w="5524" w:type="dxa"/>
          </w:tcPr>
          <w:p w:rsidR="001C7992" w:rsidRPr="00BA2D06" w:rsidRDefault="001C7992" w:rsidP="001C7992">
            <w:pPr>
              <w:spacing w:line="320" w:lineRule="exact"/>
              <w:rPr>
                <w:color w:val="000000" w:themeColor="text1"/>
                <w:sz w:val="21"/>
              </w:rPr>
            </w:pPr>
            <w:r>
              <w:rPr>
                <w:rFonts w:hint="eastAsia"/>
                <w:color w:val="000000" w:themeColor="text1"/>
                <w:sz w:val="21"/>
              </w:rPr>
              <w:t>在日外国人の要望について</w:t>
            </w:r>
            <w:r w:rsidR="00076F05">
              <w:rPr>
                <w:rFonts w:hint="eastAsia"/>
                <w:color w:val="000000" w:themeColor="text1"/>
                <w:sz w:val="21"/>
              </w:rPr>
              <w:t>も対応していく姿勢が必要ではないか</w:t>
            </w:r>
          </w:p>
        </w:tc>
        <w:tc>
          <w:tcPr>
            <w:tcW w:w="708" w:type="dxa"/>
          </w:tcPr>
          <w:p w:rsidR="001C7992" w:rsidRPr="00EF1F6E" w:rsidRDefault="001C7992" w:rsidP="001C7992">
            <w:pPr>
              <w:spacing w:line="320" w:lineRule="exact"/>
              <w:rPr>
                <w:sz w:val="21"/>
              </w:rPr>
            </w:pPr>
            <w:r w:rsidRPr="00BA2D06">
              <w:rPr>
                <w:rFonts w:hint="eastAsia"/>
                <w:color w:val="000000" w:themeColor="text1"/>
                <w:sz w:val="21"/>
              </w:rPr>
              <w:t>P</w:t>
            </w:r>
            <w:r>
              <w:rPr>
                <w:rFonts w:hint="eastAsia"/>
                <w:color w:val="000000" w:themeColor="text1"/>
                <w:sz w:val="21"/>
              </w:rPr>
              <w:t>2</w:t>
            </w:r>
            <w:r w:rsidR="00136A8E">
              <w:rPr>
                <w:rFonts w:hint="eastAsia"/>
                <w:color w:val="000000" w:themeColor="text1"/>
                <w:sz w:val="21"/>
              </w:rPr>
              <w:t>3</w:t>
            </w:r>
          </w:p>
        </w:tc>
        <w:tc>
          <w:tcPr>
            <w:tcW w:w="7230" w:type="dxa"/>
          </w:tcPr>
          <w:p w:rsidR="001C7992" w:rsidRPr="00BA2D06" w:rsidRDefault="001C7992" w:rsidP="001C7992">
            <w:pPr>
              <w:spacing w:line="320" w:lineRule="exact"/>
              <w:rPr>
                <w:color w:val="000000" w:themeColor="text1"/>
                <w:sz w:val="21"/>
              </w:rPr>
            </w:pPr>
            <w:r>
              <w:rPr>
                <w:rFonts w:hint="eastAsia"/>
                <w:color w:val="000000" w:themeColor="text1"/>
                <w:sz w:val="21"/>
              </w:rPr>
              <w:t>在日外国人からの要望など</w:t>
            </w:r>
            <w:r w:rsidR="00D56C88">
              <w:rPr>
                <w:rFonts w:hint="eastAsia"/>
                <w:color w:val="000000" w:themeColor="text1"/>
                <w:sz w:val="21"/>
              </w:rPr>
              <w:t>の</w:t>
            </w:r>
            <w:r>
              <w:rPr>
                <w:rFonts w:hint="eastAsia"/>
                <w:color w:val="000000" w:themeColor="text1"/>
                <w:sz w:val="21"/>
              </w:rPr>
              <w:t>把握に努めていることを記載</w:t>
            </w:r>
          </w:p>
        </w:tc>
        <w:tc>
          <w:tcPr>
            <w:tcW w:w="1275" w:type="dxa"/>
          </w:tcPr>
          <w:p w:rsidR="001C7992" w:rsidRPr="00BA2D06" w:rsidRDefault="001C7992" w:rsidP="001C7992">
            <w:pPr>
              <w:spacing w:line="320" w:lineRule="exact"/>
              <w:rPr>
                <w:color w:val="000000" w:themeColor="text1"/>
                <w:sz w:val="21"/>
              </w:rPr>
            </w:pPr>
            <w:r>
              <w:rPr>
                <w:rFonts w:hint="eastAsia"/>
                <w:color w:val="000000" w:themeColor="text1"/>
                <w:sz w:val="21"/>
              </w:rPr>
              <w:t>③審議会</w:t>
            </w:r>
          </w:p>
        </w:tc>
      </w:tr>
      <w:tr w:rsidR="001C7992" w:rsidRPr="00BA2D06" w:rsidTr="00F02E69">
        <w:tc>
          <w:tcPr>
            <w:tcW w:w="5524" w:type="dxa"/>
          </w:tcPr>
          <w:p w:rsidR="001C7992" w:rsidRPr="00BA2D06" w:rsidRDefault="001C7992" w:rsidP="001C7992">
            <w:pPr>
              <w:spacing w:line="320" w:lineRule="exact"/>
              <w:rPr>
                <w:color w:val="000000" w:themeColor="text1"/>
                <w:sz w:val="21"/>
              </w:rPr>
            </w:pPr>
            <w:r>
              <w:rPr>
                <w:rFonts w:hint="eastAsia"/>
                <w:color w:val="000000" w:themeColor="text1"/>
                <w:sz w:val="21"/>
              </w:rPr>
              <w:t>「その他の人権」の項目にハンセン病についての記載があるが、ハンセン病も感染症のうちの一つではないか</w:t>
            </w:r>
          </w:p>
        </w:tc>
        <w:tc>
          <w:tcPr>
            <w:tcW w:w="708" w:type="dxa"/>
          </w:tcPr>
          <w:p w:rsidR="001C7992" w:rsidRPr="00EE6B4E" w:rsidRDefault="001C7992" w:rsidP="001C7992">
            <w:pPr>
              <w:spacing w:line="320" w:lineRule="exact"/>
              <w:rPr>
                <w:color w:val="000000" w:themeColor="text1"/>
                <w:sz w:val="21"/>
              </w:rPr>
            </w:pPr>
            <w:r w:rsidRPr="001D05F4">
              <w:rPr>
                <w:color w:val="000000" w:themeColor="text1"/>
                <w:sz w:val="21"/>
              </w:rPr>
              <w:t>P</w:t>
            </w:r>
            <w:r>
              <w:rPr>
                <w:rFonts w:hint="eastAsia"/>
                <w:color w:val="000000" w:themeColor="text1"/>
                <w:sz w:val="21"/>
              </w:rPr>
              <w:t>24</w:t>
            </w:r>
          </w:p>
        </w:tc>
        <w:tc>
          <w:tcPr>
            <w:tcW w:w="7230" w:type="dxa"/>
          </w:tcPr>
          <w:p w:rsidR="001C7992" w:rsidRPr="00BA2D06" w:rsidRDefault="001C7992" w:rsidP="001C7992">
            <w:pPr>
              <w:spacing w:line="320" w:lineRule="exact"/>
              <w:rPr>
                <w:color w:val="000000" w:themeColor="text1"/>
                <w:sz w:val="21"/>
              </w:rPr>
            </w:pPr>
            <w:r>
              <w:rPr>
                <w:rFonts w:hint="eastAsia"/>
                <w:color w:val="000000" w:themeColor="text1"/>
                <w:sz w:val="21"/>
              </w:rPr>
              <w:t>感染症の項目内にハンセン病の内容を</w:t>
            </w:r>
            <w:r w:rsidR="00076F05">
              <w:rPr>
                <w:rFonts w:hint="eastAsia"/>
                <w:color w:val="000000" w:themeColor="text1"/>
                <w:sz w:val="21"/>
              </w:rPr>
              <w:t>統合</w:t>
            </w:r>
          </w:p>
        </w:tc>
        <w:tc>
          <w:tcPr>
            <w:tcW w:w="1275" w:type="dxa"/>
          </w:tcPr>
          <w:p w:rsidR="001C7992" w:rsidRPr="00BA2D06" w:rsidRDefault="001C7992" w:rsidP="001C7992">
            <w:pPr>
              <w:spacing w:line="320" w:lineRule="exact"/>
              <w:rPr>
                <w:color w:val="000000" w:themeColor="text1"/>
                <w:sz w:val="21"/>
              </w:rPr>
            </w:pPr>
            <w:r>
              <w:rPr>
                <w:rFonts w:hint="eastAsia"/>
                <w:color w:val="000000" w:themeColor="text1"/>
                <w:sz w:val="21"/>
              </w:rPr>
              <w:t>③審議会</w:t>
            </w:r>
          </w:p>
        </w:tc>
      </w:tr>
      <w:tr w:rsidR="001C7992" w:rsidRPr="00BA2D06" w:rsidTr="00F02E69">
        <w:tc>
          <w:tcPr>
            <w:tcW w:w="5524" w:type="dxa"/>
          </w:tcPr>
          <w:p w:rsidR="001C7992" w:rsidRPr="00BA2D06" w:rsidRDefault="001C7992" w:rsidP="001C7992">
            <w:pPr>
              <w:spacing w:line="320" w:lineRule="exact"/>
              <w:rPr>
                <w:color w:val="000000" w:themeColor="text1"/>
                <w:sz w:val="21"/>
              </w:rPr>
            </w:pPr>
            <w:r>
              <w:rPr>
                <w:rFonts w:hint="eastAsia"/>
                <w:color w:val="000000" w:themeColor="text1"/>
                <w:sz w:val="21"/>
              </w:rPr>
              <w:t>HIV感染症の誤った知識を具体的に記載すべきではないか</w:t>
            </w:r>
          </w:p>
        </w:tc>
        <w:tc>
          <w:tcPr>
            <w:tcW w:w="708" w:type="dxa"/>
          </w:tcPr>
          <w:p w:rsidR="001C7992" w:rsidRPr="00EE6B4E" w:rsidRDefault="001C7992" w:rsidP="001C7992">
            <w:pPr>
              <w:spacing w:line="320" w:lineRule="exact"/>
              <w:rPr>
                <w:color w:val="000000" w:themeColor="text1"/>
                <w:sz w:val="21"/>
              </w:rPr>
            </w:pPr>
            <w:r w:rsidRPr="001D05F4">
              <w:rPr>
                <w:color w:val="000000" w:themeColor="text1"/>
                <w:sz w:val="21"/>
              </w:rPr>
              <w:t>P</w:t>
            </w:r>
            <w:r>
              <w:rPr>
                <w:rFonts w:hint="eastAsia"/>
                <w:color w:val="000000" w:themeColor="text1"/>
                <w:sz w:val="21"/>
              </w:rPr>
              <w:t>24</w:t>
            </w:r>
          </w:p>
        </w:tc>
        <w:tc>
          <w:tcPr>
            <w:tcW w:w="7230" w:type="dxa"/>
          </w:tcPr>
          <w:p w:rsidR="001C7992" w:rsidRPr="00BA2D06" w:rsidRDefault="001C7992" w:rsidP="001C7992">
            <w:pPr>
              <w:spacing w:line="320" w:lineRule="exact"/>
              <w:rPr>
                <w:color w:val="000000" w:themeColor="text1"/>
                <w:sz w:val="21"/>
              </w:rPr>
            </w:pPr>
            <w:r>
              <w:rPr>
                <w:rFonts w:hint="eastAsia"/>
                <w:color w:val="000000" w:themeColor="text1"/>
                <w:sz w:val="21"/>
              </w:rPr>
              <w:t>HIV感染は日常生活で感染することはほぼないことを追記</w:t>
            </w:r>
          </w:p>
        </w:tc>
        <w:tc>
          <w:tcPr>
            <w:tcW w:w="1275" w:type="dxa"/>
          </w:tcPr>
          <w:p w:rsidR="001C7992" w:rsidRPr="00BA2D06" w:rsidRDefault="001C7992" w:rsidP="001C7992">
            <w:pPr>
              <w:spacing w:line="320" w:lineRule="exact"/>
              <w:rPr>
                <w:color w:val="000000" w:themeColor="text1"/>
                <w:sz w:val="21"/>
              </w:rPr>
            </w:pPr>
            <w:r>
              <w:rPr>
                <w:rFonts w:hint="eastAsia"/>
                <w:color w:val="000000" w:themeColor="text1"/>
                <w:sz w:val="21"/>
              </w:rPr>
              <w:t>③審議会</w:t>
            </w:r>
          </w:p>
        </w:tc>
      </w:tr>
      <w:tr w:rsidR="001C7992" w:rsidRPr="00BA2D06" w:rsidTr="00F02E69">
        <w:tc>
          <w:tcPr>
            <w:tcW w:w="5524" w:type="dxa"/>
          </w:tcPr>
          <w:p w:rsidR="001C7992" w:rsidRPr="001D05F4" w:rsidRDefault="00896CF3" w:rsidP="001C7992">
            <w:pPr>
              <w:spacing w:line="320" w:lineRule="exact"/>
              <w:rPr>
                <w:color w:val="000000" w:themeColor="text1"/>
                <w:sz w:val="21"/>
              </w:rPr>
            </w:pPr>
            <w:r>
              <w:rPr>
                <w:rFonts w:hint="eastAsia"/>
                <w:color w:val="000000" w:themeColor="text1"/>
                <w:sz w:val="21"/>
              </w:rPr>
              <w:t>インターネット</w:t>
            </w:r>
            <w:r w:rsidR="004B719A">
              <w:rPr>
                <w:rFonts w:hint="eastAsia"/>
                <w:color w:val="000000" w:themeColor="text1"/>
                <w:sz w:val="21"/>
              </w:rPr>
              <w:t>上の</w:t>
            </w:r>
            <w:r>
              <w:rPr>
                <w:rFonts w:hint="eastAsia"/>
                <w:color w:val="000000" w:themeColor="text1"/>
                <w:sz w:val="21"/>
              </w:rPr>
              <w:t>情報</w:t>
            </w:r>
            <w:r w:rsidR="004B719A">
              <w:rPr>
                <w:rFonts w:hint="eastAsia"/>
                <w:color w:val="000000" w:themeColor="text1"/>
                <w:sz w:val="21"/>
              </w:rPr>
              <w:t>の信頼性について、情報をうのみにしているのは世代で違いがある</w:t>
            </w:r>
            <w:r w:rsidR="00076F05">
              <w:rPr>
                <w:rFonts w:hint="eastAsia"/>
                <w:color w:val="000000" w:themeColor="text1"/>
                <w:sz w:val="21"/>
              </w:rPr>
              <w:t>ように読み取れるが事実か</w:t>
            </w:r>
          </w:p>
        </w:tc>
        <w:tc>
          <w:tcPr>
            <w:tcW w:w="708" w:type="dxa"/>
          </w:tcPr>
          <w:p w:rsidR="001C7992" w:rsidRPr="00896CF3" w:rsidRDefault="004B719A" w:rsidP="001C7992">
            <w:pPr>
              <w:spacing w:line="320" w:lineRule="exact"/>
              <w:rPr>
                <w:sz w:val="21"/>
              </w:rPr>
            </w:pPr>
            <w:r w:rsidRPr="00EF1F6E">
              <w:rPr>
                <w:rFonts w:hint="eastAsia"/>
                <w:sz w:val="21"/>
              </w:rPr>
              <w:t>P26</w:t>
            </w:r>
          </w:p>
        </w:tc>
        <w:tc>
          <w:tcPr>
            <w:tcW w:w="7230" w:type="dxa"/>
          </w:tcPr>
          <w:p w:rsidR="001C7992" w:rsidRPr="004B719A" w:rsidRDefault="004B719A" w:rsidP="001C7992">
            <w:pPr>
              <w:spacing w:line="320" w:lineRule="exact"/>
              <w:rPr>
                <w:color w:val="000000" w:themeColor="text1"/>
                <w:sz w:val="21"/>
              </w:rPr>
            </w:pPr>
            <w:r>
              <w:rPr>
                <w:rFonts w:hint="eastAsia"/>
                <w:color w:val="000000" w:themeColor="text1"/>
                <w:sz w:val="21"/>
              </w:rPr>
              <w:t>市民意識調査での調査結果を</w:t>
            </w:r>
            <w:r w:rsidR="00076F05">
              <w:rPr>
                <w:rFonts w:hint="eastAsia"/>
                <w:color w:val="000000" w:themeColor="text1"/>
                <w:sz w:val="21"/>
              </w:rPr>
              <w:t>もとに、世代間での違いではなく全体的に</w:t>
            </w:r>
            <w:r>
              <w:rPr>
                <w:rFonts w:hint="eastAsia"/>
                <w:color w:val="000000" w:themeColor="text1"/>
                <w:sz w:val="21"/>
              </w:rPr>
              <w:t>情報をうのみにする人が少なくない現状</w:t>
            </w:r>
            <w:r w:rsidR="00076F05">
              <w:rPr>
                <w:rFonts w:hint="eastAsia"/>
                <w:color w:val="000000" w:themeColor="text1"/>
                <w:sz w:val="21"/>
              </w:rPr>
              <w:t>であることを記載</w:t>
            </w:r>
          </w:p>
        </w:tc>
        <w:tc>
          <w:tcPr>
            <w:tcW w:w="1275" w:type="dxa"/>
          </w:tcPr>
          <w:p w:rsidR="001C7992" w:rsidRPr="00BA2D06" w:rsidRDefault="004B719A" w:rsidP="001C7992">
            <w:pPr>
              <w:spacing w:line="320" w:lineRule="exact"/>
              <w:rPr>
                <w:color w:val="000000" w:themeColor="text1"/>
                <w:sz w:val="21"/>
              </w:rPr>
            </w:pPr>
            <w:r>
              <w:rPr>
                <w:rFonts w:hint="eastAsia"/>
                <w:color w:val="000000" w:themeColor="text1"/>
                <w:sz w:val="21"/>
              </w:rPr>
              <w:t>③審議会</w:t>
            </w:r>
          </w:p>
        </w:tc>
      </w:tr>
      <w:tr w:rsidR="00C2359A" w:rsidRPr="00BA2D06" w:rsidTr="00F02E69">
        <w:tc>
          <w:tcPr>
            <w:tcW w:w="5524" w:type="dxa"/>
          </w:tcPr>
          <w:p w:rsidR="00C2359A" w:rsidRPr="00BA2D06" w:rsidRDefault="00C2359A" w:rsidP="00C2359A">
            <w:pPr>
              <w:spacing w:line="320" w:lineRule="exact"/>
              <w:rPr>
                <w:color w:val="000000" w:themeColor="text1"/>
                <w:sz w:val="21"/>
              </w:rPr>
            </w:pPr>
            <w:r>
              <w:rPr>
                <w:rFonts w:hint="eastAsia"/>
                <w:color w:val="000000" w:themeColor="text1"/>
                <w:sz w:val="21"/>
              </w:rPr>
              <w:t>性的マイノリティや多様な性について、具体的に記載すべきではないか</w:t>
            </w:r>
          </w:p>
        </w:tc>
        <w:tc>
          <w:tcPr>
            <w:tcW w:w="708" w:type="dxa"/>
          </w:tcPr>
          <w:p w:rsidR="00C2359A" w:rsidRPr="00EF1F6E" w:rsidRDefault="00C2359A" w:rsidP="00C2359A">
            <w:pPr>
              <w:spacing w:line="320" w:lineRule="exact"/>
              <w:rPr>
                <w:sz w:val="21"/>
              </w:rPr>
            </w:pPr>
            <w:r>
              <w:rPr>
                <w:rFonts w:hint="eastAsia"/>
                <w:sz w:val="21"/>
              </w:rPr>
              <w:t>P2</w:t>
            </w:r>
            <w:r w:rsidR="00136A8E">
              <w:rPr>
                <w:rFonts w:hint="eastAsia"/>
                <w:sz w:val="21"/>
              </w:rPr>
              <w:t>7</w:t>
            </w:r>
          </w:p>
        </w:tc>
        <w:tc>
          <w:tcPr>
            <w:tcW w:w="7230" w:type="dxa"/>
          </w:tcPr>
          <w:p w:rsidR="00C2359A" w:rsidRPr="00C2359A" w:rsidRDefault="00C2359A" w:rsidP="00C2359A">
            <w:pPr>
              <w:spacing w:line="320" w:lineRule="exact"/>
              <w:rPr>
                <w:color w:val="000000" w:themeColor="text1"/>
                <w:sz w:val="19"/>
              </w:rPr>
            </w:pPr>
            <w:r>
              <w:rPr>
                <w:rFonts w:hint="eastAsia"/>
                <w:color w:val="000000" w:themeColor="text1"/>
                <w:sz w:val="21"/>
              </w:rPr>
              <w:t>「LGBTQ」</w:t>
            </w:r>
            <w:r>
              <w:rPr>
                <w:rFonts w:hint="eastAsia"/>
                <w:color w:val="000000" w:themeColor="text1"/>
                <w:sz w:val="19"/>
              </w:rPr>
              <w:t>「SOGI」を本文・注釈に追記</w:t>
            </w:r>
          </w:p>
        </w:tc>
        <w:tc>
          <w:tcPr>
            <w:tcW w:w="1275" w:type="dxa"/>
          </w:tcPr>
          <w:p w:rsidR="00C2359A" w:rsidRPr="00BA2D06" w:rsidRDefault="00C2359A" w:rsidP="00C2359A">
            <w:pPr>
              <w:spacing w:line="320" w:lineRule="exact"/>
              <w:rPr>
                <w:color w:val="000000" w:themeColor="text1"/>
                <w:sz w:val="21"/>
              </w:rPr>
            </w:pPr>
            <w:r>
              <w:rPr>
                <w:rFonts w:hint="eastAsia"/>
                <w:color w:val="000000" w:themeColor="text1"/>
                <w:sz w:val="21"/>
              </w:rPr>
              <w:t>事務局</w:t>
            </w:r>
          </w:p>
        </w:tc>
      </w:tr>
      <w:tr w:rsidR="00C2359A" w:rsidRPr="00BA2D06" w:rsidTr="00F02E69">
        <w:tc>
          <w:tcPr>
            <w:tcW w:w="5524"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犯罪被害者については、精神的苦痛以外にも問題があることを記載すべきではないか</w:t>
            </w:r>
          </w:p>
        </w:tc>
        <w:tc>
          <w:tcPr>
            <w:tcW w:w="708" w:type="dxa"/>
          </w:tcPr>
          <w:p w:rsidR="00C2359A" w:rsidRPr="00EF1F6E" w:rsidRDefault="00C2359A" w:rsidP="00C2359A">
            <w:pPr>
              <w:spacing w:line="320" w:lineRule="exact"/>
              <w:rPr>
                <w:sz w:val="21"/>
              </w:rPr>
            </w:pPr>
            <w:r w:rsidRPr="00EF1F6E">
              <w:rPr>
                <w:rFonts w:hint="eastAsia"/>
                <w:sz w:val="21"/>
              </w:rPr>
              <w:t>P2</w:t>
            </w:r>
            <w:r w:rsidR="00136A8E">
              <w:rPr>
                <w:rFonts w:hint="eastAsia"/>
                <w:sz w:val="21"/>
              </w:rPr>
              <w:t>8</w:t>
            </w:r>
          </w:p>
        </w:tc>
        <w:tc>
          <w:tcPr>
            <w:tcW w:w="7230"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精神的苦痛に加え経済的問題を追記</w:t>
            </w:r>
          </w:p>
        </w:tc>
        <w:tc>
          <w:tcPr>
            <w:tcW w:w="1275"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③推進本部</w:t>
            </w:r>
          </w:p>
          <w:p w:rsidR="00C2359A" w:rsidRPr="00BA2D06" w:rsidRDefault="00C2359A" w:rsidP="00C2359A">
            <w:pPr>
              <w:spacing w:line="320" w:lineRule="exact"/>
              <w:rPr>
                <w:color w:val="000000" w:themeColor="text1"/>
                <w:sz w:val="21"/>
              </w:rPr>
            </w:pPr>
            <w:r w:rsidRPr="00BA2D06">
              <w:rPr>
                <w:rFonts w:hint="eastAsia"/>
                <w:color w:val="000000" w:themeColor="text1"/>
                <w:sz w:val="21"/>
              </w:rPr>
              <w:t>庁内照会</w:t>
            </w:r>
          </w:p>
        </w:tc>
      </w:tr>
      <w:tr w:rsidR="00C2359A" w:rsidRPr="00BA2D06" w:rsidTr="00F02E69">
        <w:tc>
          <w:tcPr>
            <w:tcW w:w="5524" w:type="dxa"/>
          </w:tcPr>
          <w:p w:rsidR="00C2359A" w:rsidRPr="001D05F4" w:rsidRDefault="00C2359A" w:rsidP="00C2359A">
            <w:pPr>
              <w:spacing w:line="320" w:lineRule="exact"/>
              <w:rPr>
                <w:color w:val="000000" w:themeColor="text1"/>
                <w:sz w:val="21"/>
              </w:rPr>
            </w:pPr>
            <w:r w:rsidRPr="001D05F4">
              <w:rPr>
                <w:rFonts w:hint="eastAsia"/>
                <w:color w:val="000000" w:themeColor="text1"/>
                <w:sz w:val="21"/>
              </w:rPr>
              <w:t>災害時の人権配慮も重要ではないか</w:t>
            </w:r>
          </w:p>
        </w:tc>
        <w:tc>
          <w:tcPr>
            <w:tcW w:w="708" w:type="dxa"/>
          </w:tcPr>
          <w:p w:rsidR="003E7E35" w:rsidRPr="001D05F4" w:rsidRDefault="00C2359A" w:rsidP="003E7E35">
            <w:pPr>
              <w:spacing w:line="320" w:lineRule="exact"/>
              <w:rPr>
                <w:color w:val="000000" w:themeColor="text1"/>
                <w:sz w:val="21"/>
              </w:rPr>
            </w:pPr>
            <w:r w:rsidRPr="001D05F4">
              <w:rPr>
                <w:color w:val="000000" w:themeColor="text1"/>
                <w:sz w:val="21"/>
              </w:rPr>
              <w:t>P</w:t>
            </w:r>
            <w:r w:rsidRPr="001D05F4">
              <w:rPr>
                <w:rFonts w:hint="eastAsia"/>
                <w:color w:val="000000" w:themeColor="text1"/>
                <w:sz w:val="21"/>
              </w:rPr>
              <w:t>2</w:t>
            </w:r>
            <w:r>
              <w:rPr>
                <w:rFonts w:hint="eastAsia"/>
                <w:color w:val="000000" w:themeColor="text1"/>
                <w:sz w:val="21"/>
              </w:rPr>
              <w:t>9</w:t>
            </w:r>
          </w:p>
          <w:p w:rsidR="00C2359A" w:rsidRPr="001D05F4" w:rsidRDefault="003E7E35" w:rsidP="003E7E35">
            <w:pPr>
              <w:spacing w:line="320" w:lineRule="exact"/>
              <w:rPr>
                <w:color w:val="000000" w:themeColor="text1"/>
                <w:sz w:val="21"/>
              </w:rPr>
            </w:pPr>
            <w:r w:rsidRPr="001D05F4">
              <w:rPr>
                <w:rFonts w:hint="eastAsia"/>
                <w:color w:val="000000" w:themeColor="text1"/>
                <w:sz w:val="21"/>
              </w:rPr>
              <w:t>~</w:t>
            </w:r>
            <w:r>
              <w:rPr>
                <w:rFonts w:hint="eastAsia"/>
                <w:color w:val="000000" w:themeColor="text1"/>
                <w:sz w:val="21"/>
              </w:rPr>
              <w:t>30</w:t>
            </w:r>
          </w:p>
        </w:tc>
        <w:tc>
          <w:tcPr>
            <w:tcW w:w="7230" w:type="dxa"/>
          </w:tcPr>
          <w:p w:rsidR="00C2359A" w:rsidRPr="001D05F4" w:rsidRDefault="00C2359A" w:rsidP="00C2359A">
            <w:pPr>
              <w:spacing w:line="320" w:lineRule="exact"/>
              <w:rPr>
                <w:color w:val="000000" w:themeColor="text1"/>
                <w:sz w:val="21"/>
              </w:rPr>
            </w:pPr>
            <w:r w:rsidRPr="001D05F4">
              <w:rPr>
                <w:rFonts w:hint="eastAsia"/>
                <w:color w:val="000000" w:themeColor="text1"/>
                <w:sz w:val="21"/>
              </w:rPr>
              <w:t>・「東日本大震災に起因する人権問題」という表記を「震災・水害等の災害に起因する人権問題」に変更し、避難時の人権配慮の必要性について追記</w:t>
            </w:r>
          </w:p>
          <w:p w:rsidR="00C2359A" w:rsidRPr="001D05F4" w:rsidRDefault="00C2359A" w:rsidP="00C2359A">
            <w:pPr>
              <w:spacing w:line="320" w:lineRule="exact"/>
              <w:rPr>
                <w:color w:val="000000" w:themeColor="text1"/>
                <w:sz w:val="21"/>
              </w:rPr>
            </w:pPr>
            <w:r w:rsidRPr="001D05F4">
              <w:rPr>
                <w:rFonts w:hint="eastAsia"/>
                <w:color w:val="000000" w:themeColor="text1"/>
                <w:sz w:val="21"/>
              </w:rPr>
              <w:t>・本市では人権に配慮しながら避難所の確保や環境整備、情報伝達に取り組んでいることを記載</w:t>
            </w:r>
          </w:p>
          <w:p w:rsidR="00C2359A" w:rsidRPr="001D05F4" w:rsidRDefault="00C2359A" w:rsidP="00C2359A">
            <w:pPr>
              <w:spacing w:line="320" w:lineRule="exact"/>
              <w:rPr>
                <w:color w:val="000000" w:themeColor="text1"/>
                <w:sz w:val="21"/>
              </w:rPr>
            </w:pPr>
            <w:r w:rsidRPr="001D05F4">
              <w:rPr>
                <w:rFonts w:hint="eastAsia"/>
                <w:color w:val="000000" w:themeColor="text1"/>
                <w:sz w:val="21"/>
              </w:rPr>
              <w:t>・今後の方向性の中ですべての人の安全・安心が確保されるように取り組んでいくことを記載</w:t>
            </w:r>
          </w:p>
        </w:tc>
        <w:tc>
          <w:tcPr>
            <w:tcW w:w="1275"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事務局</w:t>
            </w:r>
          </w:p>
        </w:tc>
      </w:tr>
      <w:tr w:rsidR="00C2359A" w:rsidRPr="00BA2D06" w:rsidTr="00F02E69">
        <w:tc>
          <w:tcPr>
            <w:tcW w:w="5524"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犯罪被害者に対する今後の取組についても記載すべきでないか</w:t>
            </w:r>
          </w:p>
        </w:tc>
        <w:tc>
          <w:tcPr>
            <w:tcW w:w="708" w:type="dxa"/>
          </w:tcPr>
          <w:p w:rsidR="00C2359A" w:rsidRPr="00BA2D06" w:rsidRDefault="00C2359A" w:rsidP="00C2359A">
            <w:pPr>
              <w:spacing w:line="320" w:lineRule="exact"/>
              <w:rPr>
                <w:color w:val="000000" w:themeColor="text1"/>
                <w:sz w:val="21"/>
              </w:rPr>
            </w:pPr>
            <w:r w:rsidRPr="00EF1F6E">
              <w:rPr>
                <w:rFonts w:hint="eastAsia"/>
                <w:sz w:val="21"/>
              </w:rPr>
              <w:t>P</w:t>
            </w:r>
            <w:r w:rsidR="000C7EA7">
              <w:rPr>
                <w:rFonts w:hint="eastAsia"/>
                <w:sz w:val="21"/>
              </w:rPr>
              <w:t>30</w:t>
            </w:r>
          </w:p>
        </w:tc>
        <w:tc>
          <w:tcPr>
            <w:tcW w:w="7230"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犯罪被害者問題の支援の検討について記載</w:t>
            </w:r>
          </w:p>
        </w:tc>
        <w:tc>
          <w:tcPr>
            <w:tcW w:w="1275" w:type="dxa"/>
          </w:tcPr>
          <w:p w:rsidR="00C2359A" w:rsidRPr="00BA2D06" w:rsidRDefault="00C2359A" w:rsidP="00C2359A">
            <w:pPr>
              <w:spacing w:line="320" w:lineRule="exact"/>
              <w:rPr>
                <w:color w:val="000000" w:themeColor="text1"/>
                <w:sz w:val="21"/>
              </w:rPr>
            </w:pPr>
            <w:r w:rsidRPr="00BA2D06">
              <w:rPr>
                <w:rFonts w:hint="eastAsia"/>
                <w:color w:val="000000" w:themeColor="text1"/>
                <w:sz w:val="21"/>
              </w:rPr>
              <w:t>③推進本部</w:t>
            </w:r>
          </w:p>
          <w:p w:rsidR="00C2359A" w:rsidRPr="00BA2D06" w:rsidRDefault="00C2359A" w:rsidP="00C2359A">
            <w:pPr>
              <w:spacing w:line="320" w:lineRule="exact"/>
              <w:rPr>
                <w:color w:val="000000" w:themeColor="text1"/>
                <w:sz w:val="21"/>
              </w:rPr>
            </w:pPr>
            <w:r w:rsidRPr="00BA2D06">
              <w:rPr>
                <w:rFonts w:hint="eastAsia"/>
                <w:color w:val="000000" w:themeColor="text1"/>
                <w:sz w:val="21"/>
              </w:rPr>
              <w:t>庁内照会</w:t>
            </w:r>
          </w:p>
        </w:tc>
      </w:tr>
    </w:tbl>
    <w:p w:rsidR="00001BA1" w:rsidRDefault="00001BA1"/>
    <w:p w:rsidR="00001BA1" w:rsidRDefault="00001BA1"/>
    <w:p w:rsidR="00105FCD" w:rsidRDefault="00105FCD" w:rsidP="00105FCD">
      <w:r>
        <w:rPr>
          <w:rFonts w:hint="eastAsia"/>
        </w:rPr>
        <w:t>【第４章　人権行政の推進】</w:t>
      </w:r>
    </w:p>
    <w:tbl>
      <w:tblPr>
        <w:tblStyle w:val="a3"/>
        <w:tblW w:w="14737" w:type="dxa"/>
        <w:tblLook w:val="04A0" w:firstRow="1" w:lastRow="0" w:firstColumn="1" w:lastColumn="0" w:noHBand="0" w:noVBand="1"/>
      </w:tblPr>
      <w:tblGrid>
        <w:gridCol w:w="5524"/>
        <w:gridCol w:w="708"/>
        <w:gridCol w:w="7230"/>
        <w:gridCol w:w="1275"/>
      </w:tblGrid>
      <w:tr w:rsidR="00BA2D06" w:rsidRPr="00BA2D06" w:rsidTr="00316286">
        <w:tc>
          <w:tcPr>
            <w:tcW w:w="5524" w:type="dxa"/>
            <w:shd w:val="clear" w:color="auto" w:fill="D0CECE" w:themeFill="background2" w:themeFillShade="E6"/>
          </w:tcPr>
          <w:p w:rsidR="00105FCD" w:rsidRPr="00BA2D06" w:rsidRDefault="00105FCD" w:rsidP="00F02E69">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105FCD" w:rsidRPr="00BA2D06" w:rsidRDefault="00105FCD" w:rsidP="00F02E69">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105FCD" w:rsidRPr="00BA2D06" w:rsidRDefault="00105FCD" w:rsidP="00F02E69">
            <w:pPr>
              <w:spacing w:line="320" w:lineRule="exact"/>
              <w:jc w:val="center"/>
              <w:rPr>
                <w:color w:val="000000" w:themeColor="text1"/>
                <w:sz w:val="21"/>
              </w:rPr>
            </w:pPr>
            <w:r w:rsidRPr="00BA2D06">
              <w:rPr>
                <w:rFonts w:hint="eastAsia"/>
                <w:color w:val="000000" w:themeColor="text1"/>
                <w:sz w:val="21"/>
              </w:rPr>
              <w:t>意見</w:t>
            </w:r>
          </w:p>
        </w:tc>
      </w:tr>
      <w:tr w:rsidR="000C7EA7" w:rsidRPr="00BA2D06" w:rsidTr="00BF5A8D">
        <w:trPr>
          <w:trHeight w:val="848"/>
        </w:trPr>
        <w:tc>
          <w:tcPr>
            <w:tcW w:w="5524" w:type="dxa"/>
          </w:tcPr>
          <w:p w:rsidR="000C7EA7" w:rsidRPr="00BA2D06" w:rsidRDefault="000C7EA7" w:rsidP="00931E44">
            <w:pPr>
              <w:spacing w:line="320" w:lineRule="exact"/>
              <w:rPr>
                <w:color w:val="000000" w:themeColor="text1"/>
                <w:sz w:val="21"/>
              </w:rPr>
            </w:pPr>
            <w:r>
              <w:rPr>
                <w:rFonts w:hint="eastAsia"/>
                <w:color w:val="000000" w:themeColor="text1"/>
                <w:sz w:val="21"/>
              </w:rPr>
              <w:t>「人権侵害事象を容認する人が存在する」</w:t>
            </w:r>
            <w:r w:rsidR="00076F05">
              <w:rPr>
                <w:rFonts w:hint="eastAsia"/>
                <w:color w:val="000000" w:themeColor="text1"/>
                <w:sz w:val="21"/>
              </w:rPr>
              <w:t>という表現が</w:t>
            </w:r>
            <w:r>
              <w:rPr>
                <w:rFonts w:hint="eastAsia"/>
                <w:color w:val="000000" w:themeColor="text1"/>
                <w:sz w:val="21"/>
              </w:rPr>
              <w:t>分かりにくい</w:t>
            </w:r>
          </w:p>
        </w:tc>
        <w:tc>
          <w:tcPr>
            <w:tcW w:w="708" w:type="dxa"/>
          </w:tcPr>
          <w:p w:rsidR="000C7EA7" w:rsidRPr="00EF1F6E" w:rsidRDefault="000C7EA7" w:rsidP="00931E44">
            <w:pPr>
              <w:spacing w:line="320" w:lineRule="exact"/>
              <w:rPr>
                <w:sz w:val="21"/>
              </w:rPr>
            </w:pPr>
            <w:r w:rsidRPr="00EF1F6E">
              <w:rPr>
                <w:rFonts w:hint="eastAsia"/>
                <w:sz w:val="21"/>
              </w:rPr>
              <w:t>P</w:t>
            </w:r>
            <w:r w:rsidR="003E7E35">
              <w:rPr>
                <w:rFonts w:hint="eastAsia"/>
                <w:sz w:val="21"/>
              </w:rPr>
              <w:t>31</w:t>
            </w:r>
          </w:p>
        </w:tc>
        <w:tc>
          <w:tcPr>
            <w:tcW w:w="7230" w:type="dxa"/>
          </w:tcPr>
          <w:p w:rsidR="000C7EA7" w:rsidRPr="00BA2D06" w:rsidRDefault="00076F05" w:rsidP="00931E44">
            <w:pPr>
              <w:spacing w:line="320" w:lineRule="exact"/>
              <w:rPr>
                <w:color w:val="000000" w:themeColor="text1"/>
                <w:sz w:val="21"/>
              </w:rPr>
            </w:pPr>
            <w:r>
              <w:rPr>
                <w:rFonts w:hint="eastAsia"/>
                <w:color w:val="000000" w:themeColor="text1"/>
                <w:sz w:val="21"/>
              </w:rPr>
              <w:t>「</w:t>
            </w:r>
            <w:r w:rsidR="00926D0F">
              <w:rPr>
                <w:rFonts w:hint="eastAsia"/>
                <w:color w:val="000000" w:themeColor="text1"/>
                <w:sz w:val="21"/>
              </w:rPr>
              <w:t>人権侵害や差別を個人の問題</w:t>
            </w:r>
            <w:r>
              <w:rPr>
                <w:rFonts w:hint="eastAsia"/>
                <w:color w:val="000000" w:themeColor="text1"/>
                <w:sz w:val="21"/>
              </w:rPr>
              <w:t>だと認識する人が存在する」に</w:t>
            </w:r>
            <w:r w:rsidR="00926D0F">
              <w:rPr>
                <w:rFonts w:hint="eastAsia"/>
                <w:color w:val="000000" w:themeColor="text1"/>
                <w:sz w:val="21"/>
              </w:rPr>
              <w:t>修正</w:t>
            </w:r>
          </w:p>
        </w:tc>
        <w:tc>
          <w:tcPr>
            <w:tcW w:w="1275"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③</w:t>
            </w:r>
            <w:r>
              <w:rPr>
                <w:rFonts w:hint="eastAsia"/>
                <w:color w:val="000000" w:themeColor="text1"/>
                <w:sz w:val="21"/>
              </w:rPr>
              <w:t>審議会</w:t>
            </w:r>
          </w:p>
          <w:p w:rsidR="000C7EA7" w:rsidRPr="00BA2D06" w:rsidRDefault="000C7EA7" w:rsidP="00931E44">
            <w:pPr>
              <w:spacing w:line="320" w:lineRule="exact"/>
              <w:rPr>
                <w:color w:val="000000" w:themeColor="text1"/>
                <w:sz w:val="21"/>
              </w:rPr>
            </w:pPr>
          </w:p>
        </w:tc>
      </w:tr>
      <w:tr w:rsidR="00926D0F" w:rsidRPr="00BA2D06" w:rsidTr="00BF5A8D">
        <w:trPr>
          <w:trHeight w:val="848"/>
        </w:trPr>
        <w:tc>
          <w:tcPr>
            <w:tcW w:w="5524" w:type="dxa"/>
          </w:tcPr>
          <w:p w:rsidR="00926D0F" w:rsidRPr="00BA2D06" w:rsidRDefault="00926D0F" w:rsidP="00926D0F">
            <w:pPr>
              <w:spacing w:line="320" w:lineRule="exact"/>
              <w:rPr>
                <w:color w:val="000000" w:themeColor="text1"/>
                <w:sz w:val="21"/>
              </w:rPr>
            </w:pPr>
            <w:r>
              <w:rPr>
                <w:rFonts w:hint="eastAsia"/>
                <w:color w:val="000000" w:themeColor="text1"/>
                <w:sz w:val="21"/>
              </w:rPr>
              <w:t>幼少期から安全なインターネットの活用を学ぶことは重要ではないか</w:t>
            </w:r>
          </w:p>
        </w:tc>
        <w:tc>
          <w:tcPr>
            <w:tcW w:w="708" w:type="dxa"/>
          </w:tcPr>
          <w:p w:rsidR="00926D0F" w:rsidRPr="00EF1F6E" w:rsidRDefault="00926D0F" w:rsidP="00926D0F">
            <w:pPr>
              <w:spacing w:line="320" w:lineRule="exact"/>
              <w:rPr>
                <w:sz w:val="21"/>
              </w:rPr>
            </w:pPr>
            <w:r w:rsidRPr="00EF1F6E">
              <w:rPr>
                <w:rFonts w:hint="eastAsia"/>
                <w:sz w:val="21"/>
              </w:rPr>
              <w:t>P</w:t>
            </w:r>
            <w:r>
              <w:rPr>
                <w:rFonts w:hint="eastAsia"/>
                <w:sz w:val="21"/>
              </w:rPr>
              <w:t>33</w:t>
            </w:r>
          </w:p>
        </w:tc>
        <w:tc>
          <w:tcPr>
            <w:tcW w:w="7230" w:type="dxa"/>
          </w:tcPr>
          <w:p w:rsidR="00DB4324" w:rsidRPr="00BA2D06" w:rsidRDefault="00926D0F" w:rsidP="00926D0F">
            <w:pPr>
              <w:spacing w:line="320" w:lineRule="exact"/>
              <w:rPr>
                <w:color w:val="000000" w:themeColor="text1"/>
                <w:sz w:val="21"/>
              </w:rPr>
            </w:pPr>
            <w:r>
              <w:rPr>
                <w:rFonts w:hint="eastAsia"/>
                <w:color w:val="000000" w:themeColor="text1"/>
                <w:sz w:val="21"/>
              </w:rPr>
              <w:t>インターネットが身近なものになったことによるトラブルなどを警鐘し、幼少期</w:t>
            </w:r>
            <w:r w:rsidR="00076F05">
              <w:rPr>
                <w:rFonts w:hint="eastAsia"/>
                <w:color w:val="000000" w:themeColor="text1"/>
                <w:sz w:val="21"/>
              </w:rPr>
              <w:t>から安全な</w:t>
            </w:r>
            <w:r>
              <w:rPr>
                <w:rFonts w:hint="eastAsia"/>
                <w:color w:val="000000" w:themeColor="text1"/>
                <w:sz w:val="21"/>
              </w:rPr>
              <w:t>インターネットの活用</w:t>
            </w:r>
            <w:r w:rsidR="00076F05">
              <w:rPr>
                <w:rFonts w:hint="eastAsia"/>
                <w:color w:val="000000" w:themeColor="text1"/>
                <w:sz w:val="21"/>
              </w:rPr>
              <w:t>方法</w:t>
            </w:r>
            <w:r>
              <w:rPr>
                <w:rFonts w:hint="eastAsia"/>
                <w:color w:val="000000" w:themeColor="text1"/>
                <w:sz w:val="21"/>
              </w:rPr>
              <w:t>を学ぶことで未然にトラブルを防ぐことに繋がることを記載</w:t>
            </w:r>
          </w:p>
        </w:tc>
        <w:tc>
          <w:tcPr>
            <w:tcW w:w="1275"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③</w:t>
            </w:r>
            <w:r>
              <w:rPr>
                <w:rFonts w:hint="eastAsia"/>
                <w:color w:val="000000" w:themeColor="text1"/>
                <w:sz w:val="21"/>
              </w:rPr>
              <w:t>審議会</w:t>
            </w:r>
          </w:p>
          <w:p w:rsidR="00926D0F" w:rsidRPr="00BA2D06" w:rsidRDefault="00926D0F" w:rsidP="00926D0F">
            <w:pPr>
              <w:spacing w:line="320" w:lineRule="exact"/>
              <w:rPr>
                <w:color w:val="000000" w:themeColor="text1"/>
                <w:sz w:val="21"/>
              </w:rPr>
            </w:pPr>
            <w:r>
              <w:rPr>
                <w:rFonts w:hint="eastAsia"/>
                <w:color w:val="000000" w:themeColor="text1"/>
                <w:sz w:val="21"/>
              </w:rPr>
              <w:t>事務局</w:t>
            </w:r>
          </w:p>
        </w:tc>
      </w:tr>
      <w:tr w:rsidR="00926D0F" w:rsidRPr="00BA2D06" w:rsidTr="00BF5A8D">
        <w:trPr>
          <w:trHeight w:val="848"/>
        </w:trPr>
        <w:tc>
          <w:tcPr>
            <w:tcW w:w="5524"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庁内推進体制の中で、</w:t>
            </w:r>
            <w:r w:rsidR="006B2A16">
              <w:rPr>
                <w:rFonts w:hint="eastAsia"/>
                <w:color w:val="000000" w:themeColor="text1"/>
                <w:sz w:val="21"/>
              </w:rPr>
              <w:t>職員であれば誰も</w:t>
            </w:r>
            <w:r w:rsidR="00D56C88">
              <w:rPr>
                <w:rFonts w:hint="eastAsia"/>
                <w:color w:val="000000" w:themeColor="text1"/>
                <w:sz w:val="21"/>
              </w:rPr>
              <w:t>が人権啓発を</w:t>
            </w:r>
            <w:r w:rsidR="006B2A16">
              <w:rPr>
                <w:rFonts w:hint="eastAsia"/>
                <w:color w:val="000000" w:themeColor="text1"/>
                <w:sz w:val="21"/>
              </w:rPr>
              <w:t>担</w:t>
            </w:r>
            <w:r w:rsidR="00CE76CA">
              <w:rPr>
                <w:rFonts w:hint="eastAsia"/>
                <w:color w:val="000000" w:themeColor="text1"/>
                <w:sz w:val="21"/>
              </w:rPr>
              <w:t>う</w:t>
            </w:r>
            <w:r w:rsidR="00D56C88">
              <w:rPr>
                <w:rFonts w:hint="eastAsia"/>
                <w:color w:val="000000" w:themeColor="text1"/>
                <w:sz w:val="21"/>
              </w:rPr>
              <w:t>一員であり</w:t>
            </w:r>
            <w:r w:rsidR="00076F05">
              <w:rPr>
                <w:rFonts w:hint="eastAsia"/>
                <w:color w:val="000000" w:themeColor="text1"/>
                <w:sz w:val="21"/>
              </w:rPr>
              <w:t>、</w:t>
            </w:r>
            <w:r w:rsidRPr="00BA2D06">
              <w:rPr>
                <w:rFonts w:hint="eastAsia"/>
                <w:color w:val="000000" w:themeColor="text1"/>
                <w:sz w:val="21"/>
              </w:rPr>
              <w:t>職員の意識向上に向けた研修について記載すべきではないか</w:t>
            </w:r>
          </w:p>
        </w:tc>
        <w:tc>
          <w:tcPr>
            <w:tcW w:w="708" w:type="dxa"/>
          </w:tcPr>
          <w:p w:rsidR="00926D0F" w:rsidRPr="00EF1F6E" w:rsidRDefault="00926D0F" w:rsidP="00926D0F">
            <w:pPr>
              <w:spacing w:line="320" w:lineRule="exact"/>
              <w:rPr>
                <w:sz w:val="21"/>
              </w:rPr>
            </w:pPr>
            <w:r w:rsidRPr="00EF1F6E">
              <w:rPr>
                <w:rFonts w:hint="eastAsia"/>
                <w:sz w:val="21"/>
              </w:rPr>
              <w:t>P</w:t>
            </w:r>
            <w:r w:rsidR="003E7E35">
              <w:rPr>
                <w:rFonts w:hint="eastAsia"/>
                <w:sz w:val="21"/>
              </w:rPr>
              <w:t>34</w:t>
            </w:r>
          </w:p>
        </w:tc>
        <w:tc>
          <w:tcPr>
            <w:tcW w:w="7230"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市民の権利等に深くかかわる市職員の人権意識を向上させるための人権研修の充実について記載</w:t>
            </w:r>
          </w:p>
        </w:tc>
        <w:tc>
          <w:tcPr>
            <w:tcW w:w="1275" w:type="dxa"/>
          </w:tcPr>
          <w:p w:rsidR="00926D0F" w:rsidRDefault="00926D0F" w:rsidP="00926D0F">
            <w:pPr>
              <w:spacing w:line="320" w:lineRule="exact"/>
              <w:rPr>
                <w:color w:val="000000" w:themeColor="text1"/>
                <w:sz w:val="21"/>
              </w:rPr>
            </w:pPr>
            <w:r w:rsidRPr="00BA2D06">
              <w:rPr>
                <w:rFonts w:hint="eastAsia"/>
                <w:color w:val="000000" w:themeColor="text1"/>
                <w:sz w:val="21"/>
              </w:rPr>
              <w:t>③推進本部</w:t>
            </w:r>
          </w:p>
          <w:p w:rsidR="006B2A16" w:rsidRPr="00BA2D06" w:rsidRDefault="006B2A16" w:rsidP="00926D0F">
            <w:pPr>
              <w:spacing w:line="320" w:lineRule="exact"/>
              <w:rPr>
                <w:color w:val="000000" w:themeColor="text1"/>
                <w:sz w:val="21"/>
              </w:rPr>
            </w:pPr>
            <w:r>
              <w:rPr>
                <w:rFonts w:hint="eastAsia"/>
                <w:color w:val="000000" w:themeColor="text1"/>
                <w:sz w:val="21"/>
              </w:rPr>
              <w:t>③審議会</w:t>
            </w:r>
          </w:p>
        </w:tc>
      </w:tr>
      <w:tr w:rsidR="00926D0F" w:rsidRPr="00BA2D06" w:rsidTr="00E95C21">
        <w:trPr>
          <w:trHeight w:val="699"/>
        </w:trPr>
        <w:tc>
          <w:tcPr>
            <w:tcW w:w="5524"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市民との連携・協働の中に「市民会議」も入れるべきではないか。また、公民連携事業も入れてはどうか</w:t>
            </w:r>
          </w:p>
        </w:tc>
        <w:tc>
          <w:tcPr>
            <w:tcW w:w="708" w:type="dxa"/>
          </w:tcPr>
          <w:p w:rsidR="00926D0F" w:rsidRDefault="00926D0F" w:rsidP="00926D0F">
            <w:pPr>
              <w:spacing w:line="320" w:lineRule="exact"/>
              <w:rPr>
                <w:sz w:val="21"/>
              </w:rPr>
            </w:pPr>
            <w:r w:rsidRPr="00EF1F6E">
              <w:rPr>
                <w:rFonts w:hint="eastAsia"/>
                <w:sz w:val="21"/>
              </w:rPr>
              <w:t>P</w:t>
            </w:r>
            <w:r w:rsidR="003E7E35">
              <w:rPr>
                <w:rFonts w:hint="eastAsia"/>
                <w:sz w:val="21"/>
              </w:rPr>
              <w:t>34</w:t>
            </w:r>
          </w:p>
          <w:p w:rsidR="00D11327" w:rsidRPr="00EF1F6E" w:rsidRDefault="00D11327" w:rsidP="00926D0F">
            <w:pPr>
              <w:spacing w:line="320" w:lineRule="exact"/>
              <w:rPr>
                <w:sz w:val="21"/>
              </w:rPr>
            </w:pPr>
            <w:r w:rsidRPr="001D05F4">
              <w:rPr>
                <w:rFonts w:hint="eastAsia"/>
                <w:color w:val="000000" w:themeColor="text1"/>
                <w:sz w:val="21"/>
              </w:rPr>
              <w:t>~</w:t>
            </w:r>
            <w:r w:rsidR="003E7E35">
              <w:rPr>
                <w:rFonts w:hint="eastAsia"/>
                <w:color w:val="000000" w:themeColor="text1"/>
                <w:sz w:val="21"/>
              </w:rPr>
              <w:t>35</w:t>
            </w:r>
          </w:p>
        </w:tc>
        <w:tc>
          <w:tcPr>
            <w:tcW w:w="7230"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市民会議等も活用した市民との連携・協働について記載するとともに、公民連携事業の推進を記載</w:t>
            </w:r>
          </w:p>
        </w:tc>
        <w:tc>
          <w:tcPr>
            <w:tcW w:w="1275" w:type="dxa"/>
          </w:tcPr>
          <w:p w:rsidR="00926D0F" w:rsidRPr="00BA2D06" w:rsidRDefault="00926D0F" w:rsidP="00926D0F">
            <w:pPr>
              <w:spacing w:line="320" w:lineRule="exact"/>
              <w:rPr>
                <w:color w:val="000000" w:themeColor="text1"/>
                <w:sz w:val="21"/>
              </w:rPr>
            </w:pPr>
            <w:r w:rsidRPr="00BA2D06">
              <w:rPr>
                <w:rFonts w:hint="eastAsia"/>
                <w:color w:val="000000" w:themeColor="text1"/>
                <w:sz w:val="21"/>
              </w:rPr>
              <w:t>庁内照会</w:t>
            </w:r>
          </w:p>
        </w:tc>
      </w:tr>
    </w:tbl>
    <w:p w:rsidR="00BA2D06" w:rsidRDefault="00BA2D06"/>
    <w:p w:rsidR="006A2565" w:rsidRDefault="006A2565">
      <w:r>
        <w:rPr>
          <w:rFonts w:hint="eastAsia"/>
        </w:rPr>
        <w:t>【全般】</w:t>
      </w:r>
    </w:p>
    <w:tbl>
      <w:tblPr>
        <w:tblStyle w:val="a3"/>
        <w:tblW w:w="14737" w:type="dxa"/>
        <w:tblLayout w:type="fixed"/>
        <w:tblLook w:val="04A0" w:firstRow="1" w:lastRow="0" w:firstColumn="1" w:lastColumn="0" w:noHBand="0" w:noVBand="1"/>
      </w:tblPr>
      <w:tblGrid>
        <w:gridCol w:w="5524"/>
        <w:gridCol w:w="850"/>
        <w:gridCol w:w="7088"/>
        <w:gridCol w:w="1275"/>
      </w:tblGrid>
      <w:tr w:rsidR="00BA2D06" w:rsidRPr="00BA2D06" w:rsidTr="00316286">
        <w:tc>
          <w:tcPr>
            <w:tcW w:w="5524" w:type="dxa"/>
            <w:shd w:val="clear" w:color="auto" w:fill="D0CECE" w:themeFill="background2" w:themeFillShade="E6"/>
          </w:tcPr>
          <w:p w:rsidR="006A2565" w:rsidRPr="00BA2D06" w:rsidRDefault="006A2565" w:rsidP="006A2565">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6A2565" w:rsidRPr="00BA2D06" w:rsidRDefault="006A2565" w:rsidP="006A2565">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6A2565" w:rsidRPr="00BA2D06" w:rsidRDefault="006A2565" w:rsidP="006A2565">
            <w:pPr>
              <w:spacing w:line="320" w:lineRule="exact"/>
              <w:rPr>
                <w:color w:val="000000" w:themeColor="text1"/>
                <w:sz w:val="21"/>
              </w:rPr>
            </w:pPr>
            <w:r w:rsidRPr="00BA2D06">
              <w:rPr>
                <w:rFonts w:hint="eastAsia"/>
                <w:color w:val="000000" w:themeColor="text1"/>
                <w:sz w:val="21"/>
              </w:rPr>
              <w:t>意見</w:t>
            </w:r>
          </w:p>
        </w:tc>
      </w:tr>
      <w:tr w:rsidR="00BA2D06" w:rsidRPr="00BA2D06" w:rsidTr="00B5274D">
        <w:tc>
          <w:tcPr>
            <w:tcW w:w="5524" w:type="dxa"/>
          </w:tcPr>
          <w:p w:rsidR="006A2565" w:rsidRPr="00BA2D06" w:rsidRDefault="006B2A16" w:rsidP="006A2565">
            <w:pPr>
              <w:spacing w:line="320" w:lineRule="exact"/>
              <w:rPr>
                <w:color w:val="000000" w:themeColor="text1"/>
                <w:sz w:val="21"/>
              </w:rPr>
            </w:pPr>
            <w:r>
              <w:rPr>
                <w:rFonts w:hint="eastAsia"/>
                <w:color w:val="000000" w:themeColor="text1"/>
                <w:sz w:val="21"/>
              </w:rPr>
              <w:t>カタカナ表記は減らす方がよいのではないか</w:t>
            </w:r>
          </w:p>
        </w:tc>
        <w:tc>
          <w:tcPr>
            <w:tcW w:w="850" w:type="dxa"/>
          </w:tcPr>
          <w:p w:rsidR="006A2565" w:rsidRPr="00BA2D06" w:rsidRDefault="006A2565" w:rsidP="006A2565">
            <w:pPr>
              <w:spacing w:line="320" w:lineRule="exact"/>
              <w:rPr>
                <w:color w:val="000000" w:themeColor="text1"/>
                <w:sz w:val="21"/>
              </w:rPr>
            </w:pPr>
          </w:p>
        </w:tc>
        <w:tc>
          <w:tcPr>
            <w:tcW w:w="7088" w:type="dxa"/>
          </w:tcPr>
          <w:p w:rsidR="006A2565" w:rsidRPr="00BA2D06" w:rsidRDefault="006B2A16" w:rsidP="006A2565">
            <w:pPr>
              <w:spacing w:line="320" w:lineRule="exact"/>
              <w:rPr>
                <w:color w:val="000000" w:themeColor="text1"/>
                <w:sz w:val="21"/>
              </w:rPr>
            </w:pPr>
            <w:r>
              <w:rPr>
                <w:rFonts w:hint="eastAsia"/>
                <w:color w:val="000000" w:themeColor="text1"/>
                <w:sz w:val="21"/>
              </w:rPr>
              <w:t>日本語</w:t>
            </w:r>
            <w:r w:rsidR="00076F05">
              <w:rPr>
                <w:rFonts w:hint="eastAsia"/>
                <w:color w:val="000000" w:themeColor="text1"/>
                <w:sz w:val="21"/>
              </w:rPr>
              <w:t>で言い換えてそのニュアンスが一般的に通じるものは、できるだけ日本語での表記に</w:t>
            </w:r>
            <w:r>
              <w:rPr>
                <w:rFonts w:hint="eastAsia"/>
                <w:color w:val="000000" w:themeColor="text1"/>
                <w:sz w:val="21"/>
              </w:rPr>
              <w:t>変更</w:t>
            </w:r>
          </w:p>
        </w:tc>
        <w:tc>
          <w:tcPr>
            <w:tcW w:w="1275" w:type="dxa"/>
          </w:tcPr>
          <w:p w:rsidR="006A2565" w:rsidRPr="00BA2D06" w:rsidRDefault="006B2A16" w:rsidP="006A2565">
            <w:pPr>
              <w:spacing w:line="320" w:lineRule="exact"/>
              <w:rPr>
                <w:color w:val="000000" w:themeColor="text1"/>
                <w:sz w:val="21"/>
              </w:rPr>
            </w:pPr>
            <w:r>
              <w:rPr>
                <w:rFonts w:hint="eastAsia"/>
                <w:color w:val="000000" w:themeColor="text1"/>
                <w:sz w:val="21"/>
              </w:rPr>
              <w:t>③審議会</w:t>
            </w:r>
          </w:p>
        </w:tc>
      </w:tr>
      <w:tr w:rsidR="00AA55DC" w:rsidRPr="00BA2D06" w:rsidTr="006B2A16">
        <w:trPr>
          <w:trHeight w:val="353"/>
        </w:trPr>
        <w:tc>
          <w:tcPr>
            <w:tcW w:w="5524"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難解な用語は本文中でも説明をした方が分かりやすい</w:t>
            </w:r>
          </w:p>
          <w:p w:rsidR="00AA55DC" w:rsidRPr="00BA2D06" w:rsidRDefault="00AA55DC" w:rsidP="00AA55DC">
            <w:pPr>
              <w:spacing w:line="320" w:lineRule="exact"/>
              <w:rPr>
                <w:color w:val="000000" w:themeColor="text1"/>
                <w:sz w:val="21"/>
              </w:rPr>
            </w:pPr>
          </w:p>
        </w:tc>
        <w:tc>
          <w:tcPr>
            <w:tcW w:w="850" w:type="dxa"/>
          </w:tcPr>
          <w:p w:rsidR="00AA55DC" w:rsidRPr="00BA2D06" w:rsidRDefault="00AA55DC" w:rsidP="00AA55DC">
            <w:pPr>
              <w:spacing w:line="320" w:lineRule="exact"/>
              <w:rPr>
                <w:color w:val="000000" w:themeColor="text1"/>
                <w:sz w:val="21"/>
              </w:rPr>
            </w:pPr>
          </w:p>
        </w:tc>
        <w:tc>
          <w:tcPr>
            <w:tcW w:w="7088"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解説用語を複数回使用する際などには、文中にも説明文をできるだけ簡易に盛り込む</w:t>
            </w:r>
          </w:p>
        </w:tc>
        <w:tc>
          <w:tcPr>
            <w:tcW w:w="1275"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③推進本部</w:t>
            </w:r>
          </w:p>
        </w:tc>
      </w:tr>
      <w:tr w:rsidR="00AA55DC" w:rsidRPr="00BA2D06" w:rsidTr="006B2A16">
        <w:trPr>
          <w:trHeight w:val="353"/>
        </w:trPr>
        <w:tc>
          <w:tcPr>
            <w:tcW w:w="5524"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SD</w:t>
            </w:r>
            <w:r>
              <w:rPr>
                <w:rFonts w:hint="eastAsia"/>
                <w:color w:val="000000" w:themeColor="text1"/>
                <w:sz w:val="21"/>
              </w:rPr>
              <w:t>G</w:t>
            </w:r>
            <w:r w:rsidRPr="00BA2D06">
              <w:rPr>
                <w:rFonts w:hint="eastAsia"/>
                <w:color w:val="000000" w:themeColor="text1"/>
                <w:sz w:val="21"/>
              </w:rPr>
              <w:t>ｓのアイコンの文字が見づらい</w:t>
            </w:r>
          </w:p>
        </w:tc>
        <w:tc>
          <w:tcPr>
            <w:tcW w:w="850"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第３章</w:t>
            </w:r>
          </w:p>
        </w:tc>
        <w:tc>
          <w:tcPr>
            <w:tcW w:w="7088"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説明付きアイコン一覧の追記</w:t>
            </w:r>
          </w:p>
        </w:tc>
        <w:tc>
          <w:tcPr>
            <w:tcW w:w="1275" w:type="dxa"/>
          </w:tcPr>
          <w:p w:rsidR="00AA55DC" w:rsidRPr="00BA2D06" w:rsidRDefault="00AA55DC" w:rsidP="00AA55DC">
            <w:pPr>
              <w:spacing w:line="320" w:lineRule="exact"/>
              <w:rPr>
                <w:color w:val="000000" w:themeColor="text1"/>
                <w:sz w:val="21"/>
              </w:rPr>
            </w:pPr>
            <w:r>
              <w:rPr>
                <w:rFonts w:hint="eastAsia"/>
                <w:color w:val="000000" w:themeColor="text1"/>
                <w:sz w:val="21"/>
              </w:rPr>
              <w:t>③</w:t>
            </w:r>
            <w:r w:rsidRPr="00BA2D06">
              <w:rPr>
                <w:rFonts w:hint="eastAsia"/>
                <w:color w:val="000000" w:themeColor="text1"/>
                <w:sz w:val="21"/>
              </w:rPr>
              <w:t>推進本部</w:t>
            </w:r>
          </w:p>
        </w:tc>
      </w:tr>
      <w:tr w:rsidR="00AA55DC" w:rsidRPr="00BA2D06" w:rsidTr="00B5274D">
        <w:tc>
          <w:tcPr>
            <w:tcW w:w="5524"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第4章の各項目と、第2章の（</w:t>
            </w:r>
            <w:r w:rsidRPr="00BA2D06">
              <w:rPr>
                <w:color w:val="000000" w:themeColor="text1"/>
                <w:sz w:val="21"/>
              </w:rPr>
              <w:t>2）人権教育・啓発の推進</w:t>
            </w:r>
            <w:r w:rsidRPr="00BA2D06">
              <w:rPr>
                <w:rFonts w:hint="eastAsia"/>
                <w:color w:val="000000" w:themeColor="text1"/>
                <w:sz w:val="21"/>
              </w:rPr>
              <w:t>、（</w:t>
            </w:r>
            <w:r w:rsidRPr="00BA2D06">
              <w:rPr>
                <w:color w:val="000000" w:themeColor="text1"/>
                <w:sz w:val="21"/>
              </w:rPr>
              <w:t>3）相談・救済体制の充実</w:t>
            </w:r>
            <w:r w:rsidRPr="00BA2D06">
              <w:rPr>
                <w:rFonts w:hint="eastAsia"/>
                <w:color w:val="000000" w:themeColor="text1"/>
                <w:sz w:val="21"/>
              </w:rPr>
              <w:t>（４）人権尊重に基づく行政と市民・関係機関等との協働・連携による地方自治　に重複感があるので整理が必要ではないか</w:t>
            </w:r>
          </w:p>
        </w:tc>
        <w:tc>
          <w:tcPr>
            <w:tcW w:w="850" w:type="dxa"/>
          </w:tcPr>
          <w:p w:rsidR="00AA55DC" w:rsidRPr="00BA2D06" w:rsidRDefault="00AA55DC" w:rsidP="00AA55DC">
            <w:pPr>
              <w:spacing w:line="320" w:lineRule="exact"/>
              <w:rPr>
                <w:color w:val="000000" w:themeColor="text1"/>
                <w:sz w:val="21"/>
              </w:rPr>
            </w:pPr>
          </w:p>
        </w:tc>
        <w:tc>
          <w:tcPr>
            <w:tcW w:w="7088"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第2章は理念、第４章は具体的な内容という棲み分けで整理（文章の内容は変更せず）</w:t>
            </w:r>
          </w:p>
        </w:tc>
        <w:tc>
          <w:tcPr>
            <w:tcW w:w="1275" w:type="dxa"/>
          </w:tcPr>
          <w:p w:rsidR="00AA55DC" w:rsidRPr="00BA2D06" w:rsidRDefault="00AA55DC" w:rsidP="00AA55DC">
            <w:pPr>
              <w:spacing w:line="320" w:lineRule="exact"/>
              <w:rPr>
                <w:color w:val="000000" w:themeColor="text1"/>
                <w:sz w:val="21"/>
              </w:rPr>
            </w:pPr>
            <w:r w:rsidRPr="00BA2D06">
              <w:rPr>
                <w:rFonts w:hint="eastAsia"/>
                <w:color w:val="000000" w:themeColor="text1"/>
                <w:sz w:val="21"/>
              </w:rPr>
              <w:t>③推進本部</w:t>
            </w:r>
          </w:p>
        </w:tc>
      </w:tr>
    </w:tbl>
    <w:p w:rsidR="006A2565" w:rsidRDefault="006A2565"/>
    <w:p w:rsidR="00FA5635" w:rsidRDefault="00AA55DC">
      <w:r>
        <w:rPr>
          <w:rFonts w:hint="eastAsia"/>
        </w:rPr>
        <w:t>【資料編】</w:t>
      </w:r>
    </w:p>
    <w:tbl>
      <w:tblPr>
        <w:tblStyle w:val="a3"/>
        <w:tblW w:w="14737" w:type="dxa"/>
        <w:tblLayout w:type="fixed"/>
        <w:tblLook w:val="04A0" w:firstRow="1" w:lastRow="0" w:firstColumn="1" w:lastColumn="0" w:noHBand="0" w:noVBand="1"/>
      </w:tblPr>
      <w:tblGrid>
        <w:gridCol w:w="5524"/>
        <w:gridCol w:w="850"/>
        <w:gridCol w:w="7088"/>
        <w:gridCol w:w="1275"/>
      </w:tblGrid>
      <w:tr w:rsidR="00AA55DC" w:rsidRPr="00BA2D06" w:rsidTr="0088529D">
        <w:tc>
          <w:tcPr>
            <w:tcW w:w="5524" w:type="dxa"/>
            <w:shd w:val="clear" w:color="auto" w:fill="D0CECE" w:themeFill="background2" w:themeFillShade="E6"/>
          </w:tcPr>
          <w:p w:rsidR="00AA55DC" w:rsidRPr="00BA2D06" w:rsidRDefault="00AA55DC" w:rsidP="0088529D">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AA55DC" w:rsidRPr="00BA2D06" w:rsidRDefault="00AA55DC" w:rsidP="0088529D">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AA55DC" w:rsidRPr="00BA2D06" w:rsidRDefault="00AA55DC" w:rsidP="0088529D">
            <w:pPr>
              <w:spacing w:line="320" w:lineRule="exact"/>
              <w:rPr>
                <w:color w:val="000000" w:themeColor="text1"/>
                <w:sz w:val="21"/>
              </w:rPr>
            </w:pPr>
            <w:r w:rsidRPr="00BA2D06">
              <w:rPr>
                <w:rFonts w:hint="eastAsia"/>
                <w:color w:val="000000" w:themeColor="text1"/>
                <w:sz w:val="21"/>
              </w:rPr>
              <w:t>意見</w:t>
            </w:r>
          </w:p>
        </w:tc>
      </w:tr>
      <w:tr w:rsidR="00AA55DC" w:rsidRPr="00BA2D06" w:rsidTr="0088529D">
        <w:tc>
          <w:tcPr>
            <w:tcW w:w="5524" w:type="dxa"/>
          </w:tcPr>
          <w:p w:rsidR="00AA55DC" w:rsidRPr="00BA2D06" w:rsidRDefault="00AA55DC" w:rsidP="0088529D">
            <w:pPr>
              <w:spacing w:line="320" w:lineRule="exact"/>
              <w:rPr>
                <w:color w:val="000000" w:themeColor="text1"/>
                <w:sz w:val="21"/>
              </w:rPr>
            </w:pPr>
            <w:r>
              <w:rPr>
                <w:rFonts w:hint="eastAsia"/>
                <w:color w:val="000000" w:themeColor="text1"/>
                <w:sz w:val="21"/>
              </w:rPr>
              <w:t>関係団体へのヒアリング調査の概要のまとめ方をもう少し分かりやすくした方がよいのではないか</w:t>
            </w:r>
          </w:p>
        </w:tc>
        <w:tc>
          <w:tcPr>
            <w:tcW w:w="850" w:type="dxa"/>
          </w:tcPr>
          <w:p w:rsidR="00AA55DC" w:rsidRPr="00BA2D06" w:rsidRDefault="00AA55DC" w:rsidP="0088529D">
            <w:pPr>
              <w:spacing w:line="320" w:lineRule="exact"/>
              <w:rPr>
                <w:color w:val="000000" w:themeColor="text1"/>
                <w:sz w:val="21"/>
              </w:rPr>
            </w:pPr>
          </w:p>
        </w:tc>
        <w:tc>
          <w:tcPr>
            <w:tcW w:w="7088" w:type="dxa"/>
          </w:tcPr>
          <w:p w:rsidR="00AA55DC" w:rsidRDefault="00AA55DC" w:rsidP="0088529D">
            <w:pPr>
              <w:spacing w:line="320" w:lineRule="exact"/>
              <w:rPr>
                <w:color w:val="000000" w:themeColor="text1"/>
                <w:sz w:val="21"/>
              </w:rPr>
            </w:pPr>
            <w:r>
              <w:rPr>
                <w:rFonts w:hint="eastAsia"/>
                <w:color w:val="000000" w:themeColor="text1"/>
                <w:sz w:val="21"/>
              </w:rPr>
              <w:t>ヒアリング結果を再度精査し、表記を整理</w:t>
            </w:r>
          </w:p>
          <w:p w:rsidR="00AA55DC" w:rsidRPr="00BA2D06" w:rsidRDefault="00AA55DC" w:rsidP="0088529D">
            <w:pPr>
              <w:spacing w:line="320" w:lineRule="exact"/>
              <w:rPr>
                <w:color w:val="000000" w:themeColor="text1"/>
                <w:sz w:val="21"/>
              </w:rPr>
            </w:pPr>
          </w:p>
        </w:tc>
        <w:tc>
          <w:tcPr>
            <w:tcW w:w="1275" w:type="dxa"/>
          </w:tcPr>
          <w:p w:rsidR="00AA55DC" w:rsidRPr="00BA2D06" w:rsidRDefault="00AA55DC" w:rsidP="0088529D">
            <w:pPr>
              <w:spacing w:line="320" w:lineRule="exact"/>
              <w:rPr>
                <w:color w:val="000000" w:themeColor="text1"/>
                <w:sz w:val="21"/>
              </w:rPr>
            </w:pPr>
            <w:r>
              <w:rPr>
                <w:rFonts w:hint="eastAsia"/>
                <w:color w:val="000000" w:themeColor="text1"/>
                <w:sz w:val="21"/>
              </w:rPr>
              <w:t>③審議会</w:t>
            </w:r>
          </w:p>
        </w:tc>
      </w:tr>
    </w:tbl>
    <w:p w:rsidR="00AA55DC" w:rsidRPr="00FA5635" w:rsidRDefault="00AA55DC"/>
    <w:sectPr w:rsidR="00AA55DC" w:rsidRPr="00FA5635" w:rsidSect="00A83522">
      <w:footerReference w:type="default" r:id="rId7"/>
      <w:pgSz w:w="16838" w:h="23811" w:code="8"/>
      <w:pgMar w:top="851" w:right="1701" w:bottom="568"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E69" w:rsidRDefault="00F02E69" w:rsidP="00844E3A">
      <w:pPr>
        <w:spacing w:line="240" w:lineRule="auto"/>
      </w:pPr>
      <w:r>
        <w:separator/>
      </w:r>
    </w:p>
  </w:endnote>
  <w:endnote w:type="continuationSeparator" w:id="0">
    <w:p w:rsidR="00F02E69" w:rsidRDefault="00F02E69" w:rsidP="00844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47320"/>
      <w:docPartObj>
        <w:docPartGallery w:val="Page Numbers (Bottom of Page)"/>
        <w:docPartUnique/>
      </w:docPartObj>
    </w:sdtPr>
    <w:sdtEndPr/>
    <w:sdtContent>
      <w:p w:rsidR="00F02E69" w:rsidRDefault="00F02E69">
        <w:pPr>
          <w:pStyle w:val="a6"/>
          <w:jc w:val="center"/>
        </w:pPr>
        <w:r>
          <w:fldChar w:fldCharType="begin"/>
        </w:r>
        <w:r>
          <w:instrText>PAGE   \* MERGEFORMAT</w:instrText>
        </w:r>
        <w:r>
          <w:fldChar w:fldCharType="separate"/>
        </w:r>
        <w:r>
          <w:rPr>
            <w:lang w:val="ja-JP"/>
          </w:rPr>
          <w:t>2</w:t>
        </w:r>
        <w:r>
          <w:fldChar w:fldCharType="end"/>
        </w:r>
      </w:p>
    </w:sdtContent>
  </w:sdt>
  <w:p w:rsidR="00F02E69" w:rsidRDefault="00F02E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E69" w:rsidRDefault="00F02E69" w:rsidP="00844E3A">
      <w:pPr>
        <w:spacing w:line="240" w:lineRule="auto"/>
      </w:pPr>
      <w:r>
        <w:separator/>
      </w:r>
    </w:p>
  </w:footnote>
  <w:footnote w:type="continuationSeparator" w:id="0">
    <w:p w:rsidR="00F02E69" w:rsidRDefault="00F02E69" w:rsidP="00844E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35"/>
    <w:rsid w:val="00001BA1"/>
    <w:rsid w:val="0002035C"/>
    <w:rsid w:val="000661F1"/>
    <w:rsid w:val="00076F05"/>
    <w:rsid w:val="000770E7"/>
    <w:rsid w:val="000C7EA7"/>
    <w:rsid w:val="000E2BF9"/>
    <w:rsid w:val="000E78DF"/>
    <w:rsid w:val="00105FCD"/>
    <w:rsid w:val="001172B0"/>
    <w:rsid w:val="00131E32"/>
    <w:rsid w:val="00136A8E"/>
    <w:rsid w:val="001B21B9"/>
    <w:rsid w:val="001C6021"/>
    <w:rsid w:val="001C7992"/>
    <w:rsid w:val="001D05F4"/>
    <w:rsid w:val="001F02FA"/>
    <w:rsid w:val="001F3EF6"/>
    <w:rsid w:val="00210A30"/>
    <w:rsid w:val="00212A68"/>
    <w:rsid w:val="00215EFB"/>
    <w:rsid w:val="00262458"/>
    <w:rsid w:val="002A3076"/>
    <w:rsid w:val="002F31B3"/>
    <w:rsid w:val="00302CC4"/>
    <w:rsid w:val="00307360"/>
    <w:rsid w:val="00316286"/>
    <w:rsid w:val="00325458"/>
    <w:rsid w:val="00371D08"/>
    <w:rsid w:val="003916EF"/>
    <w:rsid w:val="00393AB8"/>
    <w:rsid w:val="003A272F"/>
    <w:rsid w:val="003A761B"/>
    <w:rsid w:val="003B1CC5"/>
    <w:rsid w:val="003B7EAB"/>
    <w:rsid w:val="003E1AB3"/>
    <w:rsid w:val="003E7E35"/>
    <w:rsid w:val="003F5C42"/>
    <w:rsid w:val="003F690F"/>
    <w:rsid w:val="004157AB"/>
    <w:rsid w:val="00441B71"/>
    <w:rsid w:val="0048425F"/>
    <w:rsid w:val="004942DE"/>
    <w:rsid w:val="004B1316"/>
    <w:rsid w:val="004B529D"/>
    <w:rsid w:val="004B719A"/>
    <w:rsid w:val="005416B0"/>
    <w:rsid w:val="00561FA9"/>
    <w:rsid w:val="00582102"/>
    <w:rsid w:val="00590C78"/>
    <w:rsid w:val="00591880"/>
    <w:rsid w:val="00594BCB"/>
    <w:rsid w:val="005A44BA"/>
    <w:rsid w:val="005B1396"/>
    <w:rsid w:val="005E1243"/>
    <w:rsid w:val="005E17EE"/>
    <w:rsid w:val="0061660B"/>
    <w:rsid w:val="00691F05"/>
    <w:rsid w:val="006A2565"/>
    <w:rsid w:val="006B2A16"/>
    <w:rsid w:val="007C11EF"/>
    <w:rsid w:val="00844E3A"/>
    <w:rsid w:val="00896CF3"/>
    <w:rsid w:val="008C36AA"/>
    <w:rsid w:val="00913627"/>
    <w:rsid w:val="00925FC3"/>
    <w:rsid w:val="00926D0F"/>
    <w:rsid w:val="00931E44"/>
    <w:rsid w:val="00936759"/>
    <w:rsid w:val="009A68DC"/>
    <w:rsid w:val="00A10B01"/>
    <w:rsid w:val="00A22DCE"/>
    <w:rsid w:val="00A83522"/>
    <w:rsid w:val="00AA5374"/>
    <w:rsid w:val="00AA55DC"/>
    <w:rsid w:val="00B47DD2"/>
    <w:rsid w:val="00B5274D"/>
    <w:rsid w:val="00B57FEC"/>
    <w:rsid w:val="00B9662B"/>
    <w:rsid w:val="00B97FE1"/>
    <w:rsid w:val="00BA2D06"/>
    <w:rsid w:val="00BF5A8D"/>
    <w:rsid w:val="00C2359A"/>
    <w:rsid w:val="00C2509F"/>
    <w:rsid w:val="00C4429F"/>
    <w:rsid w:val="00C47F13"/>
    <w:rsid w:val="00C604E3"/>
    <w:rsid w:val="00C973FA"/>
    <w:rsid w:val="00CB6730"/>
    <w:rsid w:val="00CE76CA"/>
    <w:rsid w:val="00D02128"/>
    <w:rsid w:val="00D11327"/>
    <w:rsid w:val="00D12D8B"/>
    <w:rsid w:val="00D12FD4"/>
    <w:rsid w:val="00D16620"/>
    <w:rsid w:val="00D21627"/>
    <w:rsid w:val="00D23132"/>
    <w:rsid w:val="00D30574"/>
    <w:rsid w:val="00D3534A"/>
    <w:rsid w:val="00D56C88"/>
    <w:rsid w:val="00D7477D"/>
    <w:rsid w:val="00D7540F"/>
    <w:rsid w:val="00D963B9"/>
    <w:rsid w:val="00DA3C8C"/>
    <w:rsid w:val="00DB4324"/>
    <w:rsid w:val="00DB79D2"/>
    <w:rsid w:val="00DD1E6D"/>
    <w:rsid w:val="00DD4180"/>
    <w:rsid w:val="00DE3D14"/>
    <w:rsid w:val="00DE705F"/>
    <w:rsid w:val="00DF7C65"/>
    <w:rsid w:val="00E024F7"/>
    <w:rsid w:val="00E13D23"/>
    <w:rsid w:val="00E238D2"/>
    <w:rsid w:val="00E775B2"/>
    <w:rsid w:val="00E95C21"/>
    <w:rsid w:val="00EC2B53"/>
    <w:rsid w:val="00EE6B4E"/>
    <w:rsid w:val="00EF1F6E"/>
    <w:rsid w:val="00F02E69"/>
    <w:rsid w:val="00F375D3"/>
    <w:rsid w:val="00FA5635"/>
    <w:rsid w:val="00FD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C80AFCC"/>
  <w15:chartTrackingRefBased/>
  <w15:docId w15:val="{F5B58295-0E55-4713-B610-6435BF1E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Gothic UI" w:eastAsia="Yu Gothic UI" w:hAnsi="Yu Gothic UI" w:cstheme="minorBidi"/>
        <w:kern w:val="2"/>
        <w:sz w:val="22"/>
        <w:szCs w:val="22"/>
        <w:lang w:val="en-US" w:eastAsia="ja-JP" w:bidi="ar-SA"/>
      </w:rPr>
    </w:rPrDefault>
    <w:pPrDefault>
      <w:pPr>
        <w:spacing w:line="3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6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E3A"/>
    <w:pPr>
      <w:tabs>
        <w:tab w:val="center" w:pos="4252"/>
        <w:tab w:val="right" w:pos="8504"/>
      </w:tabs>
      <w:snapToGrid w:val="0"/>
    </w:pPr>
  </w:style>
  <w:style w:type="character" w:customStyle="1" w:styleId="a5">
    <w:name w:val="ヘッダー (文字)"/>
    <w:basedOn w:val="a0"/>
    <w:link w:val="a4"/>
    <w:uiPriority w:val="99"/>
    <w:rsid w:val="00844E3A"/>
  </w:style>
  <w:style w:type="paragraph" w:styleId="a6">
    <w:name w:val="footer"/>
    <w:basedOn w:val="a"/>
    <w:link w:val="a7"/>
    <w:uiPriority w:val="99"/>
    <w:unhideWhenUsed/>
    <w:rsid w:val="00844E3A"/>
    <w:pPr>
      <w:tabs>
        <w:tab w:val="center" w:pos="4252"/>
        <w:tab w:val="right" w:pos="8504"/>
      </w:tabs>
      <w:snapToGrid w:val="0"/>
    </w:pPr>
  </w:style>
  <w:style w:type="character" w:customStyle="1" w:styleId="a7">
    <w:name w:val="フッター (文字)"/>
    <w:basedOn w:val="a0"/>
    <w:link w:val="a6"/>
    <w:uiPriority w:val="99"/>
    <w:rsid w:val="00844E3A"/>
  </w:style>
  <w:style w:type="paragraph" w:styleId="a8">
    <w:name w:val="No Spacing"/>
    <w:uiPriority w:val="1"/>
    <w:qFormat/>
    <w:rsid w:val="00B9662B"/>
    <w:pPr>
      <w:spacing w:line="240" w:lineRule="auto"/>
    </w:pPr>
  </w:style>
  <w:style w:type="paragraph" w:styleId="a9">
    <w:name w:val="Date"/>
    <w:basedOn w:val="a"/>
    <w:next w:val="a"/>
    <w:link w:val="aa"/>
    <w:uiPriority w:val="99"/>
    <w:semiHidden/>
    <w:unhideWhenUsed/>
    <w:rsid w:val="003B7EAB"/>
  </w:style>
  <w:style w:type="character" w:customStyle="1" w:styleId="aa">
    <w:name w:val="日付 (文字)"/>
    <w:basedOn w:val="a0"/>
    <w:link w:val="a9"/>
    <w:uiPriority w:val="99"/>
    <w:semiHidden/>
    <w:rsid w:val="003B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2325-BDD2-45A1-A6EE-0AC2CD79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悦子</dc:creator>
  <cp:keywords/>
  <dc:description/>
  <cp:lastModifiedBy>長町 幸一</cp:lastModifiedBy>
  <cp:revision>10</cp:revision>
  <cp:lastPrinted>2022-09-26T00:21:00Z</cp:lastPrinted>
  <dcterms:created xsi:type="dcterms:W3CDTF">2022-09-26T00:57:00Z</dcterms:created>
  <dcterms:modified xsi:type="dcterms:W3CDTF">2022-09-27T09:58:00Z</dcterms:modified>
</cp:coreProperties>
</file>